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3C970" w14:textId="40BD20D4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941B8C"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 w:rsidR="00D23956" w:rsidRPr="00D23956">
        <w:rPr>
          <w:rFonts w:ascii="Times New Roman" w:hAnsi="Times New Roman" w:cs="Times New Roman"/>
          <w:sz w:val="24"/>
          <w:szCs w:val="24"/>
        </w:rPr>
        <w:t>361</w:t>
      </w:r>
      <w:r w:rsidR="00941B8C">
        <w:rPr>
          <w:rFonts w:ascii="Times New Roman" w:hAnsi="Times New Roman" w:cs="Times New Roman"/>
          <w:sz w:val="24"/>
          <w:szCs w:val="24"/>
        </w:rPr>
        <w:t>/24</w:t>
      </w:r>
    </w:p>
    <w:p w14:paraId="62B3C07A" w14:textId="777777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269A9C30" w:rsidR="008F16AC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 w:rsidR="00D23956">
        <w:rPr>
          <w:rFonts w:ascii="Times New Roman" w:hAnsi="Times New Roman" w:cs="Times New Roman"/>
          <w:sz w:val="24"/>
          <w:szCs w:val="24"/>
        </w:rPr>
        <w:t>3 lipca</w:t>
      </w:r>
      <w:r w:rsidR="00941B8C">
        <w:rPr>
          <w:rFonts w:ascii="Times New Roman" w:hAnsi="Times New Roman" w:cs="Times New Roman"/>
          <w:sz w:val="24"/>
          <w:szCs w:val="24"/>
        </w:rPr>
        <w:t xml:space="preserve"> 2024</w:t>
      </w:r>
      <w:r w:rsidRPr="006D676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406FF0A9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2D1A57" w:rsidRPr="002D1A57">
              <w:rPr>
                <w:rFonts w:ascii="Times New Roman" w:hAnsi="Times New Roman"/>
                <w:i/>
                <w:iCs/>
                <w:sz w:val="24"/>
                <w:szCs w:val="24"/>
              </w:rPr>
              <w:t>Regulaminu przyznawania stypendiów Samorządu Województwa Świętokrzyskiego dla Polaków oraz osób polskiego pochodzenia ze Wschodu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722F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66877B76" w:rsidR="008F16AC" w:rsidRPr="00941B8C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2D1A57" w:rsidRPr="002D1A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Regulaminu przyznawania stypendiów Samorządu Województwa Świętokrzyskiego dla Polaków oraz osób polskiego pochodzenia ze Wschodu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2CBC58F4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655B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ochronie danych) (Dz. U. UE. L. z 2016 r. Nr 119, str. 1 z </w:t>
      </w:r>
      <w:proofErr w:type="spellStart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7298DA01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</w:p>
    <w:p w14:paraId="2AFC30BD" w14:textId="1F1E7C93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Danych, z którym można skontaktować się we wszystkich sprawach dotyczących przetwarzania Pani/Pana danych osobowych oraz korzystania z praw związanych z</w:t>
      </w:r>
      <w:r w:rsidR="00655B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</w:t>
      </w:r>
      <w:r w:rsidR="00655B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Kielcach, al. IX Wieków Kielc 3, 25-516 Kielce.</w:t>
      </w:r>
    </w:p>
    <w:bookmarkEnd w:id="0"/>
    <w:p w14:paraId="27E69D8D" w14:textId="1D435477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2D1A57" w:rsidRPr="002D1A57">
        <w:rPr>
          <w:rFonts w:ascii="Times New Roman" w:hAnsi="Times New Roman" w:cs="Times New Roman"/>
          <w:i/>
          <w:iCs/>
          <w:sz w:val="24"/>
          <w:szCs w:val="24"/>
        </w:rPr>
        <w:t>Regulaminu przyznawania stypendiów Samorządu Województwa Świętokrzyskiego dla Polaków oraz osób polskiego pochodzenia ze Wschodu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3E2AE04D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</w:t>
      </w:r>
      <w:r w:rsidR="00941B8C" w:rsidRPr="0058269D">
        <w:rPr>
          <w:rFonts w:ascii="Times New Roman" w:hAnsi="Times New Roman"/>
          <w:sz w:val="24"/>
          <w:szCs w:val="24"/>
        </w:rPr>
        <w:t>art. 18 pkt 19a ustawy z dnia 5 czerwca 1998 r. o samorządzie województwa (Dz. U. z 202</w:t>
      </w:r>
      <w:r w:rsidR="002D1A57">
        <w:rPr>
          <w:rFonts w:ascii="Times New Roman" w:hAnsi="Times New Roman"/>
          <w:sz w:val="24"/>
          <w:szCs w:val="24"/>
        </w:rPr>
        <w:t>4</w:t>
      </w:r>
      <w:r w:rsidR="00941B8C" w:rsidRPr="0058269D">
        <w:rPr>
          <w:rFonts w:ascii="Times New Roman" w:hAnsi="Times New Roman"/>
          <w:sz w:val="24"/>
          <w:szCs w:val="24"/>
        </w:rPr>
        <w:t xml:space="preserve"> r. poz. </w:t>
      </w:r>
      <w:r w:rsidR="002D1A57">
        <w:rPr>
          <w:rFonts w:ascii="Times New Roman" w:hAnsi="Times New Roman"/>
          <w:sz w:val="24"/>
          <w:szCs w:val="24"/>
        </w:rPr>
        <w:t>566</w:t>
      </w:r>
      <w:r w:rsidR="00941B8C" w:rsidRPr="0058269D">
        <w:rPr>
          <w:rFonts w:ascii="Times New Roman" w:hAnsi="Times New Roman"/>
          <w:sz w:val="24"/>
          <w:szCs w:val="24"/>
        </w:rPr>
        <w:t xml:space="preserve">) oraz art. 96 ust. l i 2 ustawy z dnia 20 lipca 2018 r. Prawo o szkolnictwie wyższym i nauce (Dz. U. z </w:t>
      </w:r>
      <w:r w:rsidR="002D1A57" w:rsidRPr="002D1A57">
        <w:rPr>
          <w:rFonts w:ascii="Times New Roman" w:hAnsi="Times New Roman"/>
          <w:sz w:val="24"/>
          <w:szCs w:val="24"/>
        </w:rPr>
        <w:t xml:space="preserve">2023 r. poz. 742, </w:t>
      </w:r>
      <w:proofErr w:type="spellStart"/>
      <w:r w:rsidR="002D1A57" w:rsidRPr="002D1A57">
        <w:rPr>
          <w:rFonts w:ascii="Times New Roman" w:hAnsi="Times New Roman"/>
          <w:sz w:val="24"/>
          <w:szCs w:val="24"/>
        </w:rPr>
        <w:t>późn</w:t>
      </w:r>
      <w:proofErr w:type="spellEnd"/>
      <w:r w:rsidR="002D1A57" w:rsidRPr="002D1A57">
        <w:rPr>
          <w:rFonts w:ascii="Times New Roman" w:hAnsi="Times New Roman"/>
          <w:sz w:val="24"/>
          <w:szCs w:val="24"/>
        </w:rPr>
        <w:t>. zm.</w:t>
      </w:r>
      <w:r w:rsidR="00941B8C" w:rsidRPr="0058269D">
        <w:rPr>
          <w:rFonts w:ascii="Times New Roman" w:hAnsi="Times New Roman"/>
          <w:sz w:val="24"/>
          <w:szCs w:val="24"/>
        </w:rPr>
        <w:t>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 xml:space="preserve">i archiwach (Dz. U. z 2020 r. poz. 164, z </w:t>
      </w:r>
      <w:proofErr w:type="spellStart"/>
      <w:r w:rsidRPr="009726C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726CA">
        <w:rPr>
          <w:rFonts w:ascii="Times New Roman" w:hAnsi="Times New Roman" w:cs="Times New Roman"/>
          <w:sz w:val="24"/>
          <w:szCs w:val="24"/>
        </w:rPr>
        <w:t>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722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67392"/>
    <w:rsid w:val="00094D01"/>
    <w:rsid w:val="00095DC5"/>
    <w:rsid w:val="000B4BE5"/>
    <w:rsid w:val="0017751E"/>
    <w:rsid w:val="001A342E"/>
    <w:rsid w:val="00204744"/>
    <w:rsid w:val="002D1A57"/>
    <w:rsid w:val="002D6E05"/>
    <w:rsid w:val="002F110F"/>
    <w:rsid w:val="00387C57"/>
    <w:rsid w:val="003C248E"/>
    <w:rsid w:val="0041665B"/>
    <w:rsid w:val="004300FA"/>
    <w:rsid w:val="0046013A"/>
    <w:rsid w:val="004B5E79"/>
    <w:rsid w:val="00516B3C"/>
    <w:rsid w:val="005B39C5"/>
    <w:rsid w:val="00655B81"/>
    <w:rsid w:val="006D676C"/>
    <w:rsid w:val="0071201F"/>
    <w:rsid w:val="00722F4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41B8C"/>
    <w:rsid w:val="009726CA"/>
    <w:rsid w:val="00991394"/>
    <w:rsid w:val="009A37A6"/>
    <w:rsid w:val="009E2284"/>
    <w:rsid w:val="00A377A2"/>
    <w:rsid w:val="00A745BF"/>
    <w:rsid w:val="00BF008F"/>
    <w:rsid w:val="00C03A68"/>
    <w:rsid w:val="00C90EAE"/>
    <w:rsid w:val="00CE0867"/>
    <w:rsid w:val="00D23956"/>
    <w:rsid w:val="00DA294E"/>
    <w:rsid w:val="00DE5D23"/>
    <w:rsid w:val="00E22EB5"/>
    <w:rsid w:val="00E349D1"/>
    <w:rsid w:val="00E86846"/>
    <w:rsid w:val="00EE56C0"/>
    <w:rsid w:val="00F06229"/>
    <w:rsid w:val="00F5564B"/>
    <w:rsid w:val="00F83691"/>
    <w:rsid w:val="00F95CAB"/>
    <w:rsid w:val="00FE1CF1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Michał Grudniewski</cp:lastModifiedBy>
  <cp:revision>6</cp:revision>
  <cp:lastPrinted>2024-07-03T11:30:00Z</cp:lastPrinted>
  <dcterms:created xsi:type="dcterms:W3CDTF">2024-06-24T06:10:00Z</dcterms:created>
  <dcterms:modified xsi:type="dcterms:W3CDTF">2024-07-03T11:30:00Z</dcterms:modified>
</cp:coreProperties>
</file>