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0E8D2BF1" w14:textId="12911E76" w:rsidR="009F2050" w:rsidRPr="00CE2506" w:rsidRDefault="008F4EE4" w:rsidP="009F2050">
      <w:pPr>
        <w:spacing w:before="240" w:after="240"/>
        <w:ind w:right="-2"/>
        <w:jc w:val="both"/>
        <w:rPr>
          <w:rFonts w:eastAsia="Calibri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591FB7">
        <w:rPr>
          <w:rFonts w:eastAsia="Calibri"/>
        </w:rPr>
        <w:t>budowy chodnika przy drodze wojewódzkiej nr 742</w:t>
      </w:r>
    </w:p>
    <w:p w14:paraId="30ECCD8F" w14:textId="0AC874B7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591FB7">
        <w:rPr>
          <w:b/>
          <w:sz w:val="22"/>
          <w:szCs w:val="22"/>
        </w:rPr>
        <w:t>23 lipca</w:t>
      </w:r>
      <w:r w:rsidR="0022152E">
        <w:rPr>
          <w:b/>
          <w:sz w:val="22"/>
          <w:szCs w:val="22"/>
        </w:rPr>
        <w:t xml:space="preserve"> 2024r.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6DDEC5C0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4001F">
        <w:rPr>
          <w:rFonts w:eastAsia="Calibri"/>
        </w:rPr>
        <w:t xml:space="preserve"> </w:t>
      </w:r>
      <w:r w:rsidR="00591FB7">
        <w:rPr>
          <w:rFonts w:eastAsia="Calibri"/>
        </w:rPr>
        <w:t xml:space="preserve">mieszkańcy miejscowości Przygradów </w:t>
      </w:r>
    </w:p>
    <w:p w14:paraId="1B1BD125" w14:textId="01F47CD2" w:rsidR="00591FB7" w:rsidRPr="00CE2506" w:rsidRDefault="00FB27FA" w:rsidP="00591FB7">
      <w:pPr>
        <w:spacing w:before="240" w:after="240"/>
        <w:ind w:right="-2"/>
        <w:jc w:val="both"/>
        <w:rPr>
          <w:rFonts w:eastAsia="Calibri"/>
        </w:rPr>
      </w:pPr>
      <w:r w:rsidRPr="00AE6A3B">
        <w:rPr>
          <w:b/>
          <w:sz w:val="22"/>
          <w:szCs w:val="22"/>
        </w:rPr>
        <w:t xml:space="preserve">Przedmiot petycji: </w:t>
      </w:r>
      <w:r w:rsidR="00782B11">
        <w:rPr>
          <w:sz w:val="22"/>
          <w:szCs w:val="22"/>
        </w:rPr>
        <w:t xml:space="preserve"> </w:t>
      </w:r>
      <w:r w:rsidR="00591FB7">
        <w:rPr>
          <w:rFonts w:eastAsia="Calibri"/>
        </w:rPr>
        <w:t xml:space="preserve">budowa chodnika przy drodze wojewódzkiej nr 742 w miejscowości Przygradów (gmina Włoszczowa). </w:t>
      </w:r>
    </w:p>
    <w:p w14:paraId="0A402687" w14:textId="6075AFBB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  <w:r w:rsidR="006C7770">
        <w:rPr>
          <w:sz w:val="22"/>
          <w:szCs w:val="22"/>
        </w:rPr>
        <w:t xml:space="preserve"> W dniu 26 sierpnia 2024r. Uchwałą Nr VI/98/24 Sejmik Województwa Świętokrzyskiego przekazał petycje zgodnie z właściwością do Zarządu Województwa Świętokrzyskiego. </w:t>
      </w:r>
    </w:p>
    <w:p w14:paraId="37C0124B" w14:textId="77777777" w:rsidR="002D2DE7" w:rsidRDefault="002D2DE7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2152E"/>
    <w:rsid w:val="00247881"/>
    <w:rsid w:val="0028769C"/>
    <w:rsid w:val="002D2DE7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591FB7"/>
    <w:rsid w:val="00630930"/>
    <w:rsid w:val="00632AE2"/>
    <w:rsid w:val="00637439"/>
    <w:rsid w:val="006533F3"/>
    <w:rsid w:val="006754AF"/>
    <w:rsid w:val="006C7770"/>
    <w:rsid w:val="00782B11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9F2050"/>
    <w:rsid w:val="00A4001F"/>
    <w:rsid w:val="00AE6954"/>
    <w:rsid w:val="00AE6A3B"/>
    <w:rsid w:val="00B239A3"/>
    <w:rsid w:val="00B41E1A"/>
    <w:rsid w:val="00B5606C"/>
    <w:rsid w:val="00BC17DC"/>
    <w:rsid w:val="00BC1DAD"/>
    <w:rsid w:val="00BE54B7"/>
    <w:rsid w:val="00C2390B"/>
    <w:rsid w:val="00C3277B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Borek, Katarzyna</cp:lastModifiedBy>
  <cp:revision>76</cp:revision>
  <dcterms:created xsi:type="dcterms:W3CDTF">2019-09-06T06:39:00Z</dcterms:created>
  <dcterms:modified xsi:type="dcterms:W3CDTF">2024-08-27T09:33:00Z</dcterms:modified>
</cp:coreProperties>
</file>