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4A54B8C6" w:rsidR="00E21D15" w:rsidRPr="00F27869" w:rsidRDefault="009E15C9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D97C8B">
        <w:rPr>
          <w:rFonts w:ascii="Times New Roman" w:hAnsi="Times New Roman"/>
          <w:color w:val="000000"/>
          <w:lang w:val="pl-PL"/>
        </w:rPr>
        <w:t>RKŚ-III.7422.1.7.</w:t>
      </w:r>
      <w:r w:rsidRPr="006A5827">
        <w:rPr>
          <w:rFonts w:ascii="Times New Roman" w:hAnsi="Times New Roman"/>
          <w:color w:val="000000"/>
          <w:lang w:val="pl-PL"/>
        </w:rPr>
        <w:t xml:space="preserve">2024                                                                          </w:t>
      </w:r>
      <w:r w:rsidR="00DE4A8D" w:rsidRPr="006A5827">
        <w:rPr>
          <w:rFonts w:ascii="Times New Roman" w:hAnsi="Times New Roman"/>
          <w:color w:val="000000"/>
          <w:lang w:val="pl-PL"/>
        </w:rPr>
        <w:tab/>
      </w:r>
      <w:r w:rsidR="00E21D15" w:rsidRPr="006A5827">
        <w:rPr>
          <w:rFonts w:ascii="Times New Roman" w:hAnsi="Times New Roman"/>
          <w:color w:val="000000"/>
          <w:lang w:val="pl-PL"/>
        </w:rPr>
        <w:t>Kielce,</w:t>
      </w:r>
      <w:r w:rsidR="0006284D" w:rsidRPr="006A5827">
        <w:rPr>
          <w:rFonts w:ascii="Times New Roman" w:hAnsi="Times New Roman"/>
          <w:color w:val="000000"/>
          <w:lang w:val="pl-PL"/>
        </w:rPr>
        <w:t xml:space="preserve"> </w:t>
      </w:r>
      <w:r w:rsidR="006A5827" w:rsidRPr="006A5827">
        <w:rPr>
          <w:rFonts w:ascii="Times New Roman" w:hAnsi="Times New Roman"/>
          <w:color w:val="000000"/>
          <w:lang w:val="pl-PL"/>
        </w:rPr>
        <w:t>2</w:t>
      </w:r>
      <w:r w:rsidR="002A460D" w:rsidRPr="006A5827">
        <w:rPr>
          <w:rFonts w:ascii="Times New Roman" w:hAnsi="Times New Roman"/>
          <w:color w:val="000000"/>
          <w:lang w:val="pl-PL"/>
        </w:rPr>
        <w:t>6</w:t>
      </w:r>
      <w:r w:rsidR="006A5827" w:rsidRPr="006A5827">
        <w:rPr>
          <w:rFonts w:ascii="Times New Roman" w:hAnsi="Times New Roman"/>
          <w:color w:val="000000"/>
          <w:lang w:val="pl-PL"/>
        </w:rPr>
        <w:t xml:space="preserve"> sierpnia</w:t>
      </w:r>
      <w:r w:rsidR="00CB7A64" w:rsidRPr="006A5827">
        <w:rPr>
          <w:rFonts w:ascii="Times New Roman" w:hAnsi="Times New Roman"/>
          <w:color w:val="000000"/>
          <w:lang w:val="pl-PL"/>
        </w:rPr>
        <w:t xml:space="preserve"> </w:t>
      </w:r>
      <w:r w:rsidR="005C6288" w:rsidRPr="006A5827">
        <w:rPr>
          <w:rFonts w:ascii="Times New Roman" w:hAnsi="Times New Roman"/>
          <w:color w:val="000000"/>
          <w:lang w:val="pl-PL"/>
        </w:rPr>
        <w:t>202</w:t>
      </w:r>
      <w:r w:rsidR="00CB7A64" w:rsidRPr="006A5827">
        <w:rPr>
          <w:rFonts w:ascii="Times New Roman" w:hAnsi="Times New Roman"/>
          <w:color w:val="000000"/>
          <w:lang w:val="pl-PL"/>
        </w:rPr>
        <w:t>4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2D129C43" w:rsidR="00972D63" w:rsidRPr="0047738D" w:rsidRDefault="00972D63" w:rsidP="0047738D">
      <w:pPr>
        <w:spacing w:before="120" w:after="120" w:line="360" w:lineRule="auto"/>
        <w:jc w:val="both"/>
        <w:rPr>
          <w:rFonts w:ascii="Times New Roman" w:hAnsi="Times New Roman"/>
          <w:sz w:val="4"/>
          <w:szCs w:val="4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</w:t>
      </w:r>
      <w:r w:rsidR="000603DC">
        <w:rPr>
          <w:rFonts w:ascii="Times New Roman" w:hAnsi="Times New Roman"/>
          <w:lang w:val="pl-PL"/>
        </w:rPr>
        <w:t xml:space="preserve"> </w:t>
      </w:r>
      <w:r w:rsidRPr="00972D63">
        <w:rPr>
          <w:rFonts w:ascii="Times New Roman" w:hAnsi="Times New Roman"/>
          <w:lang w:val="pl-PL"/>
        </w:rPr>
        <w:t>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</w:t>
      </w:r>
      <w:r w:rsidR="000603DC" w:rsidRPr="000603DC">
        <w:rPr>
          <w:rFonts w:ascii="Times New Roman" w:hAnsi="Times New Roman"/>
          <w:lang w:val="pl-PL"/>
        </w:rPr>
        <w:t>Dz. U. z 2024 r. poz. 1112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47738D">
      <w:pPr>
        <w:spacing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3CF1F3EB" w14:textId="298A1DCD" w:rsidR="00F82D35" w:rsidRDefault="0022208D" w:rsidP="006A5827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</w:t>
      </w:r>
      <w:r w:rsidRPr="0047738D">
        <w:rPr>
          <w:rFonts w:ascii="Times New Roman" w:hAnsi="Times New Roman"/>
          <w:lang w:val="pl-PL"/>
        </w:rPr>
        <w:t xml:space="preserve">decyzji z dnia </w:t>
      </w:r>
      <w:r w:rsidR="006A5827" w:rsidRPr="0047738D">
        <w:rPr>
          <w:rFonts w:ascii="Times New Roman" w:hAnsi="Times New Roman"/>
          <w:lang w:val="pl-PL"/>
        </w:rPr>
        <w:t>26</w:t>
      </w:r>
      <w:r w:rsidR="002A460D" w:rsidRPr="0047738D">
        <w:rPr>
          <w:rFonts w:ascii="Times New Roman" w:hAnsi="Times New Roman"/>
          <w:lang w:val="pl-PL"/>
        </w:rPr>
        <w:t xml:space="preserve"> </w:t>
      </w:r>
      <w:r w:rsidR="006A5827" w:rsidRPr="0047738D">
        <w:rPr>
          <w:rFonts w:ascii="Times New Roman" w:hAnsi="Times New Roman"/>
          <w:lang w:val="pl-PL"/>
        </w:rPr>
        <w:t>sierpnia</w:t>
      </w:r>
      <w:r w:rsidRPr="0047738D">
        <w:rPr>
          <w:rFonts w:ascii="Times New Roman" w:hAnsi="Times New Roman"/>
          <w:lang w:val="pl-PL"/>
        </w:rPr>
        <w:t xml:space="preserve"> 202</w:t>
      </w:r>
      <w:r w:rsidR="00CB7A64" w:rsidRPr="0047738D">
        <w:rPr>
          <w:rFonts w:ascii="Times New Roman" w:hAnsi="Times New Roman"/>
          <w:lang w:val="pl-PL"/>
        </w:rPr>
        <w:t>4</w:t>
      </w:r>
      <w:r w:rsidR="000603DC" w:rsidRPr="0047738D">
        <w:rPr>
          <w:rFonts w:ascii="Times New Roman" w:hAnsi="Times New Roman"/>
          <w:lang w:val="pl-PL"/>
        </w:rPr>
        <w:t xml:space="preserve"> </w:t>
      </w:r>
      <w:r w:rsidRPr="0047738D">
        <w:rPr>
          <w:rFonts w:ascii="Times New Roman" w:hAnsi="Times New Roman"/>
          <w:lang w:val="pl-PL"/>
        </w:rPr>
        <w:t>r.</w:t>
      </w:r>
      <w:r w:rsidR="000603DC" w:rsidRPr="0047738D">
        <w:rPr>
          <w:rFonts w:ascii="Times New Roman" w:hAnsi="Times New Roman"/>
          <w:lang w:val="pl-PL"/>
        </w:rPr>
        <w:t>,</w:t>
      </w:r>
      <w:r w:rsidRPr="0047738D">
        <w:rPr>
          <w:rFonts w:ascii="Times New Roman" w:hAnsi="Times New Roman"/>
          <w:lang w:val="pl-PL"/>
        </w:rPr>
        <w:t xml:space="preserve"> znak: </w:t>
      </w:r>
      <w:r w:rsidR="000603DC" w:rsidRPr="0047738D">
        <w:rPr>
          <w:rFonts w:ascii="Times New Roman" w:hAnsi="Times New Roman"/>
          <w:lang w:val="pl-PL"/>
        </w:rPr>
        <w:t>RKŚ</w:t>
      </w:r>
      <w:r w:rsidR="000603DC" w:rsidRPr="000603DC">
        <w:rPr>
          <w:rFonts w:ascii="Times New Roman" w:hAnsi="Times New Roman"/>
          <w:lang w:val="pl-PL"/>
        </w:rPr>
        <w:t>-III.7422.1.7.2024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zmieniającej koncesję</w:t>
      </w:r>
      <w:r w:rsidR="006223ED">
        <w:rPr>
          <w:rFonts w:ascii="Times New Roman" w:hAnsi="Times New Roman"/>
          <w:lang w:val="pl-PL"/>
        </w:rPr>
        <w:t xml:space="preserve"> </w:t>
      </w:r>
      <w:r w:rsidR="000603DC" w:rsidRPr="000603DC">
        <w:rPr>
          <w:rFonts w:ascii="Times New Roman" w:hAnsi="Times New Roman"/>
          <w:lang w:val="pl-PL"/>
        </w:rPr>
        <w:t xml:space="preserve">Marszałka Województwa Świętokrzyskiego z dnia 10.12.2009 r., znak: </w:t>
      </w:r>
      <w:r w:rsidR="006A5827">
        <w:rPr>
          <w:rFonts w:ascii="Times New Roman" w:hAnsi="Times New Roman"/>
          <w:lang w:val="pl-PL"/>
        </w:rPr>
        <w:br/>
      </w:r>
      <w:r w:rsidR="000603DC" w:rsidRPr="000603DC">
        <w:rPr>
          <w:rFonts w:ascii="Times New Roman" w:hAnsi="Times New Roman"/>
          <w:lang w:val="pl-PL"/>
        </w:rPr>
        <w:t>OWŚ.V.7511-18/09, udzieloną Pani Iwonie Nogaj i Pani Marlenie Radka, działającym w</w:t>
      </w:r>
      <w:r w:rsidR="006A5827">
        <w:rPr>
          <w:rFonts w:ascii="Times New Roman" w:hAnsi="Times New Roman"/>
          <w:lang w:val="pl-PL"/>
        </w:rPr>
        <w:t> </w:t>
      </w:r>
      <w:r w:rsidR="000603DC" w:rsidRPr="000603DC">
        <w:rPr>
          <w:rFonts w:ascii="Times New Roman" w:hAnsi="Times New Roman"/>
          <w:lang w:val="pl-PL"/>
        </w:rPr>
        <w:t>ramach spółki cywilnej pod nazwą Kopalnia Kruszyw Naturalnych s.c. – Iwona Nogaj i</w:t>
      </w:r>
      <w:r w:rsidR="006A5827">
        <w:rPr>
          <w:rFonts w:ascii="Times New Roman" w:hAnsi="Times New Roman"/>
          <w:lang w:val="pl-PL"/>
        </w:rPr>
        <w:t> </w:t>
      </w:r>
      <w:r w:rsidR="000603DC" w:rsidRPr="000603DC">
        <w:rPr>
          <w:rFonts w:ascii="Times New Roman" w:hAnsi="Times New Roman"/>
          <w:lang w:val="pl-PL"/>
        </w:rPr>
        <w:t>Marlena Rudka z siedzibą w</w:t>
      </w:r>
      <w:r w:rsidR="000603DC">
        <w:rPr>
          <w:rFonts w:ascii="Times New Roman" w:hAnsi="Times New Roman"/>
          <w:lang w:val="pl-PL"/>
        </w:rPr>
        <w:t> </w:t>
      </w:r>
      <w:r w:rsidR="000603DC" w:rsidRPr="000603DC">
        <w:rPr>
          <w:rFonts w:ascii="Times New Roman" w:hAnsi="Times New Roman"/>
          <w:lang w:val="pl-PL"/>
        </w:rPr>
        <w:t>Radomiu przy ul. Szmaragdowej 8/m.1, na wydobywanie dolomitów dewońskich ze złoża „Komorniki 1”, położonego w miejscowości Winna, gminie Łagów, powiecie kieleckim, województwie świętokrzyskim, zmienioną w całości decyzją z</w:t>
      </w:r>
      <w:r w:rsidR="006A5827">
        <w:rPr>
          <w:rFonts w:ascii="Times New Roman" w:hAnsi="Times New Roman"/>
          <w:lang w:val="pl-PL"/>
        </w:rPr>
        <w:t> </w:t>
      </w:r>
      <w:r w:rsidR="000603DC" w:rsidRPr="000603DC">
        <w:rPr>
          <w:rFonts w:ascii="Times New Roman" w:hAnsi="Times New Roman"/>
          <w:lang w:val="pl-PL"/>
        </w:rPr>
        <w:t xml:space="preserve">dnia 30.07.2015 r., znak: OWŚ-V.7422.17.2015, a następnie przeniesioną decyzją z dnia 18.11.2015 r., znak: OWŚ-V.7422.28.2015 na rzecz spółki POL-STONE Sp. z o.o. z siedzibą w Radomiu przy ul. Szmaragdowej 8, zmienioną w części decyzją z dnia 20.01.2016 r., znak: </w:t>
      </w:r>
      <w:r w:rsidR="000603DC">
        <w:rPr>
          <w:rFonts w:ascii="Times New Roman" w:hAnsi="Times New Roman"/>
          <w:lang w:val="pl-PL"/>
        </w:rPr>
        <w:br/>
      </w:r>
      <w:r w:rsidR="000603DC" w:rsidRPr="000603DC">
        <w:rPr>
          <w:rFonts w:ascii="Times New Roman" w:hAnsi="Times New Roman"/>
          <w:lang w:val="pl-PL"/>
        </w:rPr>
        <w:t xml:space="preserve">OWŚ-V.7422.3.2016, a następnie zmienioną w całości decyzją z dnia 10.03.2021 r., znak: </w:t>
      </w:r>
      <w:r w:rsidR="000603DC">
        <w:rPr>
          <w:rFonts w:ascii="Times New Roman" w:hAnsi="Times New Roman"/>
          <w:lang w:val="pl-PL"/>
        </w:rPr>
        <w:br/>
      </w:r>
      <w:r w:rsidR="000603DC" w:rsidRPr="000603DC">
        <w:rPr>
          <w:rFonts w:ascii="Times New Roman" w:hAnsi="Times New Roman"/>
          <w:lang w:val="pl-PL"/>
        </w:rPr>
        <w:t>ŚO-V.7422.4.2021</w:t>
      </w:r>
      <w:r w:rsidR="002A460D">
        <w:rPr>
          <w:rFonts w:ascii="Times New Roman" w:hAnsi="Times New Roman"/>
          <w:lang w:val="pl-PL"/>
        </w:rPr>
        <w:t>.</w:t>
      </w:r>
    </w:p>
    <w:p w14:paraId="0369EBB0" w14:textId="284F2DB9" w:rsidR="0022208D" w:rsidRDefault="0022208D" w:rsidP="00F82D35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6A5827">
        <w:rPr>
          <w:rFonts w:ascii="Times New Roman" w:hAnsi="Times New Roman"/>
          <w:lang w:val="pl-PL"/>
        </w:rPr>
        <w:t xml:space="preserve">dnia </w:t>
      </w:r>
      <w:r w:rsidR="006A5827" w:rsidRPr="006A5827">
        <w:rPr>
          <w:rFonts w:ascii="Times New Roman" w:hAnsi="Times New Roman"/>
          <w:lang w:val="pl-PL"/>
        </w:rPr>
        <w:t>26</w:t>
      </w:r>
      <w:r w:rsidRPr="006A5827">
        <w:rPr>
          <w:rFonts w:ascii="Times New Roman" w:hAnsi="Times New Roman"/>
          <w:lang w:val="pl-PL"/>
        </w:rPr>
        <w:t xml:space="preserve"> </w:t>
      </w:r>
      <w:r w:rsidR="006A5827" w:rsidRPr="006A5827">
        <w:rPr>
          <w:rFonts w:ascii="Times New Roman" w:hAnsi="Times New Roman"/>
          <w:lang w:val="pl-PL"/>
        </w:rPr>
        <w:t>sierpnia</w:t>
      </w:r>
      <w:r w:rsidRPr="006A5827">
        <w:rPr>
          <w:rFonts w:ascii="Times New Roman" w:hAnsi="Times New Roman"/>
          <w:lang w:val="pl-PL"/>
        </w:rPr>
        <w:t xml:space="preserve"> 202</w:t>
      </w:r>
      <w:r w:rsidR="00B73AEE" w:rsidRPr="006A5827">
        <w:rPr>
          <w:rFonts w:ascii="Times New Roman" w:hAnsi="Times New Roman"/>
          <w:lang w:val="pl-PL"/>
        </w:rPr>
        <w:t xml:space="preserve">4 </w:t>
      </w:r>
      <w:r w:rsidRPr="006A5827">
        <w:rPr>
          <w:rFonts w:ascii="Times New Roman" w:hAnsi="Times New Roman"/>
          <w:lang w:val="pl-PL"/>
        </w:rPr>
        <w:t>r. na okres</w:t>
      </w:r>
      <w:r w:rsidRPr="0022208D">
        <w:rPr>
          <w:rFonts w:ascii="Times New Roman" w:hAnsi="Times New Roman"/>
          <w:lang w:val="pl-PL"/>
        </w:rPr>
        <w:t xml:space="preserve">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0882EF9C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 xml:space="preserve">Z treścią decyzji oraz dokumentacją sprawy można zapoznać się w Urzędzie Marszałkowskim Województwa Świętokrzyskiego, Departament </w:t>
      </w:r>
      <w:r w:rsidR="000603DC" w:rsidRPr="000603DC">
        <w:rPr>
          <w:lang w:val="pl-PL"/>
        </w:rPr>
        <w:t>Rolnictwa, Klimatu i</w:t>
      </w:r>
      <w:r w:rsidR="000603DC">
        <w:rPr>
          <w:lang w:val="pl-PL"/>
        </w:rPr>
        <w:t> </w:t>
      </w:r>
      <w:r w:rsidR="000603DC" w:rsidRPr="000603DC">
        <w:rPr>
          <w:lang w:val="pl-PL"/>
        </w:rPr>
        <w:t>Środowiska</w:t>
      </w:r>
      <w:r w:rsidRPr="00976994">
        <w:rPr>
          <w:lang w:val="pl-PL"/>
        </w:rPr>
        <w:t>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FE77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F5E69" w14:textId="77777777" w:rsidR="007F17C6" w:rsidRDefault="007F17C6" w:rsidP="0038534B">
      <w:r>
        <w:separator/>
      </w:r>
    </w:p>
  </w:endnote>
  <w:endnote w:type="continuationSeparator" w:id="0">
    <w:p w14:paraId="48E27ADA" w14:textId="77777777" w:rsidR="007F17C6" w:rsidRDefault="007F17C6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044A43A9" w:rsidR="00CF4706" w:rsidRDefault="000603DC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0126CDB" wp14:editId="4DE6EBD1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DA86C" w14:textId="77777777" w:rsidR="007F17C6" w:rsidRDefault="007F17C6" w:rsidP="0038534B">
      <w:r>
        <w:separator/>
      </w:r>
    </w:p>
  </w:footnote>
  <w:footnote w:type="continuationSeparator" w:id="0">
    <w:p w14:paraId="20CA4885" w14:textId="77777777" w:rsidR="007F17C6" w:rsidRDefault="007F17C6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03DC"/>
    <w:rsid w:val="0006284D"/>
    <w:rsid w:val="00066A85"/>
    <w:rsid w:val="00066C90"/>
    <w:rsid w:val="0007195E"/>
    <w:rsid w:val="00071E01"/>
    <w:rsid w:val="00076A00"/>
    <w:rsid w:val="000815C6"/>
    <w:rsid w:val="00083843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3287"/>
    <w:rsid w:val="001948AA"/>
    <w:rsid w:val="001A5EE8"/>
    <w:rsid w:val="001B24E5"/>
    <w:rsid w:val="001B37AB"/>
    <w:rsid w:val="001B6029"/>
    <w:rsid w:val="001C0886"/>
    <w:rsid w:val="001C7F11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460D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51F24"/>
    <w:rsid w:val="00356388"/>
    <w:rsid w:val="00376A77"/>
    <w:rsid w:val="0038144C"/>
    <w:rsid w:val="003833D7"/>
    <w:rsid w:val="0038534B"/>
    <w:rsid w:val="00385EBC"/>
    <w:rsid w:val="0039298D"/>
    <w:rsid w:val="003959C8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38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049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97DA2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976D3"/>
    <w:rsid w:val="006A0278"/>
    <w:rsid w:val="006A1ABD"/>
    <w:rsid w:val="006A5827"/>
    <w:rsid w:val="006A5BEC"/>
    <w:rsid w:val="006A5EDE"/>
    <w:rsid w:val="006A7F3A"/>
    <w:rsid w:val="006B217C"/>
    <w:rsid w:val="006B7200"/>
    <w:rsid w:val="006C03CB"/>
    <w:rsid w:val="006C4427"/>
    <w:rsid w:val="006C600F"/>
    <w:rsid w:val="006D51C2"/>
    <w:rsid w:val="006E16E8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4CA2"/>
    <w:rsid w:val="007251B9"/>
    <w:rsid w:val="007270A0"/>
    <w:rsid w:val="007303CA"/>
    <w:rsid w:val="00740775"/>
    <w:rsid w:val="007513DA"/>
    <w:rsid w:val="00754C4C"/>
    <w:rsid w:val="00756235"/>
    <w:rsid w:val="0075789B"/>
    <w:rsid w:val="0076108E"/>
    <w:rsid w:val="00764C6D"/>
    <w:rsid w:val="0076635C"/>
    <w:rsid w:val="007723F7"/>
    <w:rsid w:val="00772450"/>
    <w:rsid w:val="007727AA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17C6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92DA2"/>
    <w:rsid w:val="00993993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15C9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2683"/>
    <w:rsid w:val="00D65304"/>
    <w:rsid w:val="00D660B6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2D35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77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76</cp:revision>
  <cp:lastPrinted>2024-05-06T12:06:00Z</cp:lastPrinted>
  <dcterms:created xsi:type="dcterms:W3CDTF">2022-09-12T11:50:00Z</dcterms:created>
  <dcterms:modified xsi:type="dcterms:W3CDTF">2024-08-26T09:24:00Z</dcterms:modified>
</cp:coreProperties>
</file>