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64E67BBF" w14:textId="43431B7E" w:rsidR="00111BD0" w:rsidRDefault="00111BD0" w:rsidP="00BD2B63">
      <w:pPr>
        <w:jc w:val="center"/>
        <w:rPr>
          <w:rFonts w:ascii="Times New Roman" w:hAnsi="Times New Roman"/>
          <w:color w:val="000000"/>
          <w:lang w:val="pl-PL"/>
        </w:rPr>
      </w:pPr>
      <w:r w:rsidRPr="00111BD0">
        <w:rPr>
          <w:rFonts w:ascii="Times New Roman" w:hAnsi="Times New Roman"/>
          <w:color w:val="000000"/>
          <w:lang w:val="pl-PL"/>
        </w:rPr>
        <w:t>RKŚ-III.7422.1.</w:t>
      </w:r>
      <w:r w:rsidR="009F68C5">
        <w:rPr>
          <w:rFonts w:ascii="Times New Roman" w:hAnsi="Times New Roman"/>
          <w:color w:val="000000"/>
          <w:lang w:val="pl-PL"/>
        </w:rPr>
        <w:t>22</w:t>
      </w:r>
      <w:r w:rsidRPr="00111BD0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</w:t>
      </w:r>
      <w:r w:rsidR="009F68C5">
        <w:rPr>
          <w:rFonts w:ascii="Times New Roman" w:hAnsi="Times New Roman"/>
          <w:color w:val="000000"/>
          <w:lang w:val="pl-PL"/>
        </w:rPr>
        <w:t xml:space="preserve">       </w:t>
      </w:r>
      <w:r w:rsidRPr="00111BD0">
        <w:rPr>
          <w:rFonts w:ascii="Times New Roman" w:hAnsi="Times New Roman"/>
          <w:color w:val="000000"/>
          <w:lang w:val="pl-PL"/>
        </w:rPr>
        <w:t xml:space="preserve">Kielce, </w:t>
      </w:r>
      <w:r w:rsidR="00661075">
        <w:rPr>
          <w:rFonts w:ascii="Times New Roman" w:hAnsi="Times New Roman"/>
          <w:color w:val="000000"/>
          <w:lang w:val="pl-PL"/>
        </w:rPr>
        <w:t>10</w:t>
      </w:r>
      <w:r w:rsidR="00BC15D2">
        <w:rPr>
          <w:rFonts w:ascii="Times New Roman" w:hAnsi="Times New Roman"/>
          <w:color w:val="000000"/>
          <w:lang w:val="pl-PL"/>
        </w:rPr>
        <w:t xml:space="preserve"> stycznia</w:t>
      </w:r>
      <w:r w:rsidRPr="00111BD0">
        <w:rPr>
          <w:rFonts w:ascii="Times New Roman" w:hAnsi="Times New Roman"/>
          <w:color w:val="000000"/>
          <w:lang w:val="pl-PL"/>
        </w:rPr>
        <w:t xml:space="preserve"> 202</w:t>
      </w:r>
      <w:r w:rsidR="00BC15D2">
        <w:rPr>
          <w:rFonts w:ascii="Times New Roman" w:hAnsi="Times New Roman"/>
          <w:color w:val="000000"/>
          <w:lang w:val="pl-PL"/>
        </w:rPr>
        <w:t>5</w:t>
      </w:r>
    </w:p>
    <w:p w14:paraId="45CD9E6C" w14:textId="1421848B" w:rsidR="00A26DB8" w:rsidRPr="00ED51B1" w:rsidRDefault="00A26DB8" w:rsidP="00093953">
      <w:pPr>
        <w:spacing w:before="240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5CE010D2" w:rsidR="00F72DEC" w:rsidRPr="009115EA" w:rsidRDefault="00A26DB8" w:rsidP="00226AD8">
      <w:pPr>
        <w:spacing w:before="120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>49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0F567959" w14:textId="77777777" w:rsidR="00D1294B" w:rsidRPr="00D1294B" w:rsidRDefault="00D1294B" w:rsidP="00EA6D98">
      <w:pPr>
        <w:spacing w:before="240" w:after="240"/>
        <w:jc w:val="center"/>
        <w:rPr>
          <w:rFonts w:ascii="Times New Roman" w:hAnsi="Times New Roman"/>
          <w:b/>
          <w:lang w:val="pl-PL"/>
        </w:rPr>
      </w:pPr>
      <w:r w:rsidRPr="00D1294B">
        <w:rPr>
          <w:rFonts w:ascii="Times New Roman" w:hAnsi="Times New Roman"/>
          <w:b/>
          <w:lang w:val="pl-PL"/>
        </w:rPr>
        <w:t>zawiadamiam</w:t>
      </w:r>
    </w:p>
    <w:p w14:paraId="1010FBB1" w14:textId="34027AD4" w:rsidR="00503C89" w:rsidRDefault="00503C89" w:rsidP="00BC0ED1">
      <w:pPr>
        <w:jc w:val="both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o </w:t>
      </w:r>
      <w:r w:rsidRPr="00503C89">
        <w:rPr>
          <w:rFonts w:ascii="Times New Roman" w:hAnsi="Times New Roman"/>
          <w:bCs/>
          <w:lang w:val="pl-PL"/>
        </w:rPr>
        <w:t xml:space="preserve">wydaniu postanowienia z dnia </w:t>
      </w:r>
      <w:r>
        <w:rPr>
          <w:rFonts w:ascii="Times New Roman" w:hAnsi="Times New Roman"/>
          <w:bCs/>
          <w:lang w:val="pl-PL"/>
        </w:rPr>
        <w:t>10</w:t>
      </w:r>
      <w:r w:rsidRPr="00503C89">
        <w:rPr>
          <w:rFonts w:ascii="Times New Roman" w:hAnsi="Times New Roman"/>
          <w:bCs/>
          <w:lang w:val="pl-PL"/>
        </w:rPr>
        <w:t xml:space="preserve"> </w:t>
      </w:r>
      <w:r w:rsidR="008811F3">
        <w:rPr>
          <w:rFonts w:ascii="Times New Roman" w:hAnsi="Times New Roman"/>
          <w:bCs/>
          <w:lang w:val="pl-PL"/>
        </w:rPr>
        <w:t>stycznia</w:t>
      </w:r>
      <w:r w:rsidRPr="00503C89">
        <w:rPr>
          <w:rFonts w:ascii="Times New Roman" w:hAnsi="Times New Roman"/>
          <w:bCs/>
          <w:lang w:val="pl-PL"/>
        </w:rPr>
        <w:t xml:space="preserve"> 202</w:t>
      </w:r>
      <w:r>
        <w:rPr>
          <w:rFonts w:ascii="Times New Roman" w:hAnsi="Times New Roman"/>
          <w:bCs/>
          <w:lang w:val="pl-PL"/>
        </w:rPr>
        <w:t>5</w:t>
      </w:r>
      <w:r w:rsidRPr="00503C89">
        <w:rPr>
          <w:rFonts w:ascii="Times New Roman" w:hAnsi="Times New Roman"/>
          <w:bCs/>
          <w:lang w:val="pl-PL"/>
        </w:rPr>
        <w:t xml:space="preserve"> r. znak: RKŚ-III.7422.1.22.2024, prostującego oczywistą omyłkę pisarską</w:t>
      </w:r>
      <w:r>
        <w:rPr>
          <w:rFonts w:ascii="Times New Roman" w:hAnsi="Times New Roman"/>
          <w:bCs/>
          <w:lang w:val="pl-PL"/>
        </w:rPr>
        <w:t xml:space="preserve"> </w:t>
      </w:r>
      <w:r w:rsidRPr="00503C89">
        <w:rPr>
          <w:rFonts w:ascii="Times New Roman" w:hAnsi="Times New Roman"/>
          <w:bCs/>
          <w:lang w:val="pl-PL"/>
        </w:rPr>
        <w:t xml:space="preserve">w </w:t>
      </w:r>
      <w:r>
        <w:rPr>
          <w:rFonts w:ascii="Times New Roman" w:hAnsi="Times New Roman"/>
          <w:bCs/>
          <w:lang w:val="pl-PL"/>
        </w:rPr>
        <w:t xml:space="preserve">dacie </w:t>
      </w:r>
      <w:r w:rsidRPr="00503C89">
        <w:rPr>
          <w:rFonts w:ascii="Times New Roman" w:hAnsi="Times New Roman"/>
          <w:bCs/>
          <w:lang w:val="pl-PL"/>
        </w:rPr>
        <w:t>decyzji Marszałka Województwa Świętokrzyskiego z dnia 9 stycznia 2024 r., znak: RKŚ-III.7422.1.22.2024, zmieniającej koncesję Ministra Ochrony Środowiska Nr 16/98 z dnia 20.08.1998 r. z poźn. zm., na wydobywanie dolomitów dewońskich z części złoża „Wszachów I”</w:t>
      </w:r>
      <w:r w:rsidR="00331539">
        <w:rPr>
          <w:rFonts w:ascii="Times New Roman" w:hAnsi="Times New Roman"/>
          <w:bCs/>
          <w:lang w:val="pl-PL"/>
        </w:rPr>
        <w:t>.</w:t>
      </w:r>
    </w:p>
    <w:p w14:paraId="5BE07EBB" w14:textId="51E0B6A5" w:rsidR="00331539" w:rsidRDefault="00331539" w:rsidP="00BC0ED1">
      <w:pPr>
        <w:pStyle w:val="Tekstpodstawowy"/>
        <w:ind w:firstLine="708"/>
        <w:jc w:val="both"/>
        <w:rPr>
          <w:lang w:val="pl-PL"/>
        </w:rPr>
      </w:pPr>
      <w:r w:rsidRPr="00331539">
        <w:rPr>
          <w:lang w:val="pl-PL"/>
        </w:rPr>
        <w:t>Treść postanowienia udostępniono dnia 10 stycznia 2025 r. w Biuletynie Informacji Publicznej, na stronie internetowej Urzędu Marszałkowskiego Województwa Świętokrzyskiego w Kielcach: www.bip.sejmik.kielce.pl w zakładce &gt; Załatwianie spraw &gt; W</w:t>
      </w:r>
      <w:r>
        <w:rPr>
          <w:lang w:val="pl-PL"/>
        </w:rPr>
        <w:t> </w:t>
      </w:r>
      <w:r w:rsidRPr="00331539">
        <w:rPr>
          <w:lang w:val="pl-PL"/>
        </w:rPr>
        <w:t xml:space="preserve">zakresie środowiska i gospodarki odpadami &gt; Koncesje geologiczne. </w:t>
      </w:r>
    </w:p>
    <w:p w14:paraId="1CC74A08" w14:textId="127387B6" w:rsidR="00AF5492" w:rsidRPr="00AF5492" w:rsidRDefault="00AF5492" w:rsidP="00331539">
      <w:pPr>
        <w:ind w:firstLine="851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Jednocześnie informuję, iż stronami postępowania są właściciele (użytkownicy wieczyści) nieruchomości gruntowych w granicach projektowanego obszaru górniczego i</w:t>
      </w:r>
      <w:r w:rsidR="00083952">
        <w:rPr>
          <w:rFonts w:ascii="Times New Roman" w:hAnsi="Times New Roman"/>
          <w:lang w:val="x-none" w:eastAsia="x-none" w:bidi="ar-SA"/>
        </w:rPr>
        <w:t> </w:t>
      </w:r>
      <w:r w:rsidRPr="00AF5492">
        <w:rPr>
          <w:rFonts w:ascii="Times New Roman" w:hAnsi="Times New Roman"/>
          <w:lang w:val="x-none" w:eastAsia="x-none" w:bidi="ar-SA"/>
        </w:rPr>
        <w:t>terenu górniczego o nazwie „Wszachów ID”.</w:t>
      </w:r>
    </w:p>
    <w:p w14:paraId="246FD3FF" w14:textId="77777777" w:rsidR="00AF5492" w:rsidRPr="00AF5492" w:rsidRDefault="00AF5492" w:rsidP="00083952">
      <w:pPr>
        <w:ind w:firstLine="851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Za strony postępowania uznano właścicieli (użytkowników wieczystych) następujących nieruchomości gruntowych, zlokalizowanych w:</w:t>
      </w:r>
    </w:p>
    <w:p w14:paraId="7124B53A" w14:textId="77777777" w:rsidR="00AF5492" w:rsidRPr="00AF5492" w:rsidRDefault="00AF5492" w:rsidP="00083952">
      <w:pPr>
        <w:ind w:left="993" w:hanging="142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- powiecie kieleckim, gminie Łagów, obręb Melonek: 618, 619, 624/6, 624/7, 624/8, 625/4, 625/5, 625/6;</w:t>
      </w:r>
    </w:p>
    <w:p w14:paraId="2B6F8E87" w14:textId="77777777" w:rsidR="00AF5492" w:rsidRDefault="00AF5492" w:rsidP="00083952">
      <w:pPr>
        <w:ind w:left="993" w:hanging="142"/>
        <w:jc w:val="both"/>
        <w:rPr>
          <w:rFonts w:ascii="Times New Roman" w:hAnsi="Times New Roman"/>
          <w:lang w:val="x-none" w:eastAsia="x-none" w:bidi="ar-SA"/>
        </w:rPr>
      </w:pPr>
      <w:r w:rsidRPr="00AF5492">
        <w:rPr>
          <w:rFonts w:ascii="Times New Roman" w:hAnsi="Times New Roman"/>
          <w:lang w:val="x-none" w:eastAsia="x-none" w:bidi="ar-SA"/>
        </w:rPr>
        <w:t>- powiecie opatowskim, gminie Baćkowiece, obręb Wszachów: 1302, 1306, 1308, 1310, 1317, 1318, 1319, 1322, 1327, 1331, 1335, 1339, 1342, 1348, 1354, 1360, 1362, 1369, 1373, 1377, 1381, 1384, 1387, 1390, 1392, 1395, 1398, 1401, 1411, 1467, 1473, 1303/1, 1303/2, 1305/3, 1305/4, 1305/5, 1305/6, 1307/1, 1307/2, 1309/1, 1309/2, 1309/4, 1309/5, 1311/1, 1311/2, 1311/3, 1320/1, 1320/2, 1320/3, 1321/1, 1321/2, 1321/3, 1323/2, 1324/2, 1326/1, 1326/4, 1345/3, 1345/4, 1351/4, 1357/1, 1357/3, 1363/3 , 1364/1, 1365/1, 1367/1, 1367/3, 1367/4, 1370/1, 1370/2, 1374/1, 1374/2, 1378/1, 1378/2, 1382/1, 1382/3, 1382/4, 1385/2, 1385/3, 1388/2, 1388/3, 1393/2, 1393/3, 1396/1, 1396/2, 1399/2, 1399/3, 1402/2, 1402/3, 1405/2, 1406/1, 1412/1, 1465/1, 1465/2, 1468/4, 1471/2, 1533/1, 1533/2, 502/1, 1325, 1328, 1329, 1330, 1332, 1333, 1334, 1336, 1337, 1338, 1340, 1341, 1343, 1344, 1346, 1347, 1349, 1350, 1352, 1353, 1355, 1356, 1358, 1359, 1361, 1323/1, 1324/1, 1363/2, 1363/4, 1365/2, 1468/3, 1468/5, 1471/1.</w:t>
      </w:r>
    </w:p>
    <w:p w14:paraId="401A6400" w14:textId="7F02E622" w:rsidR="00BD2B63" w:rsidRPr="00BD2B63" w:rsidRDefault="00BD2B63" w:rsidP="00AF5492">
      <w:pPr>
        <w:spacing w:before="120"/>
        <w:ind w:firstLine="851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BD2B63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 sposób zwyczajowo przyjęty przez Urząd Miasta i Gminy Łagów</w:t>
      </w:r>
      <w:r w:rsidR="00AF5492">
        <w:rPr>
          <w:rFonts w:ascii="Times New Roman" w:hAnsi="Times New Roman"/>
          <w:szCs w:val="20"/>
          <w:lang w:val="pl-PL" w:eastAsia="x-none" w:bidi="ar-SA"/>
        </w:rPr>
        <w:t xml:space="preserve"> oraz Urząd Gminy w Baćkowicach</w:t>
      </w:r>
      <w:r w:rsidRPr="00BD2B63">
        <w:rPr>
          <w:rFonts w:ascii="Times New Roman" w:hAnsi="Times New Roman"/>
          <w:szCs w:val="20"/>
          <w:lang w:val="pl-PL" w:eastAsia="x-none" w:bidi="ar-SA"/>
        </w:rPr>
        <w:t>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0A569371" w14:textId="77777777" w:rsidR="00DF1F68" w:rsidRDefault="00DF1F68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0E9FA6AB" w14:textId="77777777" w:rsidR="00DF1F68" w:rsidRDefault="00DF1F68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62169424" w14:textId="77777777" w:rsidR="00DF1F68" w:rsidRDefault="00DF1F68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4880" w14:textId="77777777" w:rsidR="00BD003E" w:rsidRDefault="00BD003E" w:rsidP="0038534B">
      <w:r>
        <w:separator/>
      </w:r>
    </w:p>
  </w:endnote>
  <w:endnote w:type="continuationSeparator" w:id="0">
    <w:p w14:paraId="65CB79E4" w14:textId="77777777" w:rsidR="00BD003E" w:rsidRDefault="00BD003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716B" w14:textId="77777777" w:rsidR="00BD003E" w:rsidRDefault="00BD003E" w:rsidP="0038534B">
      <w:r>
        <w:separator/>
      </w:r>
    </w:p>
  </w:footnote>
  <w:footnote w:type="continuationSeparator" w:id="0">
    <w:p w14:paraId="288B6406" w14:textId="77777777" w:rsidR="00BD003E" w:rsidRDefault="00BD003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3952"/>
    <w:rsid w:val="00086019"/>
    <w:rsid w:val="000872F1"/>
    <w:rsid w:val="00091A2B"/>
    <w:rsid w:val="00093953"/>
    <w:rsid w:val="00094CDF"/>
    <w:rsid w:val="000955E5"/>
    <w:rsid w:val="000A2160"/>
    <w:rsid w:val="000A40D4"/>
    <w:rsid w:val="000A46D5"/>
    <w:rsid w:val="000A7331"/>
    <w:rsid w:val="000A74B5"/>
    <w:rsid w:val="000B30AD"/>
    <w:rsid w:val="000B40E3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07E59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2B10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888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1539"/>
    <w:rsid w:val="00332EAA"/>
    <w:rsid w:val="00341635"/>
    <w:rsid w:val="00344841"/>
    <w:rsid w:val="0034701C"/>
    <w:rsid w:val="00356388"/>
    <w:rsid w:val="00364824"/>
    <w:rsid w:val="003659AE"/>
    <w:rsid w:val="00372346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7A7C"/>
    <w:rsid w:val="004F27AC"/>
    <w:rsid w:val="004F402D"/>
    <w:rsid w:val="004F5050"/>
    <w:rsid w:val="004F5807"/>
    <w:rsid w:val="00503C89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77694"/>
    <w:rsid w:val="00580ACF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075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E65BD"/>
    <w:rsid w:val="006F6B06"/>
    <w:rsid w:val="00701634"/>
    <w:rsid w:val="00706DA9"/>
    <w:rsid w:val="00710763"/>
    <w:rsid w:val="007109BD"/>
    <w:rsid w:val="0071251B"/>
    <w:rsid w:val="0071290D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11F3"/>
    <w:rsid w:val="00887017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6C1A"/>
    <w:rsid w:val="009D7AF6"/>
    <w:rsid w:val="009E2AD6"/>
    <w:rsid w:val="009E44BD"/>
    <w:rsid w:val="009E4C7B"/>
    <w:rsid w:val="009E6F7A"/>
    <w:rsid w:val="009F3755"/>
    <w:rsid w:val="009F3EE7"/>
    <w:rsid w:val="009F4DD2"/>
    <w:rsid w:val="009F68C5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5492"/>
    <w:rsid w:val="00AF747A"/>
    <w:rsid w:val="00B07908"/>
    <w:rsid w:val="00B139FB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0ED1"/>
    <w:rsid w:val="00BC15D2"/>
    <w:rsid w:val="00BC2C89"/>
    <w:rsid w:val="00BC48FB"/>
    <w:rsid w:val="00BC7C6F"/>
    <w:rsid w:val="00BD003E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D7DA3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294B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1F68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6D98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3228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123</cp:revision>
  <cp:lastPrinted>2024-02-23T10:19:00Z</cp:lastPrinted>
  <dcterms:created xsi:type="dcterms:W3CDTF">2022-09-12T11:50:00Z</dcterms:created>
  <dcterms:modified xsi:type="dcterms:W3CDTF">2025-01-10T08:29:00Z</dcterms:modified>
</cp:coreProperties>
</file>