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4D3" w:rsidRDefault="0017056D">
      <w:pPr>
        <w:pStyle w:val="Standard"/>
        <w:jc w:val="center"/>
        <w:rPr>
          <w:rFonts w:ascii="Times New Roman" w:hAnsi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/>
          <w:b/>
          <w:bCs/>
          <w:i/>
          <w:iCs/>
          <w:sz w:val="44"/>
          <w:szCs w:val="44"/>
        </w:rPr>
        <w:t>PROTOKÓŁ</w:t>
      </w:r>
    </w:p>
    <w:p w:rsidR="00F614D3" w:rsidRDefault="0017056D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 kontroli prowadzonej w trybie planowanym w NZOZ „ Nowe Życie” I. Ogonek, </w:t>
      </w:r>
      <w:r>
        <w:rPr>
          <w:rFonts w:ascii="Times New Roman" w:hAnsi="Times New Roman"/>
          <w:sz w:val="24"/>
          <w:szCs w:val="24"/>
        </w:rPr>
        <w:br/>
        <w:t>Z. Ogonek Spółka Jawna ul. Mleczarska 11, 29-100 Włoszczowa w miejscu wykonywania działalności: Pracownia Psychologiczna ul. Mleczarska 11, 29-100 Włoszczowa.</w:t>
      </w:r>
    </w:p>
    <w:p w:rsidR="00F614D3" w:rsidRDefault="0017056D">
      <w:pPr>
        <w:pStyle w:val="Standard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 dniu 23.10.2024 roku kontrolowanemu przedsiębiorcy:</w:t>
      </w:r>
      <w:r>
        <w:rPr>
          <w:rFonts w:ascii="Times New Roman" w:hAnsi="Times New Roman"/>
          <w:sz w:val="24"/>
          <w:szCs w:val="24"/>
        </w:rPr>
        <w:t xml:space="preserve"> NZOZ „ Nowe Życie” </w:t>
      </w:r>
      <w:r>
        <w:rPr>
          <w:rFonts w:ascii="Times New Roman" w:hAnsi="Times New Roman"/>
          <w:sz w:val="24"/>
          <w:szCs w:val="24"/>
        </w:rPr>
        <w:br/>
        <w:t xml:space="preserve">I. Ogonek, Z. Ogonek Spółka Jawna ul. Mleczarska 11, 29-100 Włoszczowa w miejscu wykonywania działalności: Pracownia Psychologiczna ul. Mleczarska 11, 29-100 Włoszczowa, </w:t>
      </w:r>
      <w:r>
        <w:rPr>
          <w:rFonts w:ascii="Times New Roman" w:hAnsi="Times New Roman" w:cs="Times New Roman"/>
          <w:sz w:val="24"/>
          <w:szCs w:val="24"/>
        </w:rPr>
        <w:t>wpisanej do rejestru przedsiębiorców prowadzących pracownię psychologiczną pod numerem 50/12 kontrolujący wysłał listem poleconym zawiadomienie o zamiarze wszczęcia kontroli. Potwierdzenie odbioru z dni 28.10.2024 r. i 29.10.2024 r. w załączeniu. W ustalonym wcześniej terminie czyli dnia 15.11.2024 roku zostały wszczęte oraz zakończone czynności kontrolne.</w:t>
      </w:r>
    </w:p>
    <w:p w:rsidR="00F614D3" w:rsidRDefault="0017056D">
      <w:pPr>
        <w:pStyle w:val="Standar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(Akta kontroli, Załącznik nr 1)</w:t>
      </w:r>
    </w:p>
    <w:p w:rsidR="00F614D3" w:rsidRDefault="0017056D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W wyznaczonej dacie została przeprowadzona kontrola przez Edytę Głazowską- Skrzyniarz legitymującą się legitymacją służbową nr 8/2023, na podstawie upoważnienia </w:t>
      </w:r>
      <w:r>
        <w:rPr>
          <w:rFonts w:ascii="Times New Roman" w:hAnsi="Times New Roman"/>
          <w:sz w:val="24"/>
          <w:szCs w:val="24"/>
        </w:rPr>
        <w:br/>
        <w:t>do kontroli nr 33/24, wydanego w dniu 23.10.2024 roku przez Marszałka Województwa Świętokrzyskiego.</w:t>
      </w:r>
    </w:p>
    <w:p w:rsidR="00F614D3" w:rsidRDefault="0017056D">
      <w:pPr>
        <w:pStyle w:val="Standar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(Akta kontroli , Załącznik nr 2)</w:t>
      </w:r>
    </w:p>
    <w:p w:rsidR="00F614D3" w:rsidRDefault="0017056D">
      <w:pPr>
        <w:pStyle w:val="Standard"/>
        <w:jc w:val="both"/>
      </w:pPr>
      <w:r>
        <w:rPr>
          <w:rFonts w:ascii="Times New Roman" w:hAnsi="Times New Roman"/>
          <w:sz w:val="24"/>
          <w:szCs w:val="24"/>
        </w:rPr>
        <w:tab/>
        <w:t xml:space="preserve">Po okazaniu osobie upoważnionej do reprezentowania kontrolowanego, przedsiębiorcy podczas kontroli Pracowni Psychologicznej – Panu Jarosławowi Wyrwał, legitymacji służbowej do wykonania czynności kontrolnych oraz doręczeniu upoważnienia </w:t>
      </w:r>
      <w:r>
        <w:rPr>
          <w:rFonts w:ascii="Times New Roman" w:hAnsi="Times New Roman"/>
          <w:sz w:val="24"/>
          <w:szCs w:val="24"/>
        </w:rPr>
        <w:br/>
        <w:t xml:space="preserve">do przeprowadzenia kontroli, jak również poinformowaniu o jego prawach i obowiązkach </w:t>
      </w:r>
      <w:r>
        <w:rPr>
          <w:rFonts w:ascii="Times New Roman" w:hAnsi="Times New Roman"/>
          <w:sz w:val="24"/>
          <w:szCs w:val="24"/>
        </w:rPr>
        <w:br/>
        <w:t xml:space="preserve">w trakcie kontroli, kontrolujący dokonał wpisu do książki kontroli pod pozycją numer 19. Kontrolą objęto okres od dnia 01 stycznia </w:t>
      </w:r>
      <w:r w:rsidR="000F62F4" w:rsidRPr="000F62F4"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 xml:space="preserve"> roku do dnia 31 grudnia </w:t>
      </w:r>
      <w:r w:rsidR="000F62F4" w:rsidRPr="000F62F4"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 xml:space="preserve"> roku.</w:t>
      </w:r>
    </w:p>
    <w:p w:rsidR="00F614D3" w:rsidRDefault="0017056D">
      <w:pPr>
        <w:pStyle w:val="Standar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(Akta kontroli, Załącznik nr 3)</w:t>
      </w:r>
    </w:p>
    <w:p w:rsidR="00F614D3" w:rsidRDefault="0017056D">
      <w:pPr>
        <w:pStyle w:val="Standard"/>
        <w:jc w:val="both"/>
      </w:pPr>
      <w:r>
        <w:rPr>
          <w:rFonts w:ascii="Times New Roman" w:hAnsi="Times New Roman"/>
          <w:b/>
          <w:bCs/>
          <w:sz w:val="24"/>
          <w:szCs w:val="24"/>
        </w:rPr>
        <w:tab/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Ustalenia kontroli dotyczące ilości wydanych w 2023 orzeczeń psychologicznych, w tym orzeczeń, w których zostały potwierdzone przeciwwskazania do kierowania pojazdami oraz obowiązku wynikającego z (art. 84 ust. 5 pkt 2) ustawy z dnia 5 stycznia 2011 roku o kierujących pojazdami.</w:t>
      </w:r>
    </w:p>
    <w:p w:rsidR="00F614D3" w:rsidRDefault="0017056D">
      <w:pPr>
        <w:pStyle w:val="Standard"/>
        <w:jc w:val="both"/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 trakcie czynności kontrolnych ustalono, iż kontrolowany przedsiębiorca prowadzący pracownię psychologiczną, w której wykonywane są badania w zakresie psychologii transportu, na prośbę Marszałka Województwa Świętokrzyskiego pismem sprawozdał, że </w:t>
      </w:r>
      <w:r>
        <w:rPr>
          <w:rFonts w:ascii="Times New Roman" w:hAnsi="Times New Roman"/>
          <w:sz w:val="24"/>
          <w:szCs w:val="24"/>
        </w:rPr>
        <w:br/>
        <w:t>w roku 2023 przeprowadzono łącznie 58 badań psychologicznych i wydane zostały w pracowni łącznie 58 orzecze</w:t>
      </w:r>
      <w:r w:rsidRPr="002B29C6">
        <w:rPr>
          <w:rFonts w:ascii="Times New Roman" w:hAnsi="Times New Roman"/>
          <w:sz w:val="24"/>
          <w:szCs w:val="24"/>
        </w:rPr>
        <w:t>nia</w:t>
      </w:r>
      <w:r>
        <w:rPr>
          <w:rFonts w:ascii="Times New Roman" w:hAnsi="Times New Roman"/>
          <w:sz w:val="24"/>
          <w:szCs w:val="24"/>
        </w:rPr>
        <w:t xml:space="preserve"> psycho</w:t>
      </w:r>
      <w:r w:rsidRPr="002B29C6">
        <w:rPr>
          <w:rFonts w:ascii="Times New Roman" w:hAnsi="Times New Roman"/>
          <w:sz w:val="24"/>
          <w:szCs w:val="24"/>
        </w:rPr>
        <w:t>logiczne</w:t>
      </w:r>
      <w:r>
        <w:rPr>
          <w:rFonts w:ascii="Times New Roman" w:hAnsi="Times New Roman"/>
          <w:sz w:val="24"/>
          <w:szCs w:val="24"/>
        </w:rPr>
        <w:t xml:space="preserve">, w tym 1 orzeczenie negatywne czyli takie, w którym stwierdzone zostały przeciwwskazania do kierowania pojazdami  numer orzeczenia </w:t>
      </w:r>
      <w:r>
        <w:rPr>
          <w:rFonts w:ascii="Times New Roman" w:hAnsi="Times New Roman"/>
          <w:sz w:val="24"/>
          <w:szCs w:val="24"/>
        </w:rPr>
        <w:br/>
        <w:t xml:space="preserve">(16/23). </w:t>
      </w:r>
    </w:p>
    <w:p w:rsidR="00F614D3" w:rsidRDefault="0017056D">
      <w:pPr>
        <w:pStyle w:val="Standard"/>
        <w:jc w:val="right"/>
      </w:pPr>
      <w:r>
        <w:rPr>
          <w:rFonts w:ascii="Times New Roman" w:hAnsi="Times New Roman"/>
          <w:sz w:val="24"/>
          <w:szCs w:val="24"/>
        </w:rPr>
        <w:t>(Akta kontroli, Załącznik nr 4)</w:t>
      </w:r>
    </w:p>
    <w:p w:rsidR="00F614D3" w:rsidRDefault="0017056D">
      <w:pPr>
        <w:pStyle w:val="Standard"/>
        <w:jc w:val="both"/>
      </w:pPr>
      <w:r>
        <w:rPr>
          <w:rFonts w:ascii="Times New Roman" w:hAnsi="Times New Roman"/>
          <w:sz w:val="24"/>
          <w:szCs w:val="24"/>
        </w:rPr>
        <w:tab/>
        <w:t>Badany, który uzyskał orzeczenie stwierdzające przeciwskazania do kierowania pojazdami (16/23), nie odwoływał się od wydanej decyzji do Wojewódzkiego Ośrodka Medycyny Pracy w Kielcach. Stwierdzono, że kopia orzeczenia negatywnego został</w:t>
      </w:r>
      <w:r w:rsidRPr="002B29C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przekazan</w:t>
      </w:r>
      <w:r w:rsidRPr="002B29C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do właściwego starosty ze względu na miejsce zamieszkania osoby badanej. zgodnie z artykułem 84 ust. 5 punkt 2 ustawy o kierujących pojazdami oraz do instytucji odwoławczej.</w:t>
      </w:r>
    </w:p>
    <w:p w:rsidR="00F614D3" w:rsidRDefault="0017056D">
      <w:pPr>
        <w:pStyle w:val="Nagwek1"/>
        <w:spacing w:line="360" w:lineRule="auto"/>
      </w:pPr>
      <w:r>
        <w:lastRenderedPageBreak/>
        <w:tab/>
        <w:t>2. Zakres kontroli obejmował</w:t>
      </w:r>
    </w:p>
    <w:p w:rsidR="00F614D3" w:rsidRDefault="0017056D">
      <w:pPr>
        <w:pStyle w:val="Standard"/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 xml:space="preserve">tryb, zakres i sposób przeprowadzenia badań psychologicznych określonych </w:t>
      </w:r>
      <w:r>
        <w:rPr>
          <w:rFonts w:ascii="Times New Roman" w:hAnsi="Times New Roman"/>
          <w:sz w:val="24"/>
          <w:szCs w:val="24"/>
        </w:rPr>
        <w:br/>
        <w:t>w Rozporządzeniu Ministra Zdrowia z dnia 08.07.2014 roku w sprawie badań psychologicznych osób ubiegających się o uprawnienia do kierowania pojazdami, kierowców oraz osób wykonujących pracę na stanowisku kierowcy (  Dz.U.2022.165)</w:t>
      </w:r>
    </w:p>
    <w:p w:rsidR="00F614D3" w:rsidRDefault="0017056D">
      <w:pPr>
        <w:pStyle w:val="Standard"/>
        <w:spacing w:after="0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 b) </w:t>
      </w:r>
      <w:r>
        <w:rPr>
          <w:rFonts w:ascii="Times New Roman" w:hAnsi="Times New Roman"/>
          <w:sz w:val="24"/>
          <w:szCs w:val="24"/>
        </w:rPr>
        <w:t>prowadzoną dokumentację,</w:t>
      </w:r>
    </w:p>
    <w:p w:rsidR="00F614D3" w:rsidRDefault="0017056D">
      <w:pPr>
        <w:pStyle w:val="Standard"/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 c)</w:t>
      </w:r>
      <w:r>
        <w:rPr>
          <w:rFonts w:ascii="Times New Roman" w:hAnsi="Times New Roman"/>
          <w:sz w:val="24"/>
          <w:szCs w:val="24"/>
        </w:rPr>
        <w:t xml:space="preserve"> wydawane orzeczenia,</w:t>
      </w:r>
    </w:p>
    <w:p w:rsidR="00F614D3" w:rsidRDefault="0017056D">
      <w:pPr>
        <w:pStyle w:val="Standard"/>
        <w:spacing w:after="0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 d)</w:t>
      </w:r>
      <w:r>
        <w:rPr>
          <w:rFonts w:ascii="Times New Roman" w:hAnsi="Times New Roman"/>
          <w:sz w:val="24"/>
          <w:szCs w:val="24"/>
        </w:rPr>
        <w:t>warunki lokalowe,</w:t>
      </w:r>
    </w:p>
    <w:p w:rsidR="00F614D3" w:rsidRDefault="0017056D">
      <w:pPr>
        <w:pStyle w:val="Standard"/>
        <w:spacing w:after="0"/>
        <w:jc w:val="both"/>
      </w:pPr>
      <w:r>
        <w:rPr>
          <w:rFonts w:ascii="Times New Roman" w:hAnsi="Times New Roman"/>
          <w:b/>
          <w:bCs/>
          <w:sz w:val="24"/>
          <w:szCs w:val="24"/>
        </w:rPr>
        <w:t>e)</w:t>
      </w:r>
      <w:r>
        <w:rPr>
          <w:rFonts w:ascii="Times New Roman" w:hAnsi="Times New Roman"/>
          <w:sz w:val="24"/>
          <w:szCs w:val="24"/>
        </w:rPr>
        <w:t xml:space="preserve"> spełnienie przez uprawnionego psychologa warunków określonych w art. 87 ust.2 i ust. 3 pkt. 4 lit. C i d ustawy z dnia 5 stycznia 2011 roku o kierujących pojazdami.</w:t>
      </w:r>
    </w:p>
    <w:p w:rsidR="00F614D3" w:rsidRDefault="00F614D3">
      <w:pPr>
        <w:pStyle w:val="Standard"/>
        <w:spacing w:after="0"/>
        <w:jc w:val="both"/>
      </w:pPr>
    </w:p>
    <w:p w:rsidR="00F614D3" w:rsidRDefault="0017056D">
      <w:pPr>
        <w:pStyle w:val="Standard"/>
        <w:jc w:val="both"/>
      </w:pP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Informacje na temat sposobu wyboru dokumentów do kontroli.</w:t>
      </w:r>
    </w:p>
    <w:p w:rsidR="00F614D3" w:rsidRDefault="0017056D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Kontrolujący w odniesieniu do obszarów kontroli dokonał analizy całości dostępnej dokumentacji za okres od dnia 1 stycznia 2023 roku do dnia 31 grudnia 2023 roku.</w:t>
      </w:r>
    </w:p>
    <w:p w:rsidR="00F614D3" w:rsidRDefault="0017056D">
      <w:pPr>
        <w:pStyle w:val="Nagwek1"/>
        <w:spacing w:line="360" w:lineRule="auto"/>
      </w:pPr>
      <w:r>
        <w:t>4. Ustalenia kontroli do poszczególnych obszarów badań kontrolnych</w:t>
      </w:r>
    </w:p>
    <w:p w:rsidR="00F614D3" w:rsidRDefault="0017056D">
      <w:pPr>
        <w:pStyle w:val="Standard"/>
        <w:spacing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a) tryb, zakres i sposób przeprowadzenia badań psychologicznych określonych</w:t>
      </w:r>
      <w:r>
        <w:rPr>
          <w:rFonts w:ascii="Times New Roman" w:hAnsi="Times New Roman"/>
          <w:b/>
          <w:bCs/>
          <w:sz w:val="24"/>
          <w:szCs w:val="24"/>
        </w:rPr>
        <w:br/>
        <w:t>w przepisach wydanych na podstawie art. 90 ust.1 pkt 1</w:t>
      </w:r>
    </w:p>
    <w:p w:rsidR="00F614D3" w:rsidRDefault="0017056D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 podstawie weryfikacji dokumentacji kontrolujący stwierdził, że zakres badania psychologicznego obejmował:</w:t>
      </w:r>
    </w:p>
    <w:p w:rsidR="00F614D3" w:rsidRDefault="0017056D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Wywiad bezpośredni i obserwację osoby badanej,</w:t>
      </w:r>
    </w:p>
    <w:p w:rsidR="00F614D3" w:rsidRDefault="0017056D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Badanie narzędziami diagnostycznymi</w:t>
      </w:r>
    </w:p>
    <w:p w:rsidR="00F614D3" w:rsidRDefault="0017056D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Ocenę i opis osoby badanej pod względem:</w:t>
      </w:r>
    </w:p>
    <w:p w:rsidR="00F614D3" w:rsidRDefault="0017056D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sprawności intelektualnej i procesów poznawczych,</w:t>
      </w:r>
    </w:p>
    <w:p w:rsidR="00F614D3" w:rsidRDefault="0017056D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osobowości z uwzględnieniem funkcjonowania w trudnych sytuacjach, a także dojrzałości społecznej,</w:t>
      </w:r>
    </w:p>
    <w:p w:rsidR="00F614D3" w:rsidRDefault="0017056D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sprawności psychomotorycznej.</w:t>
      </w:r>
    </w:p>
    <w:p w:rsidR="00F614D3" w:rsidRDefault="0017056D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 podstawie weryfikacji dokumentacji kontrolujący stwierdził, że uprawniony psycholog po określeniu celu badania i dokonaniu starannego wywiadu zawartego w karcie badania psychologicznego, dobierał standardowe narzędzia diagnostyczne. Uprawniony Psycholog w  pracowni używa:</w:t>
      </w:r>
    </w:p>
    <w:p w:rsidR="00F614D3" w:rsidRDefault="0017056D">
      <w:pPr>
        <w:pStyle w:val="Standard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Test Matryc </w:t>
      </w:r>
      <w:proofErr w:type="spellStart"/>
      <w:r>
        <w:rPr>
          <w:rFonts w:ascii="Times New Roman" w:hAnsi="Times New Roman"/>
          <w:sz w:val="24"/>
          <w:szCs w:val="24"/>
        </w:rPr>
        <w:t>Ravena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F614D3" w:rsidRDefault="0017056D">
      <w:pPr>
        <w:pStyle w:val="Standard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Kwestionariusz Osobowości </w:t>
      </w:r>
      <w:proofErr w:type="spellStart"/>
      <w:r>
        <w:rPr>
          <w:rFonts w:ascii="Times New Roman" w:hAnsi="Times New Roman"/>
          <w:sz w:val="24"/>
          <w:szCs w:val="24"/>
        </w:rPr>
        <w:t>Eysencka</w:t>
      </w:r>
      <w:proofErr w:type="spellEnd"/>
      <w:r>
        <w:rPr>
          <w:rFonts w:ascii="Times New Roman" w:hAnsi="Times New Roman"/>
          <w:sz w:val="24"/>
          <w:szCs w:val="24"/>
        </w:rPr>
        <w:t xml:space="preserve"> EPQ-R,</w:t>
      </w:r>
    </w:p>
    <w:p w:rsidR="00F614D3" w:rsidRDefault="0017056D">
      <w:pPr>
        <w:pStyle w:val="Standard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Kwestionariusz Radzenia sobie ze Stresem CISS.</w:t>
      </w:r>
    </w:p>
    <w:p w:rsidR="00F614D3" w:rsidRDefault="00F614D3">
      <w:pPr>
        <w:pStyle w:val="Standard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F614D3" w:rsidRDefault="0017056D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Narzędzia diagnostyczne jakimi uprawniony psycholog bada podczas badania psychologicznego to:</w:t>
      </w:r>
    </w:p>
    <w:p w:rsidR="00F614D3" w:rsidRDefault="0017056D">
      <w:pPr>
        <w:pStyle w:val="Standard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Ciemnia do badania widzenia zmierzchowego oraz badania wrażliwości na olśnienia,</w:t>
      </w:r>
    </w:p>
    <w:p w:rsidR="00F614D3" w:rsidRDefault="0017056D">
      <w:pPr>
        <w:pStyle w:val="Standard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Miernik do badania szybkości , adekwatności i równomierności reakcji na bodźce świetlne i dźwiękowe,</w:t>
      </w:r>
    </w:p>
    <w:p w:rsidR="00F614D3" w:rsidRDefault="0017056D">
      <w:pPr>
        <w:pStyle w:val="Standard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Tablice </w:t>
      </w:r>
      <w:proofErr w:type="spellStart"/>
      <w:r>
        <w:rPr>
          <w:rFonts w:ascii="Times New Roman" w:hAnsi="Times New Roman"/>
          <w:sz w:val="24"/>
          <w:szCs w:val="24"/>
        </w:rPr>
        <w:t>Poppelreutera</w:t>
      </w:r>
      <w:proofErr w:type="spellEnd"/>
      <w:r>
        <w:rPr>
          <w:rFonts w:ascii="Times New Roman" w:hAnsi="Times New Roman"/>
          <w:sz w:val="24"/>
          <w:szCs w:val="24"/>
        </w:rPr>
        <w:t xml:space="preserve"> do badania koncentracji i podzielności uwagi,</w:t>
      </w:r>
    </w:p>
    <w:p w:rsidR="00F614D3" w:rsidRDefault="0017056D">
      <w:pPr>
        <w:pStyle w:val="Standard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Aparat Piórkowskiego do badania koordynacji wzrokowo- ruchowej.</w:t>
      </w:r>
    </w:p>
    <w:p w:rsidR="00F614D3" w:rsidRDefault="0017056D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Uprawniony psycholog w trakcie kontroli złożył pisemne oświadczenie jakie testy </w:t>
      </w:r>
      <w:r>
        <w:rPr>
          <w:rFonts w:ascii="Times New Roman" w:hAnsi="Times New Roman"/>
          <w:sz w:val="24"/>
          <w:szCs w:val="24"/>
        </w:rPr>
        <w:br/>
        <w:t>i aparaty psychologiczne stosuje w pracowni psychologicznej.</w:t>
      </w:r>
    </w:p>
    <w:p w:rsidR="00F614D3" w:rsidRDefault="0017056D">
      <w:pPr>
        <w:pStyle w:val="Standard"/>
        <w:jc w:val="both"/>
      </w:pPr>
      <w:r>
        <w:rPr>
          <w:rFonts w:ascii="Times New Roman" w:hAnsi="Times New Roman"/>
          <w:sz w:val="24"/>
          <w:szCs w:val="24"/>
        </w:rPr>
        <w:tab/>
        <w:t>W trakcie kontroli Pan Jarosław Wyrwał 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soba upoważniona do reprezentowania kontrolowanego przedsiębiorcy podczas kontroli Pracowni Psychologicznej prz</w:t>
      </w:r>
      <w:r w:rsidRPr="002B29C6">
        <w:rPr>
          <w:rFonts w:ascii="Times New Roman" w:hAnsi="Times New Roman"/>
          <w:sz w:val="24"/>
          <w:szCs w:val="24"/>
        </w:rPr>
        <w:t>edł</w:t>
      </w:r>
      <w:r>
        <w:rPr>
          <w:rFonts w:ascii="Times New Roman" w:hAnsi="Times New Roman"/>
          <w:sz w:val="24"/>
          <w:szCs w:val="24"/>
        </w:rPr>
        <w:t xml:space="preserve">ożył </w:t>
      </w:r>
      <w:r>
        <w:rPr>
          <w:rFonts w:ascii="Times New Roman" w:hAnsi="Times New Roman"/>
          <w:sz w:val="24"/>
          <w:szCs w:val="24"/>
        </w:rPr>
        <w:lastRenderedPageBreak/>
        <w:t>stosowne raporty z systematycznych przeglądów technicznych aparatów psychologicznych stosowanych w Pracowni Psychologicznej.</w:t>
      </w:r>
    </w:p>
    <w:p w:rsidR="00F614D3" w:rsidRDefault="0017056D">
      <w:pPr>
        <w:pStyle w:val="Standar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(Akta kontroli, Załączniki nr 5,6)</w:t>
      </w:r>
    </w:p>
    <w:p w:rsidR="00F614D3" w:rsidRDefault="0017056D">
      <w:pPr>
        <w:pStyle w:val="Standard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b) prowadzonej dokumentacji</w:t>
      </w:r>
    </w:p>
    <w:p w:rsidR="00F614D3" w:rsidRDefault="0017056D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 podstawie weryfikacji dokumentacji stwierdzono, iż uprawniony psycholog po przeprowadzeniu badania dokonywał każdorazowo analizy i interpretacji wyników. Dokumentacja badania psychologicznego w karcie badania zawierała kopię wydanego orzeczenia, Ankietę Kierowcy Pojazdu Mechanicznego, jak również arkusze z badań testowych oraz zanotowane w karcie badania psychologicznego odpowiednie wartości wyników z badań aparaturowych.</w:t>
      </w:r>
    </w:p>
    <w:p w:rsidR="00F614D3" w:rsidRDefault="0017056D">
      <w:pPr>
        <w:pStyle w:val="Standard"/>
        <w:jc w:val="both"/>
      </w:pPr>
      <w:r>
        <w:rPr>
          <w:rFonts w:ascii="Times New Roman" w:hAnsi="Times New Roman"/>
          <w:sz w:val="24"/>
          <w:szCs w:val="24"/>
        </w:rPr>
        <w:tab/>
        <w:t>Kontrolujący na tą okoliczność pobrał próbkę dokumentacji prowadzonej przez kontrolowanego przedsiębiorcę w postaci kserokopii, która zawierała wyżej wymienione dokumenty z uwzględnieniem ochrony danych osobowych. Kontrolujący przy wyborze kierował się regułą losową wybierając co 10 wydane orzeczenie wraz z całą dokumentacją.</w:t>
      </w:r>
      <w:r>
        <w:rPr>
          <w:rFonts w:ascii="Times New Roman" w:hAnsi="Times New Roman"/>
          <w:sz w:val="24"/>
          <w:szCs w:val="24"/>
        </w:rPr>
        <w:br/>
        <w:t>W pobranej dokumentacji nie uwzględniono arkuszy testowych zawierających pytania kwestionariuszowe, które stanowią naruszenie praw autorskich zakupionej licencji, a także nie mogą być udostępniane do wglądu osob</w:t>
      </w:r>
      <w:r w:rsidRPr="002B29C6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 mającym do tego uprawnień (nie posiadają tytułu psychologa).</w:t>
      </w:r>
    </w:p>
    <w:p w:rsidR="00F614D3" w:rsidRDefault="0017056D">
      <w:pPr>
        <w:pStyle w:val="Standar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(Akta kontroli, Załącznik nr 7)</w:t>
      </w:r>
    </w:p>
    <w:p w:rsidR="00F614D3" w:rsidRDefault="0017056D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Czynności kontrolne umożliwiły również na ustalenie, że pracownia psychologiczna prowadzi prawidłowo rejestr osób badanych, który zgodnie z § 8 ust. 2 Rozporządzenia Ministra Zdrowia z dnia 08.07.2014 roku zawiera następujące dane:</w:t>
      </w:r>
    </w:p>
    <w:p w:rsidR="00F614D3" w:rsidRDefault="0017056D">
      <w:pPr>
        <w:pStyle w:val="Standard"/>
        <w:numPr>
          <w:ilvl w:val="0"/>
          <w:numId w:val="4"/>
        </w:numPr>
        <w:spacing w:after="0"/>
        <w:ind w:left="709" w:hanging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Datę i numer wpisu do rejestru,</w:t>
      </w:r>
    </w:p>
    <w:p w:rsidR="00F614D3" w:rsidRDefault="0017056D">
      <w:pPr>
        <w:pStyle w:val="Standard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osoby badanej,</w:t>
      </w:r>
    </w:p>
    <w:p w:rsidR="00F614D3" w:rsidRDefault="0017056D">
      <w:pPr>
        <w:pStyle w:val="Standard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PESEL osoby badanej a w przypadku osoby, której nie wydano numeru PESEL – nazwę i numer dokumentu stwierdzającego tożsamość,</w:t>
      </w:r>
    </w:p>
    <w:p w:rsidR="00F614D3" w:rsidRDefault="0017056D">
      <w:pPr>
        <w:pStyle w:val="Standard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Miejsce zamieszkania osoby badanej,</w:t>
      </w:r>
    </w:p>
    <w:p w:rsidR="00F614D3" w:rsidRDefault="0017056D">
      <w:pPr>
        <w:pStyle w:val="Standard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Datę i numer wydanego orzeczenia psychologicznego.</w:t>
      </w:r>
    </w:p>
    <w:p w:rsidR="00F614D3" w:rsidRDefault="00F614D3">
      <w:pPr>
        <w:pStyle w:val="Standard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F614D3" w:rsidRDefault="0017056D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Dalsze czynności kontrolne pozwoliły również na ustalenie, że dokumentacja badania psychologicznego jest przechowywana w segregatorach, w zamykanej szafie, do której dostęp ma jedynie uprawniony  psycholog. Są to warunki organizacyjne i techniczne uniemożliwiające dostęp osób nieupoważnionych oraz zapewniające ochronę dokumentacji przed zniszczeniem, uszkodzeniem lub zgubieniem. W toku czynności kontrolnych Pan Jarosław Wyrwał  upoważniony do reprezentowania kontrolowanego przedsiębiorcy podczas kontroli Pracowni Psychologicznej poinformował, że do dnia kontroli nie miało miejsca komisyjne niszczenie dokumentacji.</w:t>
      </w:r>
    </w:p>
    <w:p w:rsidR="00F614D3" w:rsidRDefault="0017056D">
      <w:pPr>
        <w:pStyle w:val="Standard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c) wydawanie orzeczeń</w:t>
      </w:r>
    </w:p>
    <w:p w:rsidR="00F614D3" w:rsidRDefault="0017056D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 podstawie weryfikacji dokumentacji stwierdzono, iż po przeprowadzeniu badania psychologicznego w zakresie psychologii transportu uprawniony psycholog wydawał stosowne do celu badania orzeczenia psychologiczne, według wzoru określonego w załącznikach od 1 do 4 do Rozporządzenia Ministra Zdrowia z dnia 08.07.2014 roku. Kopie wydanych orzeczeń dołączone były do dokumentacji badania psychologicznego.</w:t>
      </w:r>
    </w:p>
    <w:p w:rsidR="00F614D3" w:rsidRDefault="00F614D3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p w:rsidR="00F614D3" w:rsidRDefault="0017056D">
      <w:pPr>
        <w:pStyle w:val="Standard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ab/>
        <w:t>d) warunki lokalowe</w:t>
      </w:r>
    </w:p>
    <w:p w:rsidR="00F614D3" w:rsidRDefault="0017056D">
      <w:pPr>
        <w:pStyle w:val="Standard"/>
        <w:jc w:val="both"/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 toku czynności kontrolnych ustalono, że pracownia psychologiczna, w której przeprowadzone są badania psychologiczne w zakresie psychologii transportu posiada zgodnie z §10 ust. 1 i 2 Rozporządzenia Ministra Zdrowia z dnia 08.07.2014 roku:</w:t>
      </w:r>
    </w:p>
    <w:p w:rsidR="00F614D3" w:rsidRDefault="0017056D">
      <w:pPr>
        <w:pStyle w:val="Standard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■</w:t>
      </w:r>
      <w:r>
        <w:rPr>
          <w:rFonts w:ascii="Times New Roman" w:hAnsi="Times New Roman"/>
          <w:sz w:val="24"/>
          <w:szCs w:val="24"/>
        </w:rPr>
        <w:t xml:space="preserve"> Jedno pomieszczenie przeznaczone do badań indywidualnych oraz pomieszczenie dla badań zbiorowych. Mapka z rozmieszczeniem oraz wymiarami pomieszczeń wchodzących w skład Pracowni Psychologicznej w załączeniu.</w:t>
      </w:r>
    </w:p>
    <w:p w:rsidR="00F614D3" w:rsidRDefault="0017056D">
      <w:pPr>
        <w:pStyle w:val="Standard"/>
        <w:jc w:val="right"/>
      </w:pPr>
      <w:r>
        <w:rPr>
          <w:rFonts w:ascii="Times New Roman" w:hAnsi="Times New Roman"/>
          <w:sz w:val="24"/>
          <w:szCs w:val="24"/>
        </w:rPr>
        <w:t>( Akta kontroli, Załącznik nr 8)</w:t>
      </w:r>
    </w:p>
    <w:p w:rsidR="00F614D3" w:rsidRDefault="0017056D">
      <w:pPr>
        <w:pStyle w:val="Standard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■</w:t>
      </w:r>
      <w:r>
        <w:rPr>
          <w:rFonts w:ascii="Times New Roman" w:hAnsi="Times New Roman"/>
          <w:sz w:val="24"/>
          <w:szCs w:val="24"/>
        </w:rPr>
        <w:t xml:space="preserve"> Zestaw narzędzi diagnostycznych, o czym świadczyły okazane podczas kontroli wymagane metodyką badań psychologicznych kierowców.</w:t>
      </w:r>
    </w:p>
    <w:p w:rsidR="00F614D3" w:rsidRDefault="0017056D">
      <w:pPr>
        <w:pStyle w:val="Standard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e) spełnienia przez uprawionego psychologa warunków, o których mowa w art. 87 ust.2 i ust.3 pkt. 4 lit. C i d ustawy z dnia 5 stycznia 2011 roku o kierujących pojazdami.</w:t>
      </w:r>
    </w:p>
    <w:p w:rsidR="00F614D3" w:rsidRDefault="0017056D">
      <w:pPr>
        <w:pStyle w:val="Standard"/>
        <w:jc w:val="both"/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Czynności kontrolne pozwoliły na ustalenie, że kontrolowany przedsiębiorca: NZOZ</w:t>
      </w:r>
      <w:r>
        <w:rPr>
          <w:rFonts w:ascii="Times New Roman" w:hAnsi="Times New Roman"/>
          <w:sz w:val="24"/>
          <w:szCs w:val="24"/>
        </w:rPr>
        <w:br/>
        <w:t>„Nowe Życie” I. Ogonek, Z. Ogonek Spółka Jawna ul. Mleczarska 11, 29-100 Włoszczowa prowadzi pracownie psychologiczną uprawnioną do wykonywania badań z zakresu psychologii transportu pod nazwą: Pracownia  Psychologiczna ul. Mleczarska 11, 29-100 Włoszczowa.</w:t>
      </w:r>
    </w:p>
    <w:p w:rsidR="00F614D3" w:rsidRDefault="0017056D">
      <w:pPr>
        <w:pStyle w:val="Standard"/>
        <w:ind w:firstLine="708"/>
        <w:jc w:val="both"/>
      </w:pPr>
      <w:r>
        <w:rPr>
          <w:rFonts w:ascii="Times New Roman" w:hAnsi="Times New Roman"/>
          <w:sz w:val="24"/>
          <w:szCs w:val="24"/>
        </w:rPr>
        <w:t>Pan Jarosław Wyrwał osoba upoważniona do reprezentowania kontrolowanego przedsiębiorcy podczas kontroli Pracowni Psychologicznej w toku kontroli okazał zaświadczenie wydane przez Marszałka Województwa Świętokrzyskiego o wpisie do rejestru numer 50/12 przedsiębiorców  prowadzących pracownię psychologiczną.</w:t>
      </w:r>
    </w:p>
    <w:p w:rsidR="00F614D3" w:rsidRDefault="0017056D">
      <w:pPr>
        <w:pStyle w:val="Standar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(Akta kontroli, Załącznik nr 9)</w:t>
      </w:r>
    </w:p>
    <w:p w:rsidR="00F614D3" w:rsidRDefault="0017056D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 trakcie czynności kontrolnych ustalono, że kontrolowany przedsiębiorca zatrudnia psychologa, który posiada uprawnienia do wykonywania badań w zakresie psychologii transportu wpisanej do ewidencji uprawnionych psychologów przez Marszałka Województwa Świętokrzyskiego w ramach umowy zlecenia. Weryfikacja dokumentacji psychologa uprawnionego do wykonywania badań psychologicznych kierowców w pracowni psychologicznej, okazanej podczas prowadzenia czynności kontrolnych umożliwiła ustalenie, że:</w:t>
      </w:r>
    </w:p>
    <w:p w:rsidR="00F614D3" w:rsidRDefault="0017056D">
      <w:pPr>
        <w:pStyle w:val="Standard"/>
        <w:numPr>
          <w:ilvl w:val="1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 tytuł zawodowy magistra uzyskany na kierunku Psychologia,</w:t>
      </w:r>
    </w:p>
    <w:p w:rsidR="00F614D3" w:rsidRDefault="0017056D">
      <w:pPr>
        <w:pStyle w:val="Standard"/>
        <w:numPr>
          <w:ilvl w:val="1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ukończyła z wynikiem pozytywnym podyplomowe studia z zakresie psychologii transportu prowadzone przez uczelnię prowadzącą studia wyższe na kierunku Psychologia,</w:t>
      </w:r>
    </w:p>
    <w:p w:rsidR="00F614D3" w:rsidRDefault="0017056D">
      <w:pPr>
        <w:pStyle w:val="Standard"/>
        <w:numPr>
          <w:ilvl w:val="1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została wpisana do ewidencji uprawnionych psychologów.</w:t>
      </w:r>
    </w:p>
    <w:p w:rsidR="00F614D3" w:rsidRDefault="0017056D">
      <w:pPr>
        <w:pStyle w:val="Standar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(Akta kontroli, Załączniki nr 10)</w:t>
      </w:r>
    </w:p>
    <w:p w:rsidR="00F614D3" w:rsidRDefault="0017056D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Powyższe dokumenty potwierdzają, że uprawniony psycholog posiada stosowne uprawnienia do wykonywania badań w zakresie psychologii transportu.</w:t>
      </w:r>
    </w:p>
    <w:p w:rsidR="00F614D3" w:rsidRDefault="0017056D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Ponadto uprawniony psycholog w toku kontroli okazał oświadczenia, z których wynika, iż:</w:t>
      </w:r>
    </w:p>
    <w:p w:rsidR="00F614D3" w:rsidRDefault="0017056D">
      <w:pPr>
        <w:pStyle w:val="Standard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była  skazana prawomocnym wyrokiem sądu za przestępstwo popełnione w celu osiągnięcia korzyści majątkowej lub przestępstwo przeciwko wiarygodności dokumentów</w:t>
      </w:r>
    </w:p>
    <w:p w:rsidR="00F614D3" w:rsidRDefault="0017056D">
      <w:pPr>
        <w:pStyle w:val="Standard"/>
        <w:numPr>
          <w:ilvl w:val="1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nie orzeczono, wobec niej prawomocnego wyroku sądu środka karnego w postaci zakazu wykonywania zawodu psychologa.</w:t>
      </w:r>
    </w:p>
    <w:p w:rsidR="00F614D3" w:rsidRDefault="0017056D">
      <w:pPr>
        <w:pStyle w:val="Standard"/>
        <w:numPr>
          <w:ilvl w:val="1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jest pozbawiona prawa wykonywania zawodu psychologa prawomocnym orzeczeniem komisji dyscyplinarnej, o której mowa w ustawie z dnia 8 czerwca 2001 roku o zawodzie psychologa i samorządzie zawodowym psychologów.</w:t>
      </w:r>
    </w:p>
    <w:p w:rsidR="00F614D3" w:rsidRDefault="0017056D">
      <w:pPr>
        <w:pStyle w:val="Standard"/>
        <w:jc w:val="right"/>
      </w:pPr>
      <w:r>
        <w:rPr>
          <w:rFonts w:ascii="Times New Roman" w:hAnsi="Times New Roman"/>
          <w:sz w:val="24"/>
          <w:szCs w:val="24"/>
        </w:rPr>
        <w:t>(Akta kontroli , Załączniki nr 11)</w:t>
      </w:r>
    </w:p>
    <w:p w:rsidR="00F614D3" w:rsidRDefault="0017056D">
      <w:pPr>
        <w:pStyle w:val="Standard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5.Ocena wraz z uzasadnieniem nieprawidłowości:</w:t>
      </w:r>
    </w:p>
    <w:p w:rsidR="00F614D3" w:rsidRDefault="0017056D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W wyniku kontroli obszarów wymienionych w punktach 1-4 protokołu, działalność przedsiębiorcy prowadzącego pracownię psychologiczną, w której wykonane są badania </w:t>
      </w:r>
      <w:r>
        <w:rPr>
          <w:rFonts w:ascii="Times New Roman" w:hAnsi="Times New Roman"/>
          <w:sz w:val="24"/>
          <w:szCs w:val="24"/>
        </w:rPr>
        <w:br/>
        <w:t xml:space="preserve">z zakresu psychologii transportu, oceniona została pozytywnie. Pracownia prowadzona jest zgodnie z aktualnymi przepisami prawnymi. </w:t>
      </w:r>
    </w:p>
    <w:p w:rsidR="00F614D3" w:rsidRPr="000F62F4" w:rsidRDefault="00F614D3">
      <w:pPr>
        <w:widowControl/>
        <w:spacing w:after="0" w:line="360" w:lineRule="auto"/>
        <w:ind w:left="426"/>
        <w:jc w:val="both"/>
        <w:rPr>
          <w:sz w:val="40"/>
        </w:rPr>
      </w:pPr>
    </w:p>
    <w:p w:rsidR="00F614D3" w:rsidRDefault="0017056D">
      <w:pPr>
        <w:widowControl/>
        <w:spacing w:line="360" w:lineRule="auto"/>
        <w:jc w:val="both"/>
      </w:pPr>
      <w:r>
        <w:rPr>
          <w:rFonts w:ascii="Times New Roman" w:hAnsi="Times New Roman"/>
          <w:b/>
          <w:iCs/>
          <w:color w:val="404040"/>
          <w:sz w:val="24"/>
        </w:rPr>
        <w:t xml:space="preserve">6. </w:t>
      </w:r>
      <w:r>
        <w:rPr>
          <w:rFonts w:ascii="Times New Roman" w:hAnsi="Times New Roman"/>
          <w:b/>
          <w:iCs/>
          <w:sz w:val="24"/>
        </w:rPr>
        <w:t>Zalecenia pokontrolne: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 dotyczy – nieprawidłowości nie stwierdzono, zaleceń pokontrolnych – brak.</w:t>
      </w:r>
    </w:p>
    <w:p w:rsidR="00F614D3" w:rsidRDefault="00F614D3">
      <w:pPr>
        <w:pStyle w:val="Standard"/>
        <w:jc w:val="both"/>
        <w:rPr>
          <w:rFonts w:ascii="Times New Roman" w:hAnsi="Times New Roman"/>
          <w:sz w:val="740"/>
          <w:szCs w:val="740"/>
          <w:u w:val="single"/>
        </w:rPr>
      </w:pPr>
    </w:p>
    <w:p w:rsidR="00F614D3" w:rsidRDefault="0017056D">
      <w:pPr>
        <w:pStyle w:val="Standard"/>
        <w:jc w:val="both"/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Pouczenie:</w:t>
      </w:r>
    </w:p>
    <w:p w:rsidR="00F614D3" w:rsidRDefault="0017056D">
      <w:pPr>
        <w:pStyle w:val="Standard"/>
        <w:numPr>
          <w:ilvl w:val="2"/>
          <w:numId w:val="9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Kontrolowany, po podpisaniu protokołu, może w terminie 7 dni od dnia doręczenia protokołu kontroli zgłosić na piśmie umotywowane zastrzeżenia do ustaleń zawartych w protokole.</w:t>
      </w:r>
    </w:p>
    <w:p w:rsidR="00F614D3" w:rsidRDefault="0017056D">
      <w:pPr>
        <w:pStyle w:val="Standard"/>
        <w:numPr>
          <w:ilvl w:val="2"/>
          <w:numId w:val="9"/>
        </w:numPr>
        <w:ind w:left="426" w:hanging="426"/>
        <w:jc w:val="both"/>
      </w:pPr>
      <w:r>
        <w:rPr>
          <w:rFonts w:ascii="Times New Roman" w:hAnsi="Times New Roman"/>
        </w:rPr>
        <w:t>W przypadku uwzględnienia zastrzeżeń złożonych przez kontrolowanego, kontrolujący niezwłocznie jednak nie później niż w terminie 14 dni od otrzymania zastrzeżeń dokonuje odpowiedniej zmiany w protokole kontroli. Zmieniony protokół doręcza kontrolowanemu.</w:t>
      </w:r>
    </w:p>
    <w:p w:rsidR="00F614D3" w:rsidRDefault="0017056D">
      <w:pPr>
        <w:pStyle w:val="Standard"/>
        <w:numPr>
          <w:ilvl w:val="2"/>
          <w:numId w:val="9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nieuwzględnieniu zastrzeżeń w całości kontrolujący niezwłocznie informuje na piśmie kontrolowanego.</w:t>
      </w:r>
    </w:p>
    <w:p w:rsidR="00F614D3" w:rsidRDefault="0017056D">
      <w:pPr>
        <w:pStyle w:val="Standard"/>
        <w:numPr>
          <w:ilvl w:val="2"/>
          <w:numId w:val="9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Kontrolowany może odmówić podpisania protokołu, składając pisemnie wyjaśnienie przyczyn odmowy w terminie 7 dni od dnia doręczenia przez kontrolowanego protokołu kontroli. Odmowa podpisania protokołu przez kontrolowanego nie stanowi przeszkody do podpisania protokołu przez kontrolującego i nie uchroni kontrolowanego od obowiązku zrealizowania zaleceń pokontrolnych. Informację o odmowie podpisania protokołu i jej przyczynach zamieszcza się w protokole kontroli.</w:t>
      </w:r>
    </w:p>
    <w:p w:rsidR="00F614D3" w:rsidRDefault="0017056D">
      <w:pPr>
        <w:pStyle w:val="Standard"/>
        <w:numPr>
          <w:ilvl w:val="2"/>
          <w:numId w:val="9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podpisaniu protokołu nie wolno dokonywać w nim żadnych poprawek ani dopisków bez omówienia ich na końcu protokołu, z wyjątkiem sprostowania oczywistych pomyłek pisarskich, które parafuje kontrolujący.</w:t>
      </w:r>
    </w:p>
    <w:p w:rsidR="00F614D3" w:rsidRDefault="0017056D">
      <w:pPr>
        <w:pStyle w:val="Standard"/>
        <w:numPr>
          <w:ilvl w:val="2"/>
          <w:numId w:val="9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Kontrolowany ma obowiązek w terminie 14 dni od daty doręczenia protokołu poinformowania kontrolującego na piśmie o sposobie zrealizowania zaleceń pokontrolnych. Pisemną informację należy przesłać na adres (korespondencyjny): Edyta Głazowska-Skrzyniarz ul. Urocza 25 Tumlin- Wykień, 26-085 Miedziana Góra.</w:t>
      </w:r>
    </w:p>
    <w:p w:rsidR="00F614D3" w:rsidRDefault="0017056D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614D3" w:rsidRDefault="0017056D">
      <w:pPr>
        <w:pStyle w:val="Standard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Protokół sporządzono w dwóch jednobrzmiących egzemplarzach, z których jeden przekazuje się Panu Jarosławowi Wyrwał (osobie upoważnionej do reprezentowania kontrolowanego przedsiębiorcy podczas kontroli Pracowni Psychologicznej). Akta kontroli ( załączniki) zostały sporządzone w jednym egzemplarzu i będą przechowywane w siedzibie Urzędu Marszałkowskiego Województwa Świętokrzyskiego przy Al. IX Wieków Kielc 3.</w:t>
      </w: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F614D3">
        <w:trPr>
          <w:tblHeader/>
        </w:trPr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4D3" w:rsidRDefault="0017056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pl-PL"/>
              </w:rPr>
              <w:t>Kontrolowany:</w:t>
            </w:r>
          </w:p>
          <w:p w:rsidR="00F614D3" w:rsidRDefault="00F614D3">
            <w:pPr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</w:rPr>
            </w:pP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4D3" w:rsidRDefault="0017056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pl-PL"/>
              </w:rPr>
              <w:t>Kontrolujący:</w:t>
            </w:r>
          </w:p>
        </w:tc>
      </w:tr>
      <w:tr w:rsidR="00F614D3">
        <w:trPr>
          <w:tblHeader/>
        </w:trPr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4D3" w:rsidRDefault="00F614D3">
            <w:pPr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  <w:p w:rsidR="00F614D3" w:rsidRDefault="00F614D3">
            <w:pPr>
              <w:widowControl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  <w:p w:rsidR="00F614D3" w:rsidRDefault="0017056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</w:rPr>
              <w:t>……………….........................</w:t>
            </w:r>
          </w:p>
          <w:p w:rsidR="00F614D3" w:rsidRDefault="0017056D">
            <w:pPr>
              <w:widowControl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/podpis i pieczęć kontrolowanego/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4D3" w:rsidRDefault="00F614D3">
            <w:pPr>
              <w:widowControl/>
              <w:tabs>
                <w:tab w:val="left" w:pos="1985"/>
              </w:tabs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  <w:p w:rsidR="00F614D3" w:rsidRDefault="00F614D3">
            <w:pPr>
              <w:widowControl/>
              <w:tabs>
                <w:tab w:val="left" w:pos="1985"/>
              </w:tabs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  <w:p w:rsidR="00F614D3" w:rsidRDefault="0017056D">
            <w:pPr>
              <w:widowControl/>
              <w:tabs>
                <w:tab w:val="left" w:pos="1985"/>
              </w:tabs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</w:rPr>
              <w:t>…………………………………</w:t>
            </w:r>
          </w:p>
          <w:p w:rsidR="00F614D3" w:rsidRDefault="0017056D">
            <w:pPr>
              <w:widowControl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</w:rPr>
              <w:t>/podpis i pieczęć kontrolującego/</w:t>
            </w:r>
          </w:p>
          <w:p w:rsidR="00F614D3" w:rsidRDefault="00F614D3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b/>
                <w:kern w:val="0"/>
                <w:lang w:eastAsia="pl-PL"/>
              </w:rPr>
            </w:pPr>
          </w:p>
        </w:tc>
      </w:tr>
    </w:tbl>
    <w:p w:rsidR="00F614D3" w:rsidRPr="00BF6383" w:rsidRDefault="00F614D3">
      <w:pPr>
        <w:rPr>
          <w:rFonts w:ascii="Times New Roman" w:hAnsi="Times New Roman"/>
          <w:sz w:val="72"/>
          <w:szCs w:val="20"/>
        </w:rPr>
      </w:pPr>
    </w:p>
    <w:p w:rsidR="00F614D3" w:rsidRDefault="0017056D">
      <w:pPr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……………………………………</w:t>
      </w:r>
    </w:p>
    <w:p w:rsidR="00F614D3" w:rsidRDefault="0017056D">
      <w:pPr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/data otrzymania protokołu/</w:t>
      </w:r>
    </w:p>
    <w:p w:rsidR="00F614D3" w:rsidRDefault="00F614D3">
      <w:pPr>
        <w:rPr>
          <w:rFonts w:ascii="Times New Roman" w:hAnsi="Times New Roman"/>
          <w:sz w:val="20"/>
          <w:szCs w:val="20"/>
        </w:rPr>
      </w:pPr>
    </w:p>
    <w:p w:rsidR="00F614D3" w:rsidRDefault="0017056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</w:t>
      </w:r>
    </w:p>
    <w:p w:rsidR="00F614D3" w:rsidRDefault="0017056D">
      <w:r>
        <w:rPr>
          <w:rFonts w:ascii="Times New Roman" w:hAnsi="Times New Roman"/>
          <w:sz w:val="20"/>
          <w:szCs w:val="20"/>
        </w:rPr>
        <w:t>/data podpisania protokołu/</w:t>
      </w:r>
    </w:p>
    <w:sectPr w:rsidR="00F614D3">
      <w:footerReference w:type="default" r:id="rId7"/>
      <w:pgSz w:w="11906" w:h="16838"/>
      <w:pgMar w:top="141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DBD" w:rsidRDefault="00901DBD">
      <w:pPr>
        <w:spacing w:after="0" w:line="240" w:lineRule="auto"/>
      </w:pPr>
      <w:r>
        <w:separator/>
      </w:r>
    </w:p>
  </w:endnote>
  <w:endnote w:type="continuationSeparator" w:id="0">
    <w:p w:rsidR="00901DBD" w:rsidRDefault="00901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9A2" w:rsidRDefault="0017056D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2B29C6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DBD" w:rsidRDefault="00901D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01DBD" w:rsidRDefault="00901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6F95"/>
    <w:multiLevelType w:val="multilevel"/>
    <w:tmpl w:val="FFC6F41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E8B23D0"/>
    <w:multiLevelType w:val="multilevel"/>
    <w:tmpl w:val="19345D1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5AA3E7E"/>
    <w:multiLevelType w:val="multilevel"/>
    <w:tmpl w:val="49EA0102"/>
    <w:lvl w:ilvl="0">
      <w:start w:val="4"/>
      <w:numFmt w:val="upperRoman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8297F8A"/>
    <w:multiLevelType w:val="multilevel"/>
    <w:tmpl w:val="4D541402"/>
    <w:lvl w:ilvl="0">
      <w:start w:val="1"/>
      <w:numFmt w:val="upp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54DC3"/>
    <w:multiLevelType w:val="multilevel"/>
    <w:tmpl w:val="CD9C8C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84D4BC9"/>
    <w:multiLevelType w:val="multilevel"/>
    <w:tmpl w:val="4D82FE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42F86201"/>
    <w:multiLevelType w:val="multilevel"/>
    <w:tmpl w:val="0762854C"/>
    <w:lvl w:ilvl="0">
      <w:start w:val="2"/>
      <w:numFmt w:val="upperRoman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D525864"/>
    <w:multiLevelType w:val="multilevel"/>
    <w:tmpl w:val="853A61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AFC5B80"/>
    <w:multiLevelType w:val="multilevel"/>
    <w:tmpl w:val="2BDE661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D3"/>
    <w:rsid w:val="000F62F4"/>
    <w:rsid w:val="0017056D"/>
    <w:rsid w:val="002B29C6"/>
    <w:rsid w:val="00901DBD"/>
    <w:rsid w:val="00BD678F"/>
    <w:rsid w:val="00BF6383"/>
    <w:rsid w:val="00F6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62E06-75E9-4BE2-A5D2-4DB4C523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autoRedefine/>
    <w:pPr>
      <w:keepNext/>
      <w:keepLines/>
      <w:spacing w:before="240" w:after="0"/>
      <w:jc w:val="both"/>
      <w:outlineLvl w:val="0"/>
    </w:pPr>
    <w:rPr>
      <w:rFonts w:ascii="Times New Roman" w:eastAsia="Times New Roman" w:hAnsi="Times New Roman" w:cs="Times New Roman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</w:style>
  <w:style w:type="paragraph" w:styleId="Tytu">
    <w:name w:val="Title"/>
    <w:basedOn w:val="Normalny"/>
    <w:next w:val="Normalny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spacing w:val="-10"/>
      <w:kern w:val="3"/>
      <w:sz w:val="56"/>
      <w:szCs w:val="56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2000</Words>
  <Characters>12001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Giemza, Karol</cp:lastModifiedBy>
  <cp:revision>5</cp:revision>
  <cp:lastPrinted>2023-08-01T18:59:00Z</cp:lastPrinted>
  <dcterms:created xsi:type="dcterms:W3CDTF">2024-11-20T13:34:00Z</dcterms:created>
  <dcterms:modified xsi:type="dcterms:W3CDTF">2025-01-09T13:46:00Z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