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60B14" w14:textId="77777777" w:rsidR="00F77F3C" w:rsidRDefault="00B32056" w:rsidP="00B32056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43114C23" wp14:editId="09A2B11C">
            <wp:extent cx="1861200" cy="540000"/>
            <wp:effectExtent l="0" t="0" r="5715" b="0"/>
            <wp:docPr id="1" name="Obraz 1" descr="Marszałek Województwa Świętokrzyskiego&#10;telefon 41 395 14 45, 41 395 14 49&#10;fax 41 395 16 79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3F840" w14:textId="1EDE9027" w:rsidR="00E74558" w:rsidRPr="0063776F" w:rsidRDefault="00E74558" w:rsidP="00E74558">
      <w:pPr>
        <w:spacing w:line="240" w:lineRule="auto"/>
        <w:jc w:val="both"/>
        <w:rPr>
          <w:rFonts w:eastAsia="Times New Roman"/>
          <w:lang w:eastAsia="pl-PL"/>
        </w:rPr>
      </w:pPr>
      <w:r w:rsidRPr="0063776F">
        <w:rPr>
          <w:rFonts w:eastAsia="Times New Roman"/>
          <w:lang w:eastAsia="pl-PL"/>
        </w:rPr>
        <w:t>RKŚ-III.74</w:t>
      </w:r>
      <w:r w:rsidR="008E07C5" w:rsidRPr="0063776F">
        <w:rPr>
          <w:rFonts w:eastAsia="Times New Roman"/>
          <w:lang w:eastAsia="pl-PL"/>
        </w:rPr>
        <w:t>40.4.</w:t>
      </w:r>
      <w:r w:rsidRPr="0063776F">
        <w:rPr>
          <w:rFonts w:eastAsia="Times New Roman"/>
          <w:lang w:eastAsia="pl-PL"/>
        </w:rPr>
        <w:t>202</w:t>
      </w:r>
      <w:r w:rsidR="005766BF" w:rsidRPr="0063776F">
        <w:rPr>
          <w:rFonts w:eastAsia="Times New Roman"/>
          <w:lang w:eastAsia="pl-PL"/>
        </w:rPr>
        <w:t>5</w:t>
      </w:r>
      <w:r w:rsidRPr="0063776F">
        <w:rPr>
          <w:rFonts w:eastAsia="Times New Roman"/>
          <w:lang w:eastAsia="pl-PL"/>
        </w:rPr>
        <w:tab/>
      </w:r>
      <w:r w:rsidRPr="0063776F">
        <w:rPr>
          <w:rFonts w:eastAsia="Times New Roman"/>
          <w:lang w:eastAsia="pl-PL"/>
        </w:rPr>
        <w:tab/>
        <w:t xml:space="preserve">                                                                </w:t>
      </w:r>
      <w:r w:rsidR="00E55599" w:rsidRPr="0063776F">
        <w:rPr>
          <w:rFonts w:eastAsia="Times New Roman"/>
          <w:lang w:eastAsia="pl-PL"/>
        </w:rPr>
        <w:t xml:space="preserve"> </w:t>
      </w:r>
      <w:r w:rsidRPr="0063776F">
        <w:rPr>
          <w:rFonts w:eastAsia="Times New Roman"/>
          <w:lang w:eastAsia="pl-PL"/>
        </w:rPr>
        <w:t xml:space="preserve">Kielce, </w:t>
      </w:r>
      <w:r w:rsidR="005766BF" w:rsidRPr="0063776F">
        <w:rPr>
          <w:rFonts w:eastAsia="Times New Roman"/>
          <w:lang w:eastAsia="pl-PL"/>
        </w:rPr>
        <w:t>2</w:t>
      </w:r>
      <w:r w:rsidR="0063776F" w:rsidRPr="0063776F">
        <w:rPr>
          <w:rFonts w:eastAsia="Times New Roman"/>
          <w:lang w:eastAsia="pl-PL"/>
        </w:rPr>
        <w:t>7</w:t>
      </w:r>
      <w:r w:rsidR="005766BF" w:rsidRPr="0063776F">
        <w:rPr>
          <w:rFonts w:eastAsia="Times New Roman"/>
          <w:lang w:eastAsia="pl-PL"/>
        </w:rPr>
        <w:t xml:space="preserve"> stycznia 2025</w:t>
      </w:r>
      <w:r w:rsidRPr="0063776F">
        <w:rPr>
          <w:rFonts w:eastAsia="Times New Roman"/>
          <w:lang w:eastAsia="pl-PL"/>
        </w:rPr>
        <w:t>r.</w:t>
      </w:r>
    </w:p>
    <w:p w14:paraId="5C277E00" w14:textId="77777777" w:rsidR="00E74558" w:rsidRPr="008E07C5" w:rsidRDefault="00E74558" w:rsidP="00115B12">
      <w:pPr>
        <w:jc w:val="both"/>
        <w:rPr>
          <w:rFonts w:eastAsia="Times New Roman"/>
          <w:sz w:val="16"/>
          <w:szCs w:val="16"/>
          <w:lang w:eastAsia="pl-PL"/>
        </w:rPr>
      </w:pPr>
      <w:r w:rsidRPr="008E07C5">
        <w:rPr>
          <w:rFonts w:eastAsia="Times New Roman"/>
          <w:sz w:val="16"/>
          <w:szCs w:val="16"/>
          <w:lang w:eastAsia="pl-PL"/>
        </w:rPr>
        <w:t xml:space="preserve">  </w:t>
      </w:r>
      <w:r w:rsidRPr="008E07C5">
        <w:rPr>
          <w:rFonts w:eastAsia="Times New Roman"/>
          <w:sz w:val="16"/>
          <w:szCs w:val="16"/>
          <w:lang w:eastAsia="pl-PL"/>
        </w:rPr>
        <w:tab/>
      </w:r>
      <w:r w:rsidRPr="008E07C5">
        <w:rPr>
          <w:rFonts w:eastAsia="Times New Roman"/>
          <w:sz w:val="16"/>
          <w:szCs w:val="16"/>
          <w:lang w:eastAsia="pl-PL"/>
        </w:rPr>
        <w:tab/>
      </w:r>
      <w:r w:rsidRPr="008E07C5">
        <w:rPr>
          <w:rFonts w:eastAsia="Times New Roman"/>
          <w:sz w:val="16"/>
          <w:szCs w:val="16"/>
          <w:lang w:eastAsia="pl-PL"/>
        </w:rPr>
        <w:tab/>
      </w:r>
      <w:r w:rsidRPr="008E07C5">
        <w:rPr>
          <w:rFonts w:eastAsia="Times New Roman"/>
          <w:sz w:val="16"/>
          <w:szCs w:val="16"/>
          <w:lang w:eastAsia="pl-PL"/>
        </w:rPr>
        <w:tab/>
      </w:r>
      <w:r w:rsidRPr="008E07C5">
        <w:rPr>
          <w:rFonts w:eastAsia="Times New Roman"/>
          <w:sz w:val="16"/>
          <w:szCs w:val="16"/>
          <w:lang w:eastAsia="pl-PL"/>
        </w:rPr>
        <w:tab/>
      </w:r>
    </w:p>
    <w:p w14:paraId="72199C2A" w14:textId="77777777" w:rsidR="009829C1" w:rsidRPr="00640A58" w:rsidRDefault="009829C1" w:rsidP="00A90A06">
      <w:pPr>
        <w:spacing w:line="240" w:lineRule="auto"/>
        <w:jc w:val="center"/>
        <w:rPr>
          <w:rFonts w:eastAsia="Times New Roman"/>
          <w:b/>
          <w:sz w:val="28"/>
          <w:szCs w:val="28"/>
          <w:lang w:bidi="en-US"/>
        </w:rPr>
      </w:pPr>
      <w:r w:rsidRPr="00640A58">
        <w:rPr>
          <w:rFonts w:eastAsia="Times New Roman"/>
          <w:b/>
          <w:sz w:val="28"/>
          <w:szCs w:val="28"/>
          <w:lang w:bidi="en-US"/>
        </w:rPr>
        <w:t xml:space="preserve">OBWIESZCZENIE </w:t>
      </w:r>
    </w:p>
    <w:p w14:paraId="5B88F31D" w14:textId="77777777" w:rsidR="009829C1" w:rsidRPr="008E07C5" w:rsidRDefault="009829C1" w:rsidP="009829C1">
      <w:pPr>
        <w:spacing w:line="240" w:lineRule="auto"/>
        <w:jc w:val="both"/>
        <w:rPr>
          <w:rFonts w:eastAsia="Times New Roman"/>
        </w:rPr>
      </w:pPr>
      <w:r w:rsidRPr="008E07C5">
        <w:rPr>
          <w:rFonts w:eastAsia="Times New Roman"/>
        </w:rPr>
        <w:t xml:space="preserve">Działając na podstawie </w:t>
      </w:r>
      <w:r w:rsidRPr="009167B3">
        <w:rPr>
          <w:rFonts w:eastAsia="Times New Roman"/>
        </w:rPr>
        <w:t xml:space="preserve">art. 10, 49 i 61 § 4 ustawy </w:t>
      </w:r>
      <w:r w:rsidRPr="008E07C5">
        <w:rPr>
          <w:rFonts w:eastAsia="Times New Roman"/>
        </w:rPr>
        <w:t>z dnia 14 czerwca 1960r. Kodeks postępowania administracyjnego (Dz.U. z 2024, poz. 572) oraz art. 161 ust. 1 i art. 80 ust. 3, w związku z art. 41 ust. 3 ustawy z dnia 9 czerwca 2011r. Prawo geologiczne i górnicze (Dz.U. z 202</w:t>
      </w:r>
      <w:r w:rsidR="008E07C5" w:rsidRPr="008E07C5">
        <w:rPr>
          <w:rFonts w:eastAsia="Times New Roman"/>
        </w:rPr>
        <w:t>4</w:t>
      </w:r>
      <w:r w:rsidRPr="008E07C5">
        <w:rPr>
          <w:rFonts w:eastAsia="Times New Roman"/>
        </w:rPr>
        <w:t xml:space="preserve">, poz. </w:t>
      </w:r>
      <w:r w:rsidR="008E07C5" w:rsidRPr="008E07C5">
        <w:rPr>
          <w:rFonts w:eastAsia="Times New Roman"/>
        </w:rPr>
        <w:t>1290</w:t>
      </w:r>
      <w:r w:rsidRPr="008E07C5">
        <w:rPr>
          <w:rFonts w:eastAsia="Times New Roman"/>
        </w:rPr>
        <w:t>),</w:t>
      </w:r>
    </w:p>
    <w:p w14:paraId="2FE3831E" w14:textId="77777777" w:rsidR="009829C1" w:rsidRPr="000C27A1" w:rsidRDefault="009829C1" w:rsidP="00115B12">
      <w:pPr>
        <w:spacing w:line="276" w:lineRule="auto"/>
        <w:jc w:val="center"/>
        <w:rPr>
          <w:rFonts w:eastAsia="Times New Roman"/>
          <w:b/>
        </w:rPr>
      </w:pPr>
      <w:r w:rsidRPr="000C27A1">
        <w:rPr>
          <w:rFonts w:eastAsia="Times New Roman"/>
          <w:b/>
        </w:rPr>
        <w:t>zawiadamiam, że</w:t>
      </w:r>
    </w:p>
    <w:p w14:paraId="4629D8BC" w14:textId="090BDCDE" w:rsidR="005766BF" w:rsidRPr="005766BF" w:rsidRDefault="009829C1" w:rsidP="008E07C5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eastAsia="Times New Roman"/>
        </w:rPr>
      </w:pPr>
      <w:r w:rsidRPr="008E07C5">
        <w:rPr>
          <w:rFonts w:eastAsia="Times New Roman"/>
        </w:rPr>
        <w:t xml:space="preserve">na wniosek Pełnomocnika Generalnego Dyrektora Dróg Krajowych i Autostrad, reprezentującego Skarb Państwa, zostało wszczęte postępowanie w sprawie zatwierdzenia </w:t>
      </w:r>
      <w:r w:rsidR="005766BF" w:rsidRPr="0003224D">
        <w:rPr>
          <w:i/>
        </w:rPr>
        <w:t>Projektu robót geologicznych dla potrzeb określenia warunków hydrogeologicznych w</w:t>
      </w:r>
      <w:r w:rsidR="00F1484B">
        <w:rPr>
          <w:i/>
        </w:rPr>
        <w:t> </w:t>
      </w:r>
      <w:r w:rsidR="005766BF" w:rsidRPr="0003224D">
        <w:rPr>
          <w:i/>
        </w:rPr>
        <w:t>związku z zamierzonym wykonywaniem przedsięwzięcia mogącego negatywnie oddziaływać na wody podziemne, w tym powodować ich zanieczyszczenie polegającego na rozbudowie drogi krajowej nr 78 na odcinku Nagłowice (projektowana obwodnica) – Prząsław (początek istniejącej obwodnicy Północnej Jędrzejowa)</w:t>
      </w:r>
      <w:r w:rsidR="008E07C5" w:rsidRPr="008E07C5">
        <w:rPr>
          <w:i/>
        </w:rPr>
        <w:t xml:space="preserve">. </w:t>
      </w:r>
    </w:p>
    <w:p w14:paraId="4E6C7F09" w14:textId="77777777" w:rsidR="00A90A06" w:rsidRPr="008E07C5" w:rsidRDefault="009829C1" w:rsidP="005766BF">
      <w:pPr>
        <w:spacing w:line="240" w:lineRule="auto"/>
        <w:ind w:left="284"/>
        <w:jc w:val="both"/>
        <w:rPr>
          <w:rFonts w:eastAsia="Times New Roman"/>
        </w:rPr>
      </w:pPr>
      <w:r w:rsidRPr="008E07C5">
        <w:rPr>
          <w:rFonts w:eastAsia="Times New Roman"/>
          <w:lang w:eastAsia="x-none"/>
        </w:rPr>
        <w:t xml:space="preserve">Zgodnie z art. 80 ust. 3 ustawy Prawo geologiczne i górnicze za strony postępowania w sprawie zatwierdzenia </w:t>
      </w:r>
      <w:r w:rsidR="00A90A06" w:rsidRPr="008E07C5">
        <w:rPr>
          <w:rFonts w:eastAsia="Times New Roman"/>
          <w:lang w:eastAsia="x-none"/>
        </w:rPr>
        <w:t>ww. projektu</w:t>
      </w:r>
      <w:r w:rsidRPr="008E07C5">
        <w:rPr>
          <w:rFonts w:eastAsia="Times New Roman"/>
          <w:lang w:eastAsia="x-none"/>
        </w:rPr>
        <w:t xml:space="preserve"> uznano właścicieli (użytkowników wieczystych) nieruchomości gruntowych w granicach, których zaprojektowano roboty geologiczne, tj</w:t>
      </w:r>
      <w:r w:rsidR="00A90A06" w:rsidRPr="008E07C5">
        <w:rPr>
          <w:rFonts w:eastAsia="Times New Roman"/>
          <w:lang w:eastAsia="x-none"/>
        </w:rPr>
        <w:t>. </w:t>
      </w:r>
      <w:r w:rsidRPr="008E07C5">
        <w:rPr>
          <w:rFonts w:eastAsia="Times New Roman"/>
          <w:lang w:eastAsia="x-none"/>
        </w:rPr>
        <w:t>działek</w:t>
      </w:r>
      <w:r w:rsidRPr="008E07C5">
        <w:rPr>
          <w:rFonts w:eastAsia="Times New Roman"/>
        </w:rPr>
        <w:t xml:space="preserve"> </w:t>
      </w:r>
      <w:r w:rsidR="00A90A06" w:rsidRPr="008E07C5">
        <w:rPr>
          <w:rFonts w:eastAsia="Times New Roman"/>
        </w:rPr>
        <w:t xml:space="preserve">położonych </w:t>
      </w:r>
      <w:r w:rsidRPr="008E07C5">
        <w:rPr>
          <w:rFonts w:eastAsia="Times New Roman"/>
        </w:rPr>
        <w:t>w gmin</w:t>
      </w:r>
      <w:r w:rsidR="00A90A06" w:rsidRPr="008E07C5">
        <w:rPr>
          <w:rFonts w:eastAsia="Times New Roman"/>
        </w:rPr>
        <w:t>ach</w:t>
      </w:r>
      <w:r w:rsidRPr="008E07C5">
        <w:rPr>
          <w:rFonts w:eastAsia="Times New Roman"/>
        </w:rPr>
        <w:t xml:space="preserve">: </w:t>
      </w:r>
    </w:p>
    <w:p w14:paraId="335254D6" w14:textId="1C878F51" w:rsidR="005766BF" w:rsidRPr="00943552" w:rsidRDefault="005766BF" w:rsidP="005766BF">
      <w:pPr>
        <w:spacing w:line="240" w:lineRule="auto"/>
        <w:ind w:left="284"/>
        <w:jc w:val="both"/>
        <w:rPr>
          <w:rFonts w:eastAsia="Times New Roman"/>
          <w:lang w:eastAsia="x-none"/>
        </w:rPr>
      </w:pPr>
      <w:r w:rsidRPr="00943552">
        <w:rPr>
          <w:rFonts w:eastAsia="Times New Roman"/>
          <w:lang w:eastAsia="x-none"/>
        </w:rPr>
        <w:t>- Nagłowice,</w:t>
      </w:r>
      <w:r w:rsidR="00F1484B">
        <w:rPr>
          <w:rFonts w:eastAsia="Times New Roman"/>
          <w:lang w:eastAsia="x-none"/>
        </w:rPr>
        <w:t xml:space="preserve"> </w:t>
      </w:r>
      <w:r w:rsidRPr="00943552">
        <w:rPr>
          <w:rFonts w:eastAsia="Times New Roman"/>
          <w:lang w:eastAsia="x-none"/>
        </w:rPr>
        <w:t xml:space="preserve">dz. nr </w:t>
      </w:r>
      <w:proofErr w:type="spellStart"/>
      <w:r w:rsidRPr="00943552">
        <w:rPr>
          <w:rFonts w:eastAsia="Times New Roman"/>
          <w:lang w:eastAsia="x-none"/>
        </w:rPr>
        <w:t>ewid</w:t>
      </w:r>
      <w:proofErr w:type="spellEnd"/>
      <w:r w:rsidRPr="00943552">
        <w:rPr>
          <w:rFonts w:eastAsia="Times New Roman"/>
          <w:lang w:eastAsia="x-none"/>
        </w:rPr>
        <w:t xml:space="preserve">.: </w:t>
      </w:r>
      <w:r w:rsidR="009167B3" w:rsidRPr="00943552">
        <w:rPr>
          <w:rFonts w:eastAsia="Times New Roman"/>
        </w:rPr>
        <w:t xml:space="preserve">1016, 1037, </w:t>
      </w:r>
      <w:r w:rsidRPr="00943552">
        <w:rPr>
          <w:rFonts w:eastAsia="Times New Roman"/>
        </w:rPr>
        <w:t xml:space="preserve">1038, 1039, 1682, 568, 569, 1693/1, 1697, 893, 894, 1698/1, </w:t>
      </w:r>
      <w:r w:rsidR="009167B3" w:rsidRPr="00943552">
        <w:rPr>
          <w:rFonts w:eastAsia="Times New Roman"/>
        </w:rPr>
        <w:t xml:space="preserve">1168, </w:t>
      </w:r>
      <w:r w:rsidRPr="00943552">
        <w:rPr>
          <w:rFonts w:eastAsia="Times New Roman"/>
        </w:rPr>
        <w:t xml:space="preserve">1169, 1170, 1171, 1492/6, 1718, 1719, </w:t>
      </w:r>
      <w:r w:rsidR="009167B3" w:rsidRPr="00943552">
        <w:rPr>
          <w:rFonts w:eastAsia="Times New Roman"/>
        </w:rPr>
        <w:t xml:space="preserve">1660, </w:t>
      </w:r>
      <w:r w:rsidRPr="00943552">
        <w:rPr>
          <w:rFonts w:eastAsia="Times New Roman"/>
        </w:rPr>
        <w:t xml:space="preserve">1661, 1662, 179, 180, 181 </w:t>
      </w:r>
      <w:r w:rsidRPr="00943552">
        <w:rPr>
          <w:rFonts w:eastAsia="Times New Roman"/>
          <w:lang w:eastAsia="x-none"/>
        </w:rPr>
        <w:t>(</w:t>
      </w:r>
      <w:proofErr w:type="spellStart"/>
      <w:r w:rsidRPr="00943552">
        <w:rPr>
          <w:rFonts w:eastAsia="Times New Roman"/>
          <w:lang w:eastAsia="x-none"/>
        </w:rPr>
        <w:t>obr</w:t>
      </w:r>
      <w:proofErr w:type="spellEnd"/>
      <w:r w:rsidRPr="00943552">
        <w:rPr>
          <w:rFonts w:eastAsia="Times New Roman"/>
          <w:lang w:eastAsia="x-none"/>
        </w:rPr>
        <w:t>.</w:t>
      </w:r>
      <w:r w:rsidR="007704CA">
        <w:rPr>
          <w:rFonts w:eastAsia="Times New Roman"/>
          <w:lang w:eastAsia="x-none"/>
        </w:rPr>
        <w:t> </w:t>
      </w:r>
      <w:r w:rsidRPr="00943552">
        <w:rPr>
          <w:rFonts w:eastAsia="Times New Roman"/>
          <w:lang w:eastAsia="x-none"/>
        </w:rPr>
        <w:t>0008 Nagłowice), 427/13, 427/17 (</w:t>
      </w:r>
      <w:proofErr w:type="spellStart"/>
      <w:r w:rsidRPr="00943552">
        <w:rPr>
          <w:rFonts w:eastAsia="Times New Roman"/>
          <w:lang w:eastAsia="x-none"/>
        </w:rPr>
        <w:t>obr</w:t>
      </w:r>
      <w:proofErr w:type="spellEnd"/>
      <w:r w:rsidRPr="00943552">
        <w:rPr>
          <w:rFonts w:eastAsia="Times New Roman"/>
          <w:lang w:eastAsia="x-none"/>
        </w:rPr>
        <w:t>. 0001 Brynica Mokra), 176/11, 313/2, 313/3,</w:t>
      </w:r>
      <w:r w:rsidR="00943552" w:rsidRPr="00943552">
        <w:rPr>
          <w:rFonts w:eastAsia="Times New Roman"/>
          <w:lang w:eastAsia="x-none"/>
        </w:rPr>
        <w:t xml:space="preserve"> 313/16, </w:t>
      </w:r>
      <w:r w:rsidRPr="00943552">
        <w:rPr>
          <w:rFonts w:eastAsia="Times New Roman"/>
          <w:lang w:eastAsia="x-none"/>
        </w:rPr>
        <w:t xml:space="preserve"> 313/30, 537, 538, 539 (</w:t>
      </w:r>
      <w:proofErr w:type="spellStart"/>
      <w:r w:rsidRPr="00943552">
        <w:rPr>
          <w:rFonts w:eastAsia="Times New Roman"/>
          <w:lang w:eastAsia="x-none"/>
        </w:rPr>
        <w:t>obr</w:t>
      </w:r>
      <w:proofErr w:type="spellEnd"/>
      <w:r w:rsidRPr="00943552">
        <w:rPr>
          <w:rFonts w:eastAsia="Times New Roman"/>
          <w:lang w:eastAsia="x-none"/>
        </w:rPr>
        <w:t>. 0017 Zdanowice),</w:t>
      </w:r>
    </w:p>
    <w:p w14:paraId="788D640A" w14:textId="6983155A" w:rsidR="005766BF" w:rsidRPr="00943552" w:rsidRDefault="005766BF" w:rsidP="005766BF">
      <w:pPr>
        <w:spacing w:line="240" w:lineRule="auto"/>
        <w:ind w:left="284"/>
      </w:pPr>
      <w:r w:rsidRPr="00943552">
        <w:rPr>
          <w:rFonts w:eastAsia="Times New Roman"/>
          <w:lang w:eastAsia="x-none"/>
        </w:rPr>
        <w:t xml:space="preserve">- Jędrzejów (ob. wiejski), dz. nr </w:t>
      </w:r>
      <w:proofErr w:type="spellStart"/>
      <w:r w:rsidRPr="00943552">
        <w:rPr>
          <w:rFonts w:eastAsia="Times New Roman"/>
          <w:lang w:eastAsia="x-none"/>
        </w:rPr>
        <w:t>ewid</w:t>
      </w:r>
      <w:proofErr w:type="spellEnd"/>
      <w:r w:rsidRPr="00943552">
        <w:rPr>
          <w:rFonts w:eastAsia="Times New Roman"/>
          <w:lang w:eastAsia="x-none"/>
        </w:rPr>
        <w:t>.: 48/1, 48/2, 267/3, 267/4, 282/1, 282/2 (</w:t>
      </w:r>
      <w:r w:rsidRPr="00943552">
        <w:t xml:space="preserve">0007 </w:t>
      </w:r>
      <w:proofErr w:type="spellStart"/>
      <w:r w:rsidRPr="00943552">
        <w:t>Cierno</w:t>
      </w:r>
      <w:proofErr w:type="spellEnd"/>
      <w:r w:rsidRPr="00943552">
        <w:t xml:space="preserve"> Zaszosie).</w:t>
      </w:r>
    </w:p>
    <w:p w14:paraId="6343CCB7" w14:textId="77777777" w:rsidR="009829C1" w:rsidRPr="000C27A1" w:rsidRDefault="009829C1" w:rsidP="005766BF">
      <w:pPr>
        <w:numPr>
          <w:ilvl w:val="0"/>
          <w:numId w:val="3"/>
        </w:numPr>
        <w:spacing w:before="60" w:line="240" w:lineRule="auto"/>
        <w:ind w:left="284" w:hanging="215"/>
        <w:jc w:val="both"/>
        <w:rPr>
          <w:rFonts w:eastAsia="Times New Roman"/>
        </w:rPr>
      </w:pPr>
      <w:r w:rsidRPr="000C27A1">
        <w:rPr>
          <w:rFonts w:eastAsia="Times New Roman"/>
        </w:rPr>
        <w:t xml:space="preserve">wystąpiono do </w:t>
      </w:r>
      <w:r w:rsidR="008E07C5">
        <w:rPr>
          <w:rFonts w:eastAsia="Times New Roman"/>
        </w:rPr>
        <w:t xml:space="preserve">Wójta Gminy </w:t>
      </w:r>
      <w:r w:rsidR="005766BF">
        <w:rPr>
          <w:rFonts w:eastAsia="Times New Roman"/>
        </w:rPr>
        <w:t xml:space="preserve">Nagłowice i </w:t>
      </w:r>
      <w:r w:rsidR="009D285C">
        <w:rPr>
          <w:rFonts w:eastAsia="Times New Roman"/>
        </w:rPr>
        <w:t xml:space="preserve">Burmistrza </w:t>
      </w:r>
      <w:r w:rsidR="005766BF">
        <w:rPr>
          <w:rFonts w:eastAsia="Times New Roman"/>
        </w:rPr>
        <w:t xml:space="preserve">Jędrzejowa o </w:t>
      </w:r>
      <w:r w:rsidRPr="000C27A1">
        <w:rPr>
          <w:rFonts w:eastAsia="Times New Roman"/>
        </w:rPr>
        <w:t>opinię w sprawie zatwierdzenia w</w:t>
      </w:r>
      <w:r>
        <w:rPr>
          <w:rFonts w:eastAsia="Times New Roman"/>
        </w:rPr>
        <w:t>w. projektu robót geologicznych.</w:t>
      </w:r>
    </w:p>
    <w:p w14:paraId="3B1176B3" w14:textId="77777777" w:rsidR="009829C1" w:rsidRDefault="009829C1" w:rsidP="008E07C5">
      <w:pPr>
        <w:spacing w:before="60" w:line="240" w:lineRule="auto"/>
        <w:jc w:val="both"/>
        <w:rPr>
          <w:rFonts w:eastAsia="Times New Roman"/>
          <w:lang w:val="x-none" w:eastAsia="x-none"/>
        </w:rPr>
      </w:pPr>
      <w:r w:rsidRPr="000E6447">
        <w:rPr>
          <w:rFonts w:eastAsia="Times New Roman"/>
          <w:lang w:eastAsia="x-none"/>
        </w:rPr>
        <w:t xml:space="preserve">Strony mogą zapoznać się z dokumentami dotyczącymi przedmiotowego postępowania w Urzędzie Marszałkowskim Województwa Świętokrzyskiego, Departament </w:t>
      </w:r>
      <w:r>
        <w:rPr>
          <w:rFonts w:eastAsia="Times New Roman"/>
          <w:lang w:eastAsia="x-none"/>
        </w:rPr>
        <w:t xml:space="preserve">Rolnictwa, Klimatu i Środowiska, </w:t>
      </w:r>
      <w:r w:rsidRPr="000E6447">
        <w:rPr>
          <w:rFonts w:eastAsia="Times New Roman"/>
          <w:lang w:eastAsia="x-none"/>
        </w:rPr>
        <w:t>Oddział Geologii, codziennie w godzinach pracy Urzędu, tj. 7</w:t>
      </w:r>
      <w:r w:rsidRPr="000E6447">
        <w:rPr>
          <w:rFonts w:eastAsia="Times New Roman"/>
          <w:vertAlign w:val="superscript"/>
          <w:lang w:eastAsia="x-none"/>
        </w:rPr>
        <w:t>30</w:t>
      </w:r>
      <w:r w:rsidRPr="000E6447">
        <w:rPr>
          <w:rFonts w:eastAsia="Times New Roman"/>
          <w:lang w:eastAsia="x-none"/>
        </w:rPr>
        <w:t xml:space="preserve"> – 15</w:t>
      </w:r>
      <w:r w:rsidRPr="000E6447">
        <w:rPr>
          <w:rFonts w:eastAsia="Times New Roman"/>
          <w:vertAlign w:val="superscript"/>
          <w:lang w:eastAsia="x-none"/>
        </w:rPr>
        <w:t>30</w:t>
      </w:r>
      <w:r w:rsidRPr="000E6447">
        <w:rPr>
          <w:rFonts w:eastAsia="Times New Roman"/>
          <w:lang w:eastAsia="x-none"/>
        </w:rPr>
        <w:t xml:space="preserve"> (bud. C2, pok. 435, tel. 41 395 16 81), w terminie 7 dni od dnia doręczenia niniejszego obwieszczenia. Obwieszczenie uznaje się za doręczone po upływie 14 dni od dnia, w którym nastąpiło publiczne obwieszczenie</w:t>
      </w:r>
      <w:r w:rsidRPr="000E6447">
        <w:rPr>
          <w:rFonts w:eastAsia="Times New Roman"/>
          <w:lang w:val="x-none" w:eastAsia="x-none"/>
        </w:rPr>
        <w:t>, inne publiczne ogłoszenie lub udostępnienie pisma w</w:t>
      </w:r>
      <w:r w:rsidRPr="000E6447">
        <w:rPr>
          <w:rFonts w:eastAsia="Times New Roman"/>
          <w:lang w:eastAsia="x-none"/>
        </w:rPr>
        <w:t> </w:t>
      </w:r>
      <w:r w:rsidRPr="000E6447">
        <w:rPr>
          <w:rFonts w:eastAsia="Times New Roman"/>
          <w:lang w:val="x-none" w:eastAsia="x-none"/>
        </w:rPr>
        <w:t>Biuletynie Informacji Publicznej.</w:t>
      </w:r>
    </w:p>
    <w:p w14:paraId="28039249" w14:textId="51965696" w:rsidR="009829C1" w:rsidRPr="000E6447" w:rsidRDefault="009829C1" w:rsidP="009A7FF4">
      <w:pPr>
        <w:spacing w:line="240" w:lineRule="auto"/>
        <w:ind w:firstLine="568"/>
        <w:jc w:val="both"/>
        <w:rPr>
          <w:rFonts w:eastAsia="Times New Roman"/>
          <w:color w:val="FF0000"/>
          <w:lang w:eastAsia="x-none"/>
        </w:rPr>
      </w:pPr>
      <w:r w:rsidRPr="00922464">
        <w:rPr>
          <w:rFonts w:eastAsia="Times New Roman"/>
          <w:lang w:eastAsia="x-none"/>
        </w:rPr>
        <w:t xml:space="preserve">Treść obwieszczenia udostępniono </w:t>
      </w:r>
      <w:r w:rsidRPr="008A4169">
        <w:rPr>
          <w:rFonts w:eastAsia="Times New Roman"/>
          <w:lang w:eastAsia="x-none"/>
        </w:rPr>
        <w:t xml:space="preserve">w dniu </w:t>
      </w:r>
      <w:r w:rsidR="008A4169" w:rsidRPr="008A4169">
        <w:rPr>
          <w:rFonts w:eastAsia="Times New Roman"/>
          <w:lang w:eastAsia="x-none"/>
        </w:rPr>
        <w:t>2</w:t>
      </w:r>
      <w:r w:rsidR="007704CA">
        <w:rPr>
          <w:rFonts w:eastAsia="Times New Roman"/>
          <w:lang w:eastAsia="x-none"/>
        </w:rPr>
        <w:t>8</w:t>
      </w:r>
      <w:r w:rsidR="008A4169" w:rsidRPr="008A4169">
        <w:rPr>
          <w:rFonts w:eastAsia="Times New Roman"/>
          <w:lang w:eastAsia="x-none"/>
        </w:rPr>
        <w:t xml:space="preserve"> stycznia </w:t>
      </w:r>
      <w:r w:rsidRPr="008A4169">
        <w:rPr>
          <w:rFonts w:eastAsia="Times New Roman"/>
          <w:lang w:eastAsia="x-none"/>
        </w:rPr>
        <w:t>202</w:t>
      </w:r>
      <w:r w:rsidR="00943552" w:rsidRPr="008A4169">
        <w:rPr>
          <w:rFonts w:eastAsia="Times New Roman"/>
          <w:lang w:eastAsia="x-none"/>
        </w:rPr>
        <w:t>5</w:t>
      </w:r>
      <w:r w:rsidR="00922464" w:rsidRPr="008A4169">
        <w:rPr>
          <w:rFonts w:eastAsia="Times New Roman"/>
          <w:lang w:eastAsia="x-none"/>
        </w:rPr>
        <w:t>r.</w:t>
      </w:r>
      <w:r w:rsidRPr="008A4169">
        <w:rPr>
          <w:rFonts w:eastAsia="Times New Roman"/>
          <w:lang w:eastAsia="x-none"/>
        </w:rPr>
        <w:t xml:space="preserve"> w </w:t>
      </w:r>
      <w:r w:rsidRPr="00922464">
        <w:rPr>
          <w:rFonts w:eastAsia="Times New Roman"/>
          <w:lang w:eastAsia="x-none"/>
        </w:rPr>
        <w:t xml:space="preserve">Biuletynie Informacji </w:t>
      </w:r>
      <w:r w:rsidRPr="000A1138">
        <w:rPr>
          <w:rFonts w:eastAsia="Times New Roman"/>
          <w:lang w:eastAsia="x-none"/>
        </w:rPr>
        <w:t>Publicznej</w:t>
      </w:r>
      <w:r w:rsidRPr="000E6447">
        <w:rPr>
          <w:rFonts w:eastAsia="Times New Roman"/>
          <w:lang w:eastAsia="x-none"/>
        </w:rPr>
        <w:t xml:space="preserve"> na stronie internetowej Urzędu Marszałkowskiego Województwa Świętokrzyskiego w Kielcach: www.bip.sejmik.kielce.pl w zakładce &gt; Urząd&gt; Obwieszczenia Marszałka Województwa. Jednocześnie obwieszczenie zostało przesłane do wywieszenia w sposób zwyczajowo przyjęty przez </w:t>
      </w:r>
      <w:r>
        <w:rPr>
          <w:rFonts w:eastAsia="Times New Roman"/>
          <w:lang w:eastAsia="x-none"/>
        </w:rPr>
        <w:t xml:space="preserve">urzędy gmin </w:t>
      </w:r>
      <w:r w:rsidR="009A7FF4">
        <w:rPr>
          <w:rFonts w:eastAsia="Times New Roman"/>
          <w:lang w:eastAsia="x-none"/>
        </w:rPr>
        <w:t xml:space="preserve">w </w:t>
      </w:r>
      <w:r w:rsidR="005766BF">
        <w:rPr>
          <w:rFonts w:eastAsia="Times New Roman"/>
          <w:lang w:eastAsia="x-none"/>
        </w:rPr>
        <w:t>Nagłowicach i Jędrzejowie.</w:t>
      </w:r>
    </w:p>
    <w:p w14:paraId="2C0FCB85" w14:textId="77777777" w:rsidR="00587B58" w:rsidRPr="009A7FF4" w:rsidRDefault="00587B58" w:rsidP="009A7FF4">
      <w:pPr>
        <w:spacing w:before="200" w:line="240" w:lineRule="auto"/>
        <w:jc w:val="both"/>
        <w:rPr>
          <w:rFonts w:eastAsia="Times New Roman"/>
          <w:sz w:val="16"/>
          <w:szCs w:val="16"/>
          <w:lang w:eastAsia="x-none"/>
        </w:rPr>
      </w:pPr>
    </w:p>
    <w:p w14:paraId="6C505427" w14:textId="77777777" w:rsidR="007704CA" w:rsidRDefault="007704CA" w:rsidP="009A7FF4">
      <w:pPr>
        <w:spacing w:before="120" w:line="240" w:lineRule="auto"/>
        <w:jc w:val="both"/>
        <w:rPr>
          <w:rFonts w:eastAsia="Times New Roman"/>
          <w:sz w:val="18"/>
          <w:szCs w:val="18"/>
          <w:lang w:eastAsia="x-none"/>
        </w:rPr>
      </w:pPr>
    </w:p>
    <w:p w14:paraId="74FF6E5A" w14:textId="0F8494E2" w:rsidR="009829C1" w:rsidRPr="00E55599" w:rsidRDefault="009829C1" w:rsidP="009A7FF4">
      <w:pPr>
        <w:spacing w:before="120" w:line="240" w:lineRule="auto"/>
        <w:jc w:val="both"/>
        <w:rPr>
          <w:rFonts w:eastAsia="Times New Roman"/>
          <w:sz w:val="18"/>
          <w:szCs w:val="18"/>
          <w:lang w:eastAsia="x-none"/>
        </w:rPr>
      </w:pPr>
      <w:r w:rsidRPr="00E55599">
        <w:rPr>
          <w:rFonts w:eastAsia="Times New Roman"/>
          <w:sz w:val="18"/>
          <w:szCs w:val="18"/>
          <w:lang w:eastAsia="x-none"/>
        </w:rPr>
        <w:t>Z</w:t>
      </w:r>
      <w:r w:rsidR="00E55599">
        <w:rPr>
          <w:rFonts w:eastAsia="Times New Roman"/>
          <w:sz w:val="18"/>
          <w:szCs w:val="18"/>
          <w:lang w:eastAsia="x-none"/>
        </w:rPr>
        <w:t>a</w:t>
      </w:r>
      <w:r w:rsidRPr="00E55599">
        <w:rPr>
          <w:rFonts w:eastAsia="Times New Roman"/>
          <w:sz w:val="18"/>
          <w:szCs w:val="18"/>
          <w:lang w:eastAsia="x-none"/>
        </w:rPr>
        <w:t>mieszczono (wywieszono) dnia …….</w:t>
      </w:r>
    </w:p>
    <w:p w14:paraId="06396604" w14:textId="77777777" w:rsidR="009829C1" w:rsidRPr="00E55599" w:rsidRDefault="009829C1" w:rsidP="009829C1">
      <w:pPr>
        <w:spacing w:line="240" w:lineRule="auto"/>
        <w:jc w:val="both"/>
        <w:rPr>
          <w:rFonts w:eastAsia="Times New Roman"/>
          <w:sz w:val="18"/>
          <w:szCs w:val="18"/>
          <w:lang w:eastAsia="x-none"/>
        </w:rPr>
      </w:pPr>
      <w:r w:rsidRPr="00E55599">
        <w:rPr>
          <w:rFonts w:eastAsia="Times New Roman"/>
          <w:sz w:val="18"/>
          <w:szCs w:val="18"/>
          <w:lang w:eastAsia="x-none"/>
        </w:rPr>
        <w:t>Zdjęto dnia ………………………..</w:t>
      </w:r>
    </w:p>
    <w:p w14:paraId="630B498B" w14:textId="77777777" w:rsidR="000268A9" w:rsidRPr="00E55599" w:rsidRDefault="00115B12" w:rsidP="000268A9">
      <w:pPr>
        <w:spacing w:line="240" w:lineRule="auto"/>
        <w:jc w:val="both"/>
        <w:rPr>
          <w:rFonts w:eastAsia="Times New Roman"/>
          <w:sz w:val="18"/>
          <w:szCs w:val="18"/>
          <w:lang w:eastAsia="x-none"/>
        </w:rPr>
      </w:pPr>
      <w:r w:rsidRPr="00E55599">
        <w:rPr>
          <w:rFonts w:eastAsia="Times New Roman"/>
          <w:sz w:val="18"/>
          <w:szCs w:val="18"/>
          <w:lang w:eastAsia="x-none"/>
        </w:rPr>
        <w:t>Pieczęć Urzędu i pod</w:t>
      </w:r>
    </w:p>
    <w:sectPr w:rsidR="000268A9" w:rsidRPr="00E55599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F1B17" w14:textId="77777777" w:rsidR="00F37E5F" w:rsidRDefault="00F37E5F" w:rsidP="001D0CA1">
      <w:pPr>
        <w:spacing w:line="240" w:lineRule="auto"/>
      </w:pPr>
      <w:r>
        <w:separator/>
      </w:r>
    </w:p>
  </w:endnote>
  <w:endnote w:type="continuationSeparator" w:id="0">
    <w:p w14:paraId="2E370E2C" w14:textId="77777777" w:rsidR="00F37E5F" w:rsidRDefault="00F37E5F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18A9C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364D49A6" wp14:editId="4E0F4909">
          <wp:extent cx="1188000" cy="446400"/>
          <wp:effectExtent l="0" t="0" r="0" b="0"/>
          <wp:docPr id="3" name="Obraz 3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D16F0" w14:textId="77777777" w:rsidR="00F37E5F" w:rsidRDefault="00F37E5F" w:rsidP="001D0CA1">
      <w:pPr>
        <w:spacing w:line="240" w:lineRule="auto"/>
      </w:pPr>
      <w:r>
        <w:separator/>
      </w:r>
    </w:p>
  </w:footnote>
  <w:footnote w:type="continuationSeparator" w:id="0">
    <w:p w14:paraId="2490538B" w14:textId="77777777" w:rsidR="00F37E5F" w:rsidRDefault="00F37E5F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824CB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20EA"/>
    <w:multiLevelType w:val="hybridMultilevel"/>
    <w:tmpl w:val="CC321276"/>
    <w:lvl w:ilvl="0" w:tplc="A162C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53F4D"/>
    <w:multiLevelType w:val="hybridMultilevel"/>
    <w:tmpl w:val="55B68B4C"/>
    <w:lvl w:ilvl="0" w:tplc="7D7205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C0416"/>
    <w:multiLevelType w:val="hybridMultilevel"/>
    <w:tmpl w:val="FD24E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1360E"/>
    <w:multiLevelType w:val="hybridMultilevel"/>
    <w:tmpl w:val="2A74F882"/>
    <w:lvl w:ilvl="0" w:tplc="275413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7C18041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0BD179F"/>
    <w:multiLevelType w:val="hybridMultilevel"/>
    <w:tmpl w:val="4ABED7A2"/>
    <w:lvl w:ilvl="0" w:tplc="062E71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594386">
    <w:abstractNumId w:val="3"/>
  </w:num>
  <w:num w:numId="2" w16cid:durableId="435179620">
    <w:abstractNumId w:val="2"/>
  </w:num>
  <w:num w:numId="3" w16cid:durableId="2001497968">
    <w:abstractNumId w:val="4"/>
  </w:num>
  <w:num w:numId="4" w16cid:durableId="329331404">
    <w:abstractNumId w:val="0"/>
  </w:num>
  <w:num w:numId="5" w16cid:durableId="977151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01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45"/>
    <w:rsid w:val="000076C9"/>
    <w:rsid w:val="000109B8"/>
    <w:rsid w:val="0002336C"/>
    <w:rsid w:val="000268A9"/>
    <w:rsid w:val="00046110"/>
    <w:rsid w:val="00086B46"/>
    <w:rsid w:val="000872D0"/>
    <w:rsid w:val="00091B5E"/>
    <w:rsid w:val="000C6F51"/>
    <w:rsid w:val="000D7CA7"/>
    <w:rsid w:val="000F4A5C"/>
    <w:rsid w:val="000F6260"/>
    <w:rsid w:val="00103E28"/>
    <w:rsid w:val="00115B12"/>
    <w:rsid w:val="00121649"/>
    <w:rsid w:val="00143A59"/>
    <w:rsid w:val="00155AE7"/>
    <w:rsid w:val="001646A6"/>
    <w:rsid w:val="0017650D"/>
    <w:rsid w:val="001B3E1A"/>
    <w:rsid w:val="001D0CA1"/>
    <w:rsid w:val="001E2B43"/>
    <w:rsid w:val="001E5DA4"/>
    <w:rsid w:val="001F760A"/>
    <w:rsid w:val="001F7836"/>
    <w:rsid w:val="00204813"/>
    <w:rsid w:val="00214FE1"/>
    <w:rsid w:val="002200B3"/>
    <w:rsid w:val="00221062"/>
    <w:rsid w:val="002328E1"/>
    <w:rsid w:val="00234941"/>
    <w:rsid w:val="00237078"/>
    <w:rsid w:val="00285B8C"/>
    <w:rsid w:val="002A1B27"/>
    <w:rsid w:val="002B4426"/>
    <w:rsid w:val="002C2E98"/>
    <w:rsid w:val="003067D3"/>
    <w:rsid w:val="00311398"/>
    <w:rsid w:val="003340FE"/>
    <w:rsid w:val="00350808"/>
    <w:rsid w:val="0036181F"/>
    <w:rsid w:val="00366F99"/>
    <w:rsid w:val="00375179"/>
    <w:rsid w:val="00385633"/>
    <w:rsid w:val="0039384A"/>
    <w:rsid w:val="003A1831"/>
    <w:rsid w:val="003B32BA"/>
    <w:rsid w:val="003B7A75"/>
    <w:rsid w:val="003E10F0"/>
    <w:rsid w:val="003E1BB7"/>
    <w:rsid w:val="0040136B"/>
    <w:rsid w:val="004732C3"/>
    <w:rsid w:val="004B321B"/>
    <w:rsid w:val="00504944"/>
    <w:rsid w:val="00506507"/>
    <w:rsid w:val="00524AC2"/>
    <w:rsid w:val="005475A0"/>
    <w:rsid w:val="005766BF"/>
    <w:rsid w:val="00587B58"/>
    <w:rsid w:val="005D6690"/>
    <w:rsid w:val="00615337"/>
    <w:rsid w:val="00625E9E"/>
    <w:rsid w:val="0063776F"/>
    <w:rsid w:val="006646C6"/>
    <w:rsid w:val="0069603A"/>
    <w:rsid w:val="006A19E1"/>
    <w:rsid w:val="006A4732"/>
    <w:rsid w:val="006A73C8"/>
    <w:rsid w:val="006C75FC"/>
    <w:rsid w:val="006F1F68"/>
    <w:rsid w:val="00731F66"/>
    <w:rsid w:val="0075250C"/>
    <w:rsid w:val="0076778E"/>
    <w:rsid w:val="007704CA"/>
    <w:rsid w:val="00773AFB"/>
    <w:rsid w:val="007746A4"/>
    <w:rsid w:val="0078530B"/>
    <w:rsid w:val="007A0E58"/>
    <w:rsid w:val="007A6F45"/>
    <w:rsid w:val="007B5969"/>
    <w:rsid w:val="007C34AE"/>
    <w:rsid w:val="007D1CF7"/>
    <w:rsid w:val="007E62A9"/>
    <w:rsid w:val="007F1EB5"/>
    <w:rsid w:val="008030EE"/>
    <w:rsid w:val="008238D5"/>
    <w:rsid w:val="0083668B"/>
    <w:rsid w:val="008712E5"/>
    <w:rsid w:val="008A4169"/>
    <w:rsid w:val="008C7561"/>
    <w:rsid w:val="008E07C5"/>
    <w:rsid w:val="008E35BD"/>
    <w:rsid w:val="008F4617"/>
    <w:rsid w:val="009167B3"/>
    <w:rsid w:val="00922464"/>
    <w:rsid w:val="009429B6"/>
    <w:rsid w:val="00943552"/>
    <w:rsid w:val="009566B4"/>
    <w:rsid w:val="009606F5"/>
    <w:rsid w:val="009632BA"/>
    <w:rsid w:val="009705DB"/>
    <w:rsid w:val="00976323"/>
    <w:rsid w:val="009829C1"/>
    <w:rsid w:val="009A453E"/>
    <w:rsid w:val="009A7FF4"/>
    <w:rsid w:val="009B77FC"/>
    <w:rsid w:val="009C4950"/>
    <w:rsid w:val="009D285C"/>
    <w:rsid w:val="009D3186"/>
    <w:rsid w:val="009D4DBD"/>
    <w:rsid w:val="00A045F0"/>
    <w:rsid w:val="00A0600C"/>
    <w:rsid w:val="00A33CE7"/>
    <w:rsid w:val="00A37D23"/>
    <w:rsid w:val="00A466E8"/>
    <w:rsid w:val="00A90A06"/>
    <w:rsid w:val="00A95134"/>
    <w:rsid w:val="00AA4E40"/>
    <w:rsid w:val="00AB2759"/>
    <w:rsid w:val="00AC7A3A"/>
    <w:rsid w:val="00AD3554"/>
    <w:rsid w:val="00AF7163"/>
    <w:rsid w:val="00B32056"/>
    <w:rsid w:val="00B40691"/>
    <w:rsid w:val="00B44079"/>
    <w:rsid w:val="00B47CFF"/>
    <w:rsid w:val="00B74111"/>
    <w:rsid w:val="00B75853"/>
    <w:rsid w:val="00B82F2E"/>
    <w:rsid w:val="00BB704F"/>
    <w:rsid w:val="00BC093F"/>
    <w:rsid w:val="00BD43D5"/>
    <w:rsid w:val="00BD5516"/>
    <w:rsid w:val="00BE3B5B"/>
    <w:rsid w:val="00BF433D"/>
    <w:rsid w:val="00C057F3"/>
    <w:rsid w:val="00C06EEC"/>
    <w:rsid w:val="00C46D30"/>
    <w:rsid w:val="00C53A5B"/>
    <w:rsid w:val="00C56BFF"/>
    <w:rsid w:val="00C62D14"/>
    <w:rsid w:val="00C63BF0"/>
    <w:rsid w:val="00CA46F8"/>
    <w:rsid w:val="00CC226C"/>
    <w:rsid w:val="00CD4E7A"/>
    <w:rsid w:val="00CE12C1"/>
    <w:rsid w:val="00CE1FF6"/>
    <w:rsid w:val="00CE219D"/>
    <w:rsid w:val="00CF50E3"/>
    <w:rsid w:val="00CF52FE"/>
    <w:rsid w:val="00CF6F39"/>
    <w:rsid w:val="00D00C39"/>
    <w:rsid w:val="00D146C0"/>
    <w:rsid w:val="00D14ABC"/>
    <w:rsid w:val="00D15FC0"/>
    <w:rsid w:val="00D20E6E"/>
    <w:rsid w:val="00D22128"/>
    <w:rsid w:val="00D41F90"/>
    <w:rsid w:val="00D6033C"/>
    <w:rsid w:val="00D60C09"/>
    <w:rsid w:val="00D73BF3"/>
    <w:rsid w:val="00D80987"/>
    <w:rsid w:val="00D96C4C"/>
    <w:rsid w:val="00DA49AF"/>
    <w:rsid w:val="00DC13E2"/>
    <w:rsid w:val="00DC1E5E"/>
    <w:rsid w:val="00DD19D4"/>
    <w:rsid w:val="00DE6B3A"/>
    <w:rsid w:val="00DF1B61"/>
    <w:rsid w:val="00DF24A5"/>
    <w:rsid w:val="00E11703"/>
    <w:rsid w:val="00E207DD"/>
    <w:rsid w:val="00E21532"/>
    <w:rsid w:val="00E24C2A"/>
    <w:rsid w:val="00E50EC5"/>
    <w:rsid w:val="00E55599"/>
    <w:rsid w:val="00E61334"/>
    <w:rsid w:val="00E74558"/>
    <w:rsid w:val="00E94511"/>
    <w:rsid w:val="00F1484B"/>
    <w:rsid w:val="00F3132B"/>
    <w:rsid w:val="00F37E5F"/>
    <w:rsid w:val="00F628EC"/>
    <w:rsid w:val="00F73274"/>
    <w:rsid w:val="00F77913"/>
    <w:rsid w:val="00F77F3C"/>
    <w:rsid w:val="00F8113E"/>
    <w:rsid w:val="00F93A3B"/>
    <w:rsid w:val="00F97613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50B7F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55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51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E07C5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8B9F8-242C-4712-9D81-98E5F9965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407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Pikul, Katarzyna</cp:lastModifiedBy>
  <cp:revision>54</cp:revision>
  <cp:lastPrinted>2025-01-27T10:13:00Z</cp:lastPrinted>
  <dcterms:created xsi:type="dcterms:W3CDTF">2024-06-17T12:19:00Z</dcterms:created>
  <dcterms:modified xsi:type="dcterms:W3CDTF">2025-01-27T10:13:00Z</dcterms:modified>
</cp:coreProperties>
</file>