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28003" w14:textId="77777777" w:rsidR="00E80F17" w:rsidRDefault="00E80F17" w:rsidP="000B745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D423F" w14:textId="1BC36E9E" w:rsidR="000B745B" w:rsidRPr="00FA4B09" w:rsidRDefault="000B745B" w:rsidP="00236C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A4B09">
        <w:rPr>
          <w:rFonts w:ascii="Times New Roman" w:hAnsi="Times New Roman" w:cs="Times New Roman"/>
          <w:i/>
          <w:iCs/>
          <w:sz w:val="20"/>
          <w:szCs w:val="20"/>
        </w:rPr>
        <w:t xml:space="preserve">Załącznik do Zarządzenia </w:t>
      </w:r>
      <w:r w:rsidR="005927F0">
        <w:rPr>
          <w:rFonts w:ascii="Times New Roman" w:hAnsi="Times New Roman" w:cs="Times New Roman"/>
          <w:i/>
          <w:iCs/>
          <w:sz w:val="20"/>
          <w:szCs w:val="20"/>
        </w:rPr>
        <w:t>nr 132/24</w:t>
      </w:r>
      <w:r w:rsidRPr="00FA4B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0B36087" w14:textId="77777777" w:rsidR="000B745B" w:rsidRPr="00FA4B09" w:rsidRDefault="000B745B" w:rsidP="00236C3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A4B09">
        <w:rPr>
          <w:rFonts w:ascii="Times New Roman" w:hAnsi="Times New Roman" w:cs="Times New Roman"/>
          <w:i/>
          <w:iCs/>
          <w:sz w:val="20"/>
          <w:szCs w:val="20"/>
        </w:rPr>
        <w:t xml:space="preserve">Marszałka Województwa Świętokrzyskiego </w:t>
      </w:r>
    </w:p>
    <w:p w14:paraId="7C8AD569" w14:textId="01A55BE8" w:rsidR="000B745B" w:rsidRPr="00FA4B09" w:rsidRDefault="000B745B" w:rsidP="00236C3F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A4B09">
        <w:rPr>
          <w:rFonts w:ascii="Times New Roman" w:hAnsi="Times New Roman" w:cs="Times New Roman"/>
          <w:i/>
          <w:iCs/>
          <w:sz w:val="20"/>
          <w:szCs w:val="20"/>
        </w:rPr>
        <w:t>z dnia</w:t>
      </w:r>
      <w:r w:rsidR="005927F0">
        <w:rPr>
          <w:rFonts w:ascii="Times New Roman" w:hAnsi="Times New Roman" w:cs="Times New Roman"/>
          <w:i/>
          <w:iCs/>
          <w:sz w:val="20"/>
          <w:szCs w:val="20"/>
        </w:rPr>
        <w:t xml:space="preserve"> 25 września </w:t>
      </w:r>
      <w:r w:rsidRPr="00FA4B09">
        <w:rPr>
          <w:rFonts w:ascii="Times New Roman" w:hAnsi="Times New Roman" w:cs="Times New Roman"/>
          <w:i/>
          <w:iCs/>
          <w:sz w:val="20"/>
          <w:szCs w:val="20"/>
        </w:rPr>
        <w:t xml:space="preserve">2024 r. </w:t>
      </w:r>
    </w:p>
    <w:p w14:paraId="1AF19EDF" w14:textId="77777777" w:rsidR="00E80F17" w:rsidRPr="000B745B" w:rsidRDefault="00E80F17" w:rsidP="00236C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52A0A17" w14:textId="77777777" w:rsidR="000B745B" w:rsidRPr="000B745B" w:rsidRDefault="000B745B" w:rsidP="00B517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t xml:space="preserve">Regulamin przyznawania Patronatu Honorowego Marszałka Województwa Świętokrzyskiego lub członkostwa Marszałka Województwa Świętokrzyskiego w Komitecie Honorowym </w:t>
      </w:r>
    </w:p>
    <w:p w14:paraId="68D1FDC7" w14:textId="7C48BA1B" w:rsidR="000B745B" w:rsidRPr="000B745B" w:rsidRDefault="000B745B" w:rsidP="00B51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5B01AB02" w14:textId="429F2E61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1</w:t>
      </w:r>
      <w:r w:rsidR="007B68F8">
        <w:rPr>
          <w:rFonts w:ascii="Times New Roman" w:hAnsi="Times New Roman" w:cs="Times New Roman"/>
          <w:sz w:val="24"/>
          <w:szCs w:val="24"/>
        </w:rPr>
        <w:t>.</w:t>
      </w:r>
      <w:r w:rsidRPr="000B745B">
        <w:rPr>
          <w:rFonts w:ascii="Times New Roman" w:hAnsi="Times New Roman" w:cs="Times New Roman"/>
          <w:sz w:val="24"/>
          <w:szCs w:val="24"/>
        </w:rPr>
        <w:t xml:space="preserve"> Regulamin określa zasady: </w:t>
      </w:r>
    </w:p>
    <w:p w14:paraId="6A0A6542" w14:textId="4B5230E2" w:rsidR="000B745B" w:rsidRPr="0083797E" w:rsidRDefault="000B745B" w:rsidP="0083797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7E">
        <w:rPr>
          <w:rFonts w:ascii="Times New Roman" w:hAnsi="Times New Roman" w:cs="Times New Roman"/>
          <w:sz w:val="24"/>
          <w:szCs w:val="24"/>
        </w:rPr>
        <w:t xml:space="preserve">obejmowania </w:t>
      </w:r>
      <w:r w:rsidR="00E256C2" w:rsidRPr="0083797E">
        <w:rPr>
          <w:rFonts w:ascii="Times New Roman" w:hAnsi="Times New Roman" w:cs="Times New Roman"/>
          <w:sz w:val="24"/>
          <w:szCs w:val="24"/>
        </w:rPr>
        <w:t>wydarzeń</w:t>
      </w:r>
      <w:r w:rsidRPr="0083797E">
        <w:rPr>
          <w:rFonts w:ascii="Times New Roman" w:hAnsi="Times New Roman" w:cs="Times New Roman"/>
          <w:sz w:val="24"/>
          <w:szCs w:val="24"/>
        </w:rPr>
        <w:t xml:space="preserve"> Patronatem Honorowym Marszałka Województwa Świętokrzyskiego</w:t>
      </w:r>
      <w:r w:rsidR="0083797E">
        <w:rPr>
          <w:rFonts w:ascii="Times New Roman" w:hAnsi="Times New Roman" w:cs="Times New Roman"/>
          <w:sz w:val="24"/>
          <w:szCs w:val="24"/>
        </w:rPr>
        <w:t>,</w:t>
      </w:r>
    </w:p>
    <w:p w14:paraId="2BDB86A5" w14:textId="2753563B" w:rsidR="000B745B" w:rsidRPr="0083797E" w:rsidRDefault="000B745B" w:rsidP="0083797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7E">
        <w:rPr>
          <w:rFonts w:ascii="Times New Roman" w:hAnsi="Times New Roman" w:cs="Times New Roman"/>
          <w:sz w:val="24"/>
          <w:szCs w:val="24"/>
        </w:rPr>
        <w:t xml:space="preserve">przyjmowania członkostwa Marszałka Województwa Świętokrzyskiego w Komitetach Honorowych. </w:t>
      </w:r>
    </w:p>
    <w:p w14:paraId="1FC93079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2. Ilekroć w regulaminie jest mowa o: </w:t>
      </w:r>
    </w:p>
    <w:p w14:paraId="04556535" w14:textId="5A8464C9" w:rsidR="000B745B" w:rsidRPr="0083797E" w:rsidRDefault="0083797E" w:rsidP="008379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B745B" w:rsidRPr="0083797E">
        <w:rPr>
          <w:rFonts w:ascii="Times New Roman" w:hAnsi="Times New Roman" w:cs="Times New Roman"/>
          <w:sz w:val="24"/>
          <w:szCs w:val="24"/>
        </w:rPr>
        <w:t>atronacie, należy przez to rozumieć Patronat Honorowy Marszałka Województwa Świętokrzyskiego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745B" w:rsidRPr="00837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84E29" w14:textId="37F76DCC" w:rsidR="000B745B" w:rsidRPr="0083797E" w:rsidRDefault="0083797E" w:rsidP="008379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B745B" w:rsidRPr="0083797E">
        <w:rPr>
          <w:rFonts w:ascii="Times New Roman" w:hAnsi="Times New Roman" w:cs="Times New Roman"/>
          <w:sz w:val="24"/>
          <w:szCs w:val="24"/>
        </w:rPr>
        <w:t>arszałku, należy przez to rozumieć Marszałka Województwa Świętokrzyskiego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7B65AB" w14:textId="240B6215" w:rsidR="000B745B" w:rsidRPr="0083797E" w:rsidRDefault="000B745B" w:rsidP="008379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7E">
        <w:rPr>
          <w:rFonts w:ascii="Times New Roman" w:hAnsi="Times New Roman" w:cs="Times New Roman"/>
          <w:sz w:val="24"/>
          <w:szCs w:val="24"/>
        </w:rPr>
        <w:t>Urzędzie, należy przez to rozumieć Urząd Marszałkowski Województwa Świętokrzyskiego</w:t>
      </w:r>
      <w:r w:rsidR="0083797E">
        <w:rPr>
          <w:rFonts w:ascii="Times New Roman" w:hAnsi="Times New Roman" w:cs="Times New Roman"/>
          <w:sz w:val="24"/>
          <w:szCs w:val="24"/>
        </w:rPr>
        <w:t>,</w:t>
      </w:r>
      <w:r w:rsidRPr="00837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824BD" w14:textId="6EB01719" w:rsidR="000B745B" w:rsidRPr="0083797E" w:rsidRDefault="000B745B" w:rsidP="008379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7E">
        <w:rPr>
          <w:rFonts w:ascii="Times New Roman" w:hAnsi="Times New Roman" w:cs="Times New Roman"/>
          <w:sz w:val="24"/>
          <w:szCs w:val="24"/>
        </w:rPr>
        <w:t xml:space="preserve">wydarzeniu, należy przez to rozumieć imprezę lub wydarzenie, którego organizator ubiega się </w:t>
      </w:r>
      <w:r w:rsidR="0083797E">
        <w:rPr>
          <w:rFonts w:ascii="Times New Roman" w:hAnsi="Times New Roman" w:cs="Times New Roman"/>
          <w:sz w:val="24"/>
          <w:szCs w:val="24"/>
        </w:rPr>
        <w:br/>
      </w:r>
      <w:r w:rsidRPr="0083797E">
        <w:rPr>
          <w:rFonts w:ascii="Times New Roman" w:hAnsi="Times New Roman" w:cs="Times New Roman"/>
          <w:sz w:val="24"/>
          <w:szCs w:val="24"/>
        </w:rPr>
        <w:t>o objęcie Patronatem</w:t>
      </w:r>
      <w:r w:rsidR="0083797E">
        <w:rPr>
          <w:rFonts w:ascii="Times New Roman" w:hAnsi="Times New Roman" w:cs="Times New Roman"/>
          <w:sz w:val="24"/>
          <w:szCs w:val="24"/>
        </w:rPr>
        <w:t>,</w:t>
      </w:r>
    </w:p>
    <w:p w14:paraId="40A65BC6" w14:textId="6B52C3C6" w:rsidR="000B745B" w:rsidRPr="0083797E" w:rsidRDefault="000B745B" w:rsidP="008379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7E">
        <w:rPr>
          <w:rFonts w:ascii="Times New Roman" w:hAnsi="Times New Roman" w:cs="Times New Roman"/>
          <w:sz w:val="24"/>
          <w:szCs w:val="24"/>
        </w:rPr>
        <w:t>wniosku, należy przez to rozumieć wniosek o przyznanie Patronatu Honorowego Marszałka Województwa Świętokrzyskiego lub jego członkostwa w Komitecie Honorowym</w:t>
      </w:r>
      <w:r w:rsidR="0083797E">
        <w:rPr>
          <w:rFonts w:ascii="Times New Roman" w:hAnsi="Times New Roman" w:cs="Times New Roman"/>
          <w:sz w:val="24"/>
          <w:szCs w:val="24"/>
        </w:rPr>
        <w:t>,</w:t>
      </w:r>
      <w:r w:rsidRPr="00837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B912C" w14:textId="343A5703" w:rsidR="000B745B" w:rsidRPr="0083797E" w:rsidRDefault="000B745B" w:rsidP="008379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7E">
        <w:rPr>
          <w:rFonts w:ascii="Times New Roman" w:hAnsi="Times New Roman" w:cs="Times New Roman"/>
          <w:sz w:val="24"/>
          <w:szCs w:val="24"/>
        </w:rPr>
        <w:t xml:space="preserve">opinii, należy przez to rozumieć opinię merytorycznego </w:t>
      </w:r>
      <w:r w:rsidR="0083797E">
        <w:rPr>
          <w:rFonts w:ascii="Times New Roman" w:hAnsi="Times New Roman" w:cs="Times New Roman"/>
          <w:sz w:val="24"/>
          <w:szCs w:val="24"/>
        </w:rPr>
        <w:t>D</w:t>
      </w:r>
      <w:r w:rsidRPr="0083797E">
        <w:rPr>
          <w:rFonts w:ascii="Times New Roman" w:hAnsi="Times New Roman" w:cs="Times New Roman"/>
          <w:sz w:val="24"/>
          <w:szCs w:val="24"/>
        </w:rPr>
        <w:t>epartamentu Urzędu</w:t>
      </w:r>
      <w:r w:rsidR="0083797E">
        <w:rPr>
          <w:rFonts w:ascii="Times New Roman" w:hAnsi="Times New Roman" w:cs="Times New Roman"/>
          <w:sz w:val="24"/>
          <w:szCs w:val="24"/>
        </w:rPr>
        <w:t xml:space="preserve"> Marszałkowskiego Województwa Świętokrzyskiego</w:t>
      </w:r>
      <w:r w:rsidRPr="0083797E">
        <w:rPr>
          <w:rFonts w:ascii="Times New Roman" w:hAnsi="Times New Roman" w:cs="Times New Roman"/>
          <w:sz w:val="24"/>
          <w:szCs w:val="24"/>
        </w:rPr>
        <w:t xml:space="preserve"> o zasadności przyznania Patronatu danemu wydarzeniu</w:t>
      </w:r>
      <w:r w:rsidR="0083797E">
        <w:rPr>
          <w:rFonts w:ascii="Times New Roman" w:hAnsi="Times New Roman" w:cs="Times New Roman"/>
          <w:sz w:val="24"/>
          <w:szCs w:val="24"/>
        </w:rPr>
        <w:t>,</w:t>
      </w:r>
    </w:p>
    <w:p w14:paraId="4418F1CC" w14:textId="2CBA4ECC" w:rsidR="000B745B" w:rsidRPr="0083797E" w:rsidRDefault="000B745B" w:rsidP="0083797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7E">
        <w:rPr>
          <w:rFonts w:ascii="Times New Roman" w:hAnsi="Times New Roman" w:cs="Times New Roman"/>
          <w:sz w:val="24"/>
          <w:szCs w:val="24"/>
        </w:rPr>
        <w:t xml:space="preserve">Komitecie Honorowym, należy przez to rozumieć zespół, który powstał w celu uświetnienia bądź wsparcia wydarzenia. </w:t>
      </w:r>
    </w:p>
    <w:p w14:paraId="0C0101B8" w14:textId="0D1899E5" w:rsidR="000B745B" w:rsidRPr="000B745B" w:rsidRDefault="000B745B" w:rsidP="00B51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DABA4D2" w14:textId="70D608C4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Patronat oraz członkostwo w Komitecie Honorowym Marszałka jest wyróżnieniem podkreślającym szczególny charakter </w:t>
      </w:r>
      <w:r w:rsidRPr="00E256C2">
        <w:rPr>
          <w:rFonts w:ascii="Times New Roman" w:hAnsi="Times New Roman" w:cs="Times New Roman"/>
          <w:sz w:val="24"/>
          <w:szCs w:val="24"/>
        </w:rPr>
        <w:t>wydarzenia</w:t>
      </w:r>
      <w:r w:rsidRPr="000B74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B7606" w14:textId="509E7C84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1. Patronatem obejmowane są najważniejsze</w:t>
      </w:r>
      <w:r w:rsidRPr="00E256C2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0B745B">
        <w:rPr>
          <w:rFonts w:ascii="Times New Roman" w:hAnsi="Times New Roman" w:cs="Times New Roman"/>
          <w:sz w:val="24"/>
          <w:szCs w:val="24"/>
        </w:rPr>
        <w:t xml:space="preserve">, przede wszystkim cykliczne </w:t>
      </w:r>
      <w:r w:rsidR="0083797E">
        <w:rPr>
          <w:rFonts w:ascii="Times New Roman" w:hAnsi="Times New Roman" w:cs="Times New Roman"/>
          <w:sz w:val="24"/>
          <w:szCs w:val="24"/>
        </w:rPr>
        <w:t>i</w:t>
      </w:r>
      <w:r w:rsidRPr="000B745B">
        <w:rPr>
          <w:rFonts w:ascii="Times New Roman" w:hAnsi="Times New Roman" w:cs="Times New Roman"/>
          <w:sz w:val="24"/>
          <w:szCs w:val="24"/>
        </w:rPr>
        <w:t xml:space="preserve"> jubileuszowe, </w:t>
      </w:r>
      <w:r w:rsidR="002A4C30">
        <w:rPr>
          <w:rFonts w:ascii="Times New Roman" w:hAnsi="Times New Roman" w:cs="Times New Roman"/>
          <w:sz w:val="24"/>
          <w:szCs w:val="24"/>
        </w:rPr>
        <w:br/>
      </w:r>
      <w:r w:rsidRPr="000B745B">
        <w:rPr>
          <w:rFonts w:ascii="Times New Roman" w:hAnsi="Times New Roman" w:cs="Times New Roman"/>
          <w:sz w:val="24"/>
          <w:szCs w:val="24"/>
        </w:rPr>
        <w:t>o zasięgu ogólnopolskim, międzynarodowym lub regionalnym, których tematyka zbieżna jest z zadaniami samorządu województwa, bądź inne wydarzenia o wysoki</w:t>
      </w:r>
      <w:r w:rsidR="0083797E">
        <w:rPr>
          <w:rFonts w:ascii="Times New Roman" w:hAnsi="Times New Roman" w:cs="Times New Roman"/>
          <w:sz w:val="24"/>
          <w:szCs w:val="24"/>
        </w:rPr>
        <w:t xml:space="preserve">ej </w:t>
      </w:r>
      <w:r w:rsidRPr="000B745B">
        <w:rPr>
          <w:rFonts w:ascii="Times New Roman" w:hAnsi="Times New Roman" w:cs="Times New Roman"/>
          <w:sz w:val="24"/>
          <w:szCs w:val="24"/>
        </w:rPr>
        <w:t>ran</w:t>
      </w:r>
      <w:r w:rsidR="0083797E">
        <w:rPr>
          <w:rFonts w:ascii="Times New Roman" w:hAnsi="Times New Roman" w:cs="Times New Roman"/>
          <w:sz w:val="24"/>
          <w:szCs w:val="24"/>
        </w:rPr>
        <w:t>gi</w:t>
      </w:r>
      <w:r w:rsidRPr="000B745B">
        <w:rPr>
          <w:rFonts w:ascii="Times New Roman" w:hAnsi="Times New Roman" w:cs="Times New Roman"/>
          <w:sz w:val="24"/>
          <w:szCs w:val="24"/>
        </w:rPr>
        <w:t xml:space="preserve"> </w:t>
      </w:r>
      <w:r w:rsidR="0083797E">
        <w:rPr>
          <w:rFonts w:ascii="Times New Roman" w:hAnsi="Times New Roman" w:cs="Times New Roman"/>
          <w:sz w:val="24"/>
          <w:szCs w:val="24"/>
        </w:rPr>
        <w:t>i</w:t>
      </w:r>
      <w:r w:rsidRPr="000B745B">
        <w:rPr>
          <w:rFonts w:ascii="Times New Roman" w:hAnsi="Times New Roman" w:cs="Times New Roman"/>
          <w:sz w:val="24"/>
          <w:szCs w:val="24"/>
        </w:rPr>
        <w:t xml:space="preserve"> dużym znaczeniu dla promocji województwa. </w:t>
      </w:r>
    </w:p>
    <w:p w14:paraId="5CEB9A0C" w14:textId="556C8548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2. Patronat oraz zgoda na członkostwo w Komitecie Honorowym nie są przyznawane</w:t>
      </w:r>
      <w:r w:rsidRPr="00E256C2">
        <w:rPr>
          <w:rFonts w:ascii="Times New Roman" w:hAnsi="Times New Roman" w:cs="Times New Roman"/>
          <w:sz w:val="24"/>
          <w:szCs w:val="24"/>
        </w:rPr>
        <w:t xml:space="preserve"> wydarzeniom</w:t>
      </w:r>
      <w:r w:rsidRPr="000B745B">
        <w:rPr>
          <w:rFonts w:ascii="Times New Roman" w:hAnsi="Times New Roman" w:cs="Times New Roman"/>
          <w:sz w:val="24"/>
          <w:szCs w:val="24"/>
        </w:rPr>
        <w:t xml:space="preserve"> </w:t>
      </w:r>
      <w:r w:rsidR="002A4C30">
        <w:rPr>
          <w:rFonts w:ascii="Times New Roman" w:hAnsi="Times New Roman" w:cs="Times New Roman"/>
          <w:sz w:val="24"/>
          <w:szCs w:val="24"/>
        </w:rPr>
        <w:br/>
      </w:r>
      <w:r w:rsidRPr="000B745B">
        <w:rPr>
          <w:rFonts w:ascii="Times New Roman" w:hAnsi="Times New Roman" w:cs="Times New Roman"/>
          <w:sz w:val="24"/>
          <w:szCs w:val="24"/>
        </w:rPr>
        <w:t xml:space="preserve">o charakterze komercyjnym, marketingowym oraz budzącym wątpliwości, co do zgodności z zasadami etyki. </w:t>
      </w:r>
    </w:p>
    <w:p w14:paraId="55819E57" w14:textId="3C86549C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3. W szczególnych przypadkach Marszałek może zadecydować o przyznaniu Patronatu lub o udziale </w:t>
      </w:r>
      <w:r w:rsidR="002A4C30">
        <w:rPr>
          <w:rFonts w:ascii="Times New Roman" w:hAnsi="Times New Roman" w:cs="Times New Roman"/>
          <w:sz w:val="24"/>
          <w:szCs w:val="24"/>
        </w:rPr>
        <w:br/>
      </w:r>
      <w:r w:rsidRPr="000B745B">
        <w:rPr>
          <w:rFonts w:ascii="Times New Roman" w:hAnsi="Times New Roman" w:cs="Times New Roman"/>
          <w:sz w:val="24"/>
          <w:szCs w:val="24"/>
        </w:rPr>
        <w:t>w Komitecie Honorowym, innym</w:t>
      </w:r>
      <w:r w:rsidRPr="00E256C2">
        <w:rPr>
          <w:rFonts w:ascii="Times New Roman" w:hAnsi="Times New Roman" w:cs="Times New Roman"/>
          <w:sz w:val="24"/>
          <w:szCs w:val="24"/>
        </w:rPr>
        <w:t xml:space="preserve"> wydarzeniom</w:t>
      </w:r>
      <w:r w:rsidRPr="000B745B">
        <w:rPr>
          <w:rFonts w:ascii="Times New Roman" w:hAnsi="Times New Roman" w:cs="Times New Roman"/>
          <w:sz w:val="24"/>
          <w:szCs w:val="24"/>
        </w:rPr>
        <w:t xml:space="preserve"> niż wymienione w ust. </w:t>
      </w:r>
      <w:r w:rsidR="00787728">
        <w:rPr>
          <w:rFonts w:ascii="Times New Roman" w:hAnsi="Times New Roman" w:cs="Times New Roman"/>
          <w:sz w:val="24"/>
          <w:szCs w:val="24"/>
        </w:rPr>
        <w:t>1</w:t>
      </w:r>
      <w:r w:rsidRPr="000B74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A46398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4. Przyznanie Patronatu lub członkostwo w Komitecie Honorowym nie wiąże się z otrzymaniem wsparcia finansowego i organizacyjnego od Województwa Świętokrzyskiego. </w:t>
      </w:r>
    </w:p>
    <w:p w14:paraId="2517BD3A" w14:textId="7E2E6E81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5. Patronat oraz zgoda na członkostwo w Komitecie Honorowym mogą być przyznane wyłącznie przez Marszałka. </w:t>
      </w:r>
    </w:p>
    <w:p w14:paraId="1AC31198" w14:textId="0CED143F" w:rsidR="000B745B" w:rsidRPr="000B745B" w:rsidRDefault="000B745B" w:rsidP="00B51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14:paraId="4886BE8C" w14:textId="28C8BB68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1. W celu uzyskania zgody na objęcie</w:t>
      </w:r>
      <w:r w:rsidRPr="00E256C2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0B745B">
        <w:rPr>
          <w:rFonts w:ascii="Times New Roman" w:hAnsi="Times New Roman" w:cs="Times New Roman"/>
          <w:sz w:val="24"/>
          <w:szCs w:val="24"/>
        </w:rPr>
        <w:t xml:space="preserve"> Patronatem</w:t>
      </w:r>
      <w:r w:rsidR="007B68F8">
        <w:rPr>
          <w:rFonts w:ascii="Times New Roman" w:hAnsi="Times New Roman" w:cs="Times New Roman"/>
          <w:sz w:val="24"/>
          <w:szCs w:val="24"/>
        </w:rPr>
        <w:t>,</w:t>
      </w:r>
      <w:r w:rsidRPr="000B745B">
        <w:rPr>
          <w:rFonts w:ascii="Times New Roman" w:hAnsi="Times New Roman" w:cs="Times New Roman"/>
          <w:sz w:val="24"/>
          <w:szCs w:val="24"/>
        </w:rPr>
        <w:t xml:space="preserve"> organizator występuje z wnioskiem. Formularz wniosku, który stanowi załącznik nr 1 do niniejszego regulaminu, dostępny jest na stronie internetowej Urzędu: www.swietokrzyskie.pro (ścieżka: Samorząd/Zarząd Województwa/Patronaty Marszałka/Jak uzyskać honorowy patronat Marszałka Województwa Świętokrzyskiego). </w:t>
      </w:r>
      <w:r w:rsidR="002A6F9D">
        <w:rPr>
          <w:rFonts w:ascii="Times New Roman" w:hAnsi="Times New Roman" w:cs="Times New Roman"/>
          <w:sz w:val="24"/>
          <w:szCs w:val="24"/>
        </w:rPr>
        <w:t>Organizator ma obowiązek zapoznania się z klauzulami informacyjnymi</w:t>
      </w:r>
      <w:r w:rsidR="007B68F8">
        <w:rPr>
          <w:rFonts w:ascii="Times New Roman" w:hAnsi="Times New Roman" w:cs="Times New Roman"/>
          <w:sz w:val="24"/>
          <w:szCs w:val="24"/>
        </w:rPr>
        <w:t>,</w:t>
      </w:r>
      <w:r w:rsidR="002A6F9D">
        <w:rPr>
          <w:rFonts w:ascii="Times New Roman" w:hAnsi="Times New Roman" w:cs="Times New Roman"/>
          <w:sz w:val="24"/>
          <w:szCs w:val="24"/>
        </w:rPr>
        <w:t xml:space="preserve"> które stanowią załącznik nr 4 i 5 niniejszego regulaminu.</w:t>
      </w:r>
    </w:p>
    <w:p w14:paraId="7448E1E3" w14:textId="4C80B4ED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2. W przypadku </w:t>
      </w:r>
      <w:r w:rsidR="00B926EA" w:rsidRPr="00E256C2">
        <w:rPr>
          <w:rFonts w:ascii="Times New Roman" w:hAnsi="Times New Roman" w:cs="Times New Roman"/>
          <w:sz w:val="24"/>
          <w:szCs w:val="24"/>
        </w:rPr>
        <w:t>wydarzeń</w:t>
      </w:r>
      <w:r w:rsidRPr="000B745B">
        <w:rPr>
          <w:rFonts w:ascii="Times New Roman" w:hAnsi="Times New Roman" w:cs="Times New Roman"/>
          <w:sz w:val="24"/>
          <w:szCs w:val="24"/>
        </w:rPr>
        <w:t xml:space="preserve"> cyklicznych o Patronat należy występować każdorazowo. </w:t>
      </w:r>
    </w:p>
    <w:p w14:paraId="2B0ECA49" w14:textId="591E1483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3. Prawidłowo wypełniony formularz wniosku należy dostarczyć w terminie do 30 dni przed planowanym </w:t>
      </w:r>
      <w:r w:rsidR="00B926EA" w:rsidRPr="00E256C2">
        <w:rPr>
          <w:rFonts w:ascii="Times New Roman" w:hAnsi="Times New Roman" w:cs="Times New Roman"/>
          <w:sz w:val="24"/>
          <w:szCs w:val="24"/>
        </w:rPr>
        <w:t>wydarzeniem</w:t>
      </w:r>
      <w:r w:rsidRPr="000B745B">
        <w:rPr>
          <w:rFonts w:ascii="Times New Roman" w:hAnsi="Times New Roman" w:cs="Times New Roman"/>
          <w:sz w:val="24"/>
          <w:szCs w:val="24"/>
        </w:rPr>
        <w:t xml:space="preserve"> na jeden z poniższych sposobów: </w:t>
      </w:r>
    </w:p>
    <w:p w14:paraId="71732011" w14:textId="62AF7E3C" w:rsidR="000B745B" w:rsidRPr="007B68F8" w:rsidRDefault="000B745B" w:rsidP="007B68F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F8">
        <w:rPr>
          <w:rFonts w:ascii="Times New Roman" w:hAnsi="Times New Roman" w:cs="Times New Roman"/>
          <w:sz w:val="24"/>
          <w:szCs w:val="24"/>
        </w:rPr>
        <w:t>przesłać pocztą tradycyjną (dla celów dowodowych zaleca się przesłanie listem poleconym) na adres: Urząd Marszałkowski Województwa Świętokrzyskiego, Gabinet Marszałka Województwa, al. IX Wieków Kielc 3, 25-516 Kielce z dopiskiem na kopercie: „Patronat Honorowy”</w:t>
      </w:r>
      <w:r w:rsidR="007B68F8">
        <w:rPr>
          <w:rFonts w:ascii="Times New Roman" w:hAnsi="Times New Roman" w:cs="Times New Roman"/>
          <w:sz w:val="24"/>
          <w:szCs w:val="24"/>
        </w:rPr>
        <w:t>,</w:t>
      </w:r>
    </w:p>
    <w:p w14:paraId="68A22C4D" w14:textId="616A08E5" w:rsidR="000B745B" w:rsidRPr="007B68F8" w:rsidRDefault="000B745B" w:rsidP="007B68F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F8">
        <w:rPr>
          <w:rFonts w:ascii="Times New Roman" w:hAnsi="Times New Roman" w:cs="Times New Roman"/>
          <w:sz w:val="24"/>
          <w:szCs w:val="24"/>
        </w:rPr>
        <w:t>przesłać drogą elektroniczną przy pomocy elektronicznej skrzynki podawczej Urzędu – o ile wnioskodawca posiada bezpieczny podpis elektroniczny weryfikowany kwalifikowanym certyfikatem lub z wykorzystaniem Profilu Zaufanego ePUAP</w:t>
      </w:r>
      <w:r w:rsidR="007B68F8">
        <w:rPr>
          <w:rFonts w:ascii="Times New Roman" w:hAnsi="Times New Roman" w:cs="Times New Roman"/>
          <w:sz w:val="24"/>
          <w:szCs w:val="24"/>
        </w:rPr>
        <w:t>,</w:t>
      </w:r>
    </w:p>
    <w:p w14:paraId="308A7731" w14:textId="713F7AB2" w:rsidR="000B745B" w:rsidRPr="007B68F8" w:rsidRDefault="000B745B" w:rsidP="007B68F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F8">
        <w:rPr>
          <w:rFonts w:ascii="Times New Roman" w:hAnsi="Times New Roman" w:cs="Times New Roman"/>
          <w:sz w:val="24"/>
          <w:szCs w:val="24"/>
        </w:rPr>
        <w:t xml:space="preserve">złożyć w Kancelarii Ogólnej Urzędu Marszałkowskiego Województwa Świętokrzyskiego w godzinach jego pracy (adres wskazany w </w:t>
      </w:r>
      <w:r w:rsidR="007B68F8">
        <w:rPr>
          <w:rFonts w:ascii="Times New Roman" w:hAnsi="Times New Roman" w:cs="Times New Roman"/>
          <w:sz w:val="24"/>
          <w:szCs w:val="24"/>
        </w:rPr>
        <w:t>pod</w:t>
      </w:r>
      <w:r w:rsidRPr="007B68F8">
        <w:rPr>
          <w:rFonts w:ascii="Times New Roman" w:hAnsi="Times New Roman" w:cs="Times New Roman"/>
          <w:sz w:val="24"/>
          <w:szCs w:val="24"/>
        </w:rPr>
        <w:t xml:space="preserve">punkcie </w:t>
      </w:r>
      <w:r w:rsidR="007B68F8">
        <w:rPr>
          <w:rFonts w:ascii="Times New Roman" w:hAnsi="Times New Roman" w:cs="Times New Roman"/>
          <w:sz w:val="24"/>
          <w:szCs w:val="24"/>
        </w:rPr>
        <w:t xml:space="preserve">a </w:t>
      </w:r>
      <w:r w:rsidRPr="007B68F8">
        <w:rPr>
          <w:rFonts w:ascii="Times New Roman" w:hAnsi="Times New Roman" w:cs="Times New Roman"/>
          <w:sz w:val="24"/>
          <w:szCs w:val="24"/>
        </w:rPr>
        <w:t>)</w:t>
      </w:r>
      <w:r w:rsidR="007B68F8">
        <w:rPr>
          <w:rFonts w:ascii="Times New Roman" w:hAnsi="Times New Roman" w:cs="Times New Roman"/>
          <w:sz w:val="24"/>
          <w:szCs w:val="24"/>
        </w:rPr>
        <w:t>,</w:t>
      </w:r>
    </w:p>
    <w:p w14:paraId="4B0B57E2" w14:textId="0C32F60D" w:rsidR="000B745B" w:rsidRPr="007B68F8" w:rsidRDefault="000B745B" w:rsidP="007B68F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F8">
        <w:rPr>
          <w:rFonts w:ascii="Times New Roman" w:hAnsi="Times New Roman" w:cs="Times New Roman"/>
          <w:sz w:val="24"/>
          <w:szCs w:val="24"/>
        </w:rPr>
        <w:t xml:space="preserve">przesłać skan podpisanego wniosku za pośrednictwem poczty elektronicznej na adres: </w:t>
      </w:r>
      <w:r w:rsidR="00B926EA" w:rsidRPr="007B68F8">
        <w:rPr>
          <w:rFonts w:ascii="Times New Roman" w:hAnsi="Times New Roman" w:cs="Times New Roman"/>
          <w:sz w:val="24"/>
          <w:szCs w:val="24"/>
        </w:rPr>
        <w:t>patronaty</w:t>
      </w:r>
      <w:r w:rsidRPr="007B68F8">
        <w:rPr>
          <w:rFonts w:ascii="Times New Roman" w:hAnsi="Times New Roman" w:cs="Times New Roman"/>
          <w:sz w:val="24"/>
          <w:szCs w:val="24"/>
        </w:rPr>
        <w:t xml:space="preserve">@sejmik.kielce.pl </w:t>
      </w:r>
    </w:p>
    <w:p w14:paraId="0D376514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4. Wniosek złożony po terminie wskazanym w ust. 3 pozostaje bez rozpatrzenia. </w:t>
      </w:r>
    </w:p>
    <w:p w14:paraId="17D4F361" w14:textId="6E56D472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5. Wniosek złożony na innym druku niż wymieniony w ust.1 pozostaje bez rozpatrzenia, chyba że organizator uzupełni go o formularz wskazany w ust. 1. </w:t>
      </w:r>
    </w:p>
    <w:p w14:paraId="5F8993BF" w14:textId="626BD4C5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6. W uzasadnionych przypadkach Marszałek może uwzględnić wniosek złożony po terminie określonym </w:t>
      </w:r>
      <w:r w:rsidR="002A4C30">
        <w:rPr>
          <w:rFonts w:ascii="Times New Roman" w:hAnsi="Times New Roman" w:cs="Times New Roman"/>
          <w:sz w:val="24"/>
          <w:szCs w:val="24"/>
        </w:rPr>
        <w:br/>
      </w:r>
      <w:r w:rsidRPr="000B745B">
        <w:rPr>
          <w:rFonts w:ascii="Times New Roman" w:hAnsi="Times New Roman" w:cs="Times New Roman"/>
          <w:sz w:val="24"/>
          <w:szCs w:val="24"/>
        </w:rPr>
        <w:t xml:space="preserve">w ust. 3 lub na innym druku niż wskazany w niniejszym regulaminie. </w:t>
      </w:r>
    </w:p>
    <w:p w14:paraId="3BF5F97A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7. Nadzór nad właściwą realizacją procedury przyznania Patronatu lub członkostwa Marszałka Województwa Świętokrzyskiego w Komitecie Honorowym sprawuje Dyrektor Gabinetu Marszałka Województwa. </w:t>
      </w:r>
    </w:p>
    <w:p w14:paraId="66709728" w14:textId="4D5C881E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8. Dyrektor Gabinetu Marszałka Województwa, w przypadkach budzących wątpliwości, co do zasadności przyznania Patronatu, występuje o opinię</w:t>
      </w:r>
      <w:r w:rsidR="00B926EA" w:rsidRPr="00E256C2">
        <w:rPr>
          <w:rFonts w:ascii="Times New Roman" w:hAnsi="Times New Roman" w:cs="Times New Roman"/>
          <w:sz w:val="24"/>
          <w:szCs w:val="24"/>
        </w:rPr>
        <w:t xml:space="preserve">, </w:t>
      </w:r>
      <w:r w:rsidR="00B926EA" w:rsidRPr="000B745B">
        <w:rPr>
          <w:rFonts w:ascii="Times New Roman" w:hAnsi="Times New Roman" w:cs="Times New Roman"/>
          <w:sz w:val="24"/>
          <w:szCs w:val="24"/>
        </w:rPr>
        <w:t>któr</w:t>
      </w:r>
      <w:r w:rsidR="00B926EA" w:rsidRPr="00E256C2">
        <w:rPr>
          <w:rFonts w:ascii="Times New Roman" w:hAnsi="Times New Roman" w:cs="Times New Roman"/>
          <w:sz w:val="24"/>
          <w:szCs w:val="24"/>
        </w:rPr>
        <w:t>ą</w:t>
      </w:r>
      <w:r w:rsidR="00B926EA" w:rsidRPr="000B745B">
        <w:rPr>
          <w:rFonts w:ascii="Times New Roman" w:hAnsi="Times New Roman" w:cs="Times New Roman"/>
          <w:sz w:val="24"/>
          <w:szCs w:val="24"/>
        </w:rPr>
        <w:t xml:space="preserve"> stanowi załącznik nr </w:t>
      </w:r>
      <w:r w:rsidR="00B926EA" w:rsidRPr="00E256C2">
        <w:rPr>
          <w:rFonts w:ascii="Times New Roman" w:hAnsi="Times New Roman" w:cs="Times New Roman"/>
          <w:sz w:val="24"/>
          <w:szCs w:val="24"/>
        </w:rPr>
        <w:t>3</w:t>
      </w:r>
      <w:r w:rsidR="00B926EA" w:rsidRPr="000B745B">
        <w:rPr>
          <w:rFonts w:ascii="Times New Roman" w:hAnsi="Times New Roman" w:cs="Times New Roman"/>
          <w:sz w:val="24"/>
          <w:szCs w:val="24"/>
        </w:rPr>
        <w:t xml:space="preserve"> do niniejszego regulaminu</w:t>
      </w:r>
      <w:r w:rsidR="00B926EA" w:rsidRPr="00E256C2">
        <w:rPr>
          <w:rFonts w:ascii="Times New Roman" w:hAnsi="Times New Roman" w:cs="Times New Roman"/>
          <w:sz w:val="24"/>
          <w:szCs w:val="24"/>
        </w:rPr>
        <w:t>,</w:t>
      </w:r>
      <w:r w:rsidRPr="000B745B">
        <w:rPr>
          <w:rFonts w:ascii="Times New Roman" w:hAnsi="Times New Roman" w:cs="Times New Roman"/>
          <w:sz w:val="24"/>
          <w:szCs w:val="24"/>
        </w:rPr>
        <w:t xml:space="preserve"> do właściwego merytorycznie departamentu Urzędu, który nie później niż w terminie 7 dni opiniuje wniosek. </w:t>
      </w:r>
    </w:p>
    <w:p w14:paraId="3B528D4C" w14:textId="69AF9C80" w:rsidR="002A6F9D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9. Organizator może zostać poproszony o złożenie dodatkowych wyjaśnień w sprawie planowanego</w:t>
      </w:r>
      <w:r w:rsidR="00B926EA" w:rsidRPr="00E256C2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0B745B">
        <w:rPr>
          <w:rFonts w:ascii="Times New Roman" w:hAnsi="Times New Roman" w:cs="Times New Roman"/>
          <w:sz w:val="24"/>
          <w:szCs w:val="24"/>
        </w:rPr>
        <w:t xml:space="preserve"> w ciągu 14 dni od daty wpływu wniosku. </w:t>
      </w:r>
    </w:p>
    <w:p w14:paraId="4462A846" w14:textId="77777777" w:rsidR="002A6F9D" w:rsidRPr="000B745B" w:rsidRDefault="002A6F9D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33766" w14:textId="56523EDA" w:rsidR="000B745B" w:rsidRPr="000B745B" w:rsidRDefault="000B745B" w:rsidP="00B51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0B1362B" w14:textId="5DCE7430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1. W celu uzyskania zgody na członkostwo Marszałka w Komitecie Honorowym, organizator zobowiązany jest do złożenia pisemnego wniosku w terminie do 30 dni przed planowanym</w:t>
      </w:r>
      <w:r w:rsidR="00B926EA" w:rsidRPr="00E256C2">
        <w:rPr>
          <w:rFonts w:ascii="Times New Roman" w:hAnsi="Times New Roman" w:cs="Times New Roman"/>
          <w:sz w:val="24"/>
          <w:szCs w:val="24"/>
        </w:rPr>
        <w:t xml:space="preserve"> wydarzeniem</w:t>
      </w:r>
      <w:r w:rsidRPr="000B745B">
        <w:rPr>
          <w:rFonts w:ascii="Times New Roman" w:hAnsi="Times New Roman" w:cs="Times New Roman"/>
          <w:sz w:val="24"/>
          <w:szCs w:val="24"/>
        </w:rPr>
        <w:t xml:space="preserve"> na jeden </w:t>
      </w:r>
      <w:r w:rsidR="002A4C30">
        <w:rPr>
          <w:rFonts w:ascii="Times New Roman" w:hAnsi="Times New Roman" w:cs="Times New Roman"/>
          <w:sz w:val="24"/>
          <w:szCs w:val="24"/>
        </w:rPr>
        <w:br/>
      </w:r>
      <w:r w:rsidRPr="000B745B">
        <w:rPr>
          <w:rFonts w:ascii="Times New Roman" w:hAnsi="Times New Roman" w:cs="Times New Roman"/>
          <w:sz w:val="24"/>
          <w:szCs w:val="24"/>
        </w:rPr>
        <w:t xml:space="preserve">z poniższych sposobów: </w:t>
      </w:r>
    </w:p>
    <w:p w14:paraId="097801F7" w14:textId="40B23D5C" w:rsidR="000B745B" w:rsidRPr="007B68F8" w:rsidRDefault="000B745B" w:rsidP="007B68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F8">
        <w:rPr>
          <w:rFonts w:ascii="Times New Roman" w:hAnsi="Times New Roman" w:cs="Times New Roman"/>
          <w:sz w:val="24"/>
          <w:szCs w:val="24"/>
        </w:rPr>
        <w:lastRenderedPageBreak/>
        <w:t>przesłać pocztą tradycyjną (dla celów dowodowych zaleca się przesłanie listem poleconym) na adres: Urząd Marszałkowski Województwa Świętokrzyskiego, Gabinet Marszałka Województwa, al. IX Wieków Kielc 3, 25-516 Kielce z dopiskiem na kopercie: „Komitet Honorowy”</w:t>
      </w:r>
      <w:r w:rsidR="007B68F8">
        <w:rPr>
          <w:rFonts w:ascii="Times New Roman" w:hAnsi="Times New Roman" w:cs="Times New Roman"/>
          <w:sz w:val="24"/>
          <w:szCs w:val="24"/>
        </w:rPr>
        <w:t>,</w:t>
      </w:r>
    </w:p>
    <w:p w14:paraId="5BF01B40" w14:textId="55A19982" w:rsidR="000B745B" w:rsidRPr="007B68F8" w:rsidRDefault="000B745B" w:rsidP="007B68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F8">
        <w:rPr>
          <w:rFonts w:ascii="Times New Roman" w:hAnsi="Times New Roman" w:cs="Times New Roman"/>
          <w:sz w:val="24"/>
          <w:szCs w:val="24"/>
        </w:rPr>
        <w:t>przesłać drogą elektroniczną przy pomocy elektronicznej skrzynki podawczej Urzędu – o ile wnioskodawca posiada bezpieczny podpis elektroniczny weryfikowany kwalifikowanym certyfikatem lub z wykorzystaniem Profilu Zaufanego ePUAP</w:t>
      </w:r>
      <w:r w:rsidR="007B68F8">
        <w:rPr>
          <w:rFonts w:ascii="Times New Roman" w:hAnsi="Times New Roman" w:cs="Times New Roman"/>
          <w:sz w:val="24"/>
          <w:szCs w:val="24"/>
        </w:rPr>
        <w:t>,</w:t>
      </w:r>
    </w:p>
    <w:p w14:paraId="25523AC5" w14:textId="71283ECD" w:rsidR="000B745B" w:rsidRPr="007B68F8" w:rsidRDefault="000B745B" w:rsidP="007B68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F8">
        <w:rPr>
          <w:rFonts w:ascii="Times New Roman" w:hAnsi="Times New Roman" w:cs="Times New Roman"/>
          <w:sz w:val="24"/>
          <w:szCs w:val="24"/>
        </w:rPr>
        <w:t>złożyć w Kancelarii Ogólnej Urzędu Marszałkowskiego Województwa Świętokrzyskiego w godzinach jego pracy (adres wskazany w punkcie 1)</w:t>
      </w:r>
      <w:r w:rsidR="007B68F8">
        <w:rPr>
          <w:rFonts w:ascii="Times New Roman" w:hAnsi="Times New Roman" w:cs="Times New Roman"/>
          <w:sz w:val="24"/>
          <w:szCs w:val="24"/>
        </w:rPr>
        <w:t>,</w:t>
      </w:r>
    </w:p>
    <w:p w14:paraId="5EA56D35" w14:textId="4F7F1F21" w:rsidR="000B745B" w:rsidRPr="007B68F8" w:rsidRDefault="000B745B" w:rsidP="007B68F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8F8">
        <w:rPr>
          <w:rFonts w:ascii="Times New Roman" w:hAnsi="Times New Roman" w:cs="Times New Roman"/>
          <w:sz w:val="24"/>
          <w:szCs w:val="24"/>
        </w:rPr>
        <w:t xml:space="preserve">przesłać skan podpisanego wniosku za pośrednictwem poczty elektronicznej na adres: </w:t>
      </w:r>
      <w:r w:rsidR="00B926EA" w:rsidRPr="007B68F8">
        <w:rPr>
          <w:rFonts w:ascii="Times New Roman" w:hAnsi="Times New Roman" w:cs="Times New Roman"/>
          <w:sz w:val="24"/>
          <w:szCs w:val="24"/>
        </w:rPr>
        <w:t>patronaty</w:t>
      </w:r>
      <w:r w:rsidRPr="007B68F8">
        <w:rPr>
          <w:rFonts w:ascii="Times New Roman" w:hAnsi="Times New Roman" w:cs="Times New Roman"/>
          <w:sz w:val="24"/>
          <w:szCs w:val="24"/>
        </w:rPr>
        <w:t xml:space="preserve">@sejmik.kielce.pl </w:t>
      </w:r>
    </w:p>
    <w:p w14:paraId="0B5B7BB3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2. Wniosek złożony po terminie wskazanym w ust. 1 pozostaje bez rozpatrzenia. </w:t>
      </w:r>
    </w:p>
    <w:p w14:paraId="10082748" w14:textId="544C417C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3. W uzasadnionych przypadkach Marszałek może uwzględnić wniosek złożony po terminie określonym </w:t>
      </w:r>
      <w:r w:rsidR="002A4C30">
        <w:rPr>
          <w:rFonts w:ascii="Times New Roman" w:hAnsi="Times New Roman" w:cs="Times New Roman"/>
          <w:sz w:val="24"/>
          <w:szCs w:val="24"/>
        </w:rPr>
        <w:br/>
      </w:r>
      <w:r w:rsidRPr="000B745B">
        <w:rPr>
          <w:rFonts w:ascii="Times New Roman" w:hAnsi="Times New Roman" w:cs="Times New Roman"/>
          <w:sz w:val="24"/>
          <w:szCs w:val="24"/>
        </w:rPr>
        <w:t xml:space="preserve">w ust. 1. </w:t>
      </w:r>
    </w:p>
    <w:p w14:paraId="23D79FF1" w14:textId="2C4211EE" w:rsidR="000B745B" w:rsidRPr="000B745B" w:rsidRDefault="000B745B" w:rsidP="00B51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1C13BF3F" w14:textId="0C79090B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1. O przyznaniu lub odmowie przyznania Patronatu przez Marszałka i o udziale lub o odmowie udziału </w:t>
      </w:r>
      <w:r w:rsidR="002A4C30">
        <w:rPr>
          <w:rFonts w:ascii="Times New Roman" w:hAnsi="Times New Roman" w:cs="Times New Roman"/>
          <w:sz w:val="24"/>
          <w:szCs w:val="24"/>
        </w:rPr>
        <w:br/>
      </w:r>
      <w:r w:rsidRPr="000B745B">
        <w:rPr>
          <w:rFonts w:ascii="Times New Roman" w:hAnsi="Times New Roman" w:cs="Times New Roman"/>
          <w:sz w:val="24"/>
          <w:szCs w:val="24"/>
        </w:rPr>
        <w:t xml:space="preserve">w Komitecie Honorowym, organizator powiadamiany jest pisemnie nie później niż w ciągu 14 dni od dnia złożenia wniosku. W szczególnych przypadkach termin ten może zostać wydłużony (np. konieczność uzupełnienia informacji, dokumentów itp.). </w:t>
      </w:r>
    </w:p>
    <w:p w14:paraId="3C9C9227" w14:textId="509D21B5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2. W przypadku przyznania Patronatu lub wyrażenia zgody na udział w Komitecie Honorowym organizator otrzymuje dokument potwierdzający ten fakt – wzory dyplomów stanowią odpowiednio załączniki nr </w:t>
      </w:r>
      <w:r w:rsidR="00F16F41">
        <w:rPr>
          <w:rFonts w:ascii="Times New Roman" w:hAnsi="Times New Roman" w:cs="Times New Roman"/>
          <w:sz w:val="24"/>
          <w:szCs w:val="24"/>
        </w:rPr>
        <w:t>6</w:t>
      </w:r>
      <w:r w:rsidRPr="000B745B">
        <w:rPr>
          <w:rFonts w:ascii="Times New Roman" w:hAnsi="Times New Roman" w:cs="Times New Roman"/>
          <w:sz w:val="24"/>
          <w:szCs w:val="24"/>
        </w:rPr>
        <w:t xml:space="preserve"> i nr </w:t>
      </w:r>
      <w:r w:rsidR="00F16F41">
        <w:rPr>
          <w:rFonts w:ascii="Times New Roman" w:hAnsi="Times New Roman" w:cs="Times New Roman"/>
          <w:sz w:val="24"/>
          <w:szCs w:val="24"/>
        </w:rPr>
        <w:t>7</w:t>
      </w:r>
      <w:r w:rsidRPr="000B745B">
        <w:rPr>
          <w:rFonts w:ascii="Times New Roman" w:hAnsi="Times New Roman" w:cs="Times New Roman"/>
          <w:sz w:val="24"/>
          <w:szCs w:val="24"/>
        </w:rPr>
        <w:t xml:space="preserve"> do niniejszego regulaminu. </w:t>
      </w:r>
    </w:p>
    <w:p w14:paraId="5D9FB9D5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3. Patronat oraz udział w Komitecie Honorowym jest wyróżnieniem uznaniowym. Odmowa ich przyznania jest ostateczna i nie wymaga uzasadnienia. Wnioskodawcy nie przysługuje tryb odwoławczy. </w:t>
      </w:r>
    </w:p>
    <w:p w14:paraId="1790A59E" w14:textId="0D53913B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4. Informacja o przyznaniu Patronatu bądź przyjęciu członkostwa w Komitecie Honorowym jest dodatkowo zamieszczana na stronie internetowej Urzędu: www.swietokrzyskie.pro (ścieżka: Samorząd/Zarząd Województwa/Patronaty Marszałka/</w:t>
      </w:r>
      <w:r w:rsidR="002367F7">
        <w:rPr>
          <w:rFonts w:ascii="Times New Roman" w:hAnsi="Times New Roman" w:cs="Times New Roman"/>
          <w:sz w:val="24"/>
          <w:szCs w:val="24"/>
        </w:rPr>
        <w:t>Wydarzenia</w:t>
      </w:r>
      <w:r w:rsidRPr="000B745B">
        <w:rPr>
          <w:rFonts w:ascii="Times New Roman" w:hAnsi="Times New Roman" w:cs="Times New Roman"/>
          <w:sz w:val="24"/>
          <w:szCs w:val="24"/>
        </w:rPr>
        <w:t xml:space="preserve"> objęte patronatem Marszałka). </w:t>
      </w:r>
    </w:p>
    <w:p w14:paraId="232E61C3" w14:textId="61D9E9E1" w:rsidR="000B745B" w:rsidRPr="000B745B" w:rsidRDefault="000B745B" w:rsidP="00B51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456934A1" w14:textId="73075146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Organizator</w:t>
      </w:r>
      <w:r w:rsidR="002367F7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0B745B">
        <w:rPr>
          <w:rFonts w:ascii="Times New Roman" w:hAnsi="Times New Roman" w:cs="Times New Roman"/>
          <w:sz w:val="24"/>
          <w:szCs w:val="24"/>
        </w:rPr>
        <w:t xml:space="preserve">, któremu przyznany został Patronat lub wyrażona zgoda na udział w Komitecie Honorowym, zobowiązany jest do: </w:t>
      </w:r>
    </w:p>
    <w:p w14:paraId="7014E691" w14:textId="7E68080B" w:rsidR="000B745B" w:rsidRPr="004A6326" w:rsidRDefault="000B745B" w:rsidP="004A63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326">
        <w:rPr>
          <w:rFonts w:ascii="Times New Roman" w:hAnsi="Times New Roman" w:cs="Times New Roman"/>
          <w:sz w:val="24"/>
          <w:szCs w:val="24"/>
        </w:rPr>
        <w:t xml:space="preserve">poinformowania współorganizatorów oraz uczestników o przyznanym wyróżnieniu, </w:t>
      </w:r>
    </w:p>
    <w:p w14:paraId="6CDE3FF6" w14:textId="65EF1987" w:rsidR="000B745B" w:rsidRPr="004A6326" w:rsidRDefault="000B745B" w:rsidP="004A63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326">
        <w:rPr>
          <w:rFonts w:ascii="Times New Roman" w:hAnsi="Times New Roman" w:cs="Times New Roman"/>
          <w:sz w:val="24"/>
          <w:szCs w:val="24"/>
        </w:rPr>
        <w:t xml:space="preserve">umieszczenia, w widocznym miejscu, znaku graficznego oraz informacji o przyznanym wyróżnieniu </w:t>
      </w:r>
      <w:r w:rsidR="002A4C30" w:rsidRPr="004A6326">
        <w:rPr>
          <w:rFonts w:ascii="Times New Roman" w:hAnsi="Times New Roman" w:cs="Times New Roman"/>
          <w:sz w:val="24"/>
          <w:szCs w:val="24"/>
        </w:rPr>
        <w:br/>
      </w:r>
      <w:r w:rsidRPr="004A6326">
        <w:rPr>
          <w:rFonts w:ascii="Times New Roman" w:hAnsi="Times New Roman" w:cs="Times New Roman"/>
          <w:sz w:val="24"/>
          <w:szCs w:val="24"/>
        </w:rPr>
        <w:t xml:space="preserve">we wszystkich materiałach promocyjno-informacyjnych, związanych z realizacją </w:t>
      </w:r>
      <w:r w:rsidR="00B926EA" w:rsidRPr="004A6326">
        <w:rPr>
          <w:rFonts w:ascii="Times New Roman" w:hAnsi="Times New Roman" w:cs="Times New Roman"/>
          <w:sz w:val="24"/>
          <w:szCs w:val="24"/>
        </w:rPr>
        <w:t>wydarzenia</w:t>
      </w:r>
      <w:r w:rsidRPr="004A6326">
        <w:rPr>
          <w:rFonts w:ascii="Times New Roman" w:hAnsi="Times New Roman" w:cs="Times New Roman"/>
          <w:sz w:val="24"/>
          <w:szCs w:val="24"/>
        </w:rPr>
        <w:t xml:space="preserve"> (znak graficzny do pobrania ze strony internetowej Urzędu, o której mowa w § 3 ust. 1), </w:t>
      </w:r>
    </w:p>
    <w:p w14:paraId="2548A0CD" w14:textId="2C3069CD" w:rsidR="000B745B" w:rsidRPr="004A6326" w:rsidRDefault="000B745B" w:rsidP="004A632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326">
        <w:rPr>
          <w:rFonts w:ascii="Times New Roman" w:hAnsi="Times New Roman" w:cs="Times New Roman"/>
          <w:sz w:val="24"/>
          <w:szCs w:val="24"/>
        </w:rPr>
        <w:t>przesłania sprawozdania</w:t>
      </w:r>
      <w:r w:rsidR="00E80F17" w:rsidRPr="004A6326">
        <w:rPr>
          <w:rFonts w:ascii="Times New Roman" w:hAnsi="Times New Roman" w:cs="Times New Roman"/>
          <w:sz w:val="24"/>
          <w:szCs w:val="24"/>
        </w:rPr>
        <w:t xml:space="preserve"> ( załącznik nr </w:t>
      </w:r>
      <w:r w:rsidR="00F16F41" w:rsidRPr="004A6326">
        <w:rPr>
          <w:rFonts w:ascii="Times New Roman" w:hAnsi="Times New Roman" w:cs="Times New Roman"/>
          <w:sz w:val="24"/>
          <w:szCs w:val="24"/>
        </w:rPr>
        <w:t>2</w:t>
      </w:r>
      <w:r w:rsidR="00E80F17" w:rsidRPr="004A6326">
        <w:rPr>
          <w:rFonts w:ascii="Times New Roman" w:hAnsi="Times New Roman" w:cs="Times New Roman"/>
          <w:sz w:val="24"/>
          <w:szCs w:val="24"/>
        </w:rPr>
        <w:t>)</w:t>
      </w:r>
      <w:r w:rsidRPr="004A6326">
        <w:rPr>
          <w:rFonts w:ascii="Times New Roman" w:hAnsi="Times New Roman" w:cs="Times New Roman"/>
          <w:sz w:val="24"/>
          <w:szCs w:val="24"/>
        </w:rPr>
        <w:t xml:space="preserve"> z realizacji </w:t>
      </w:r>
      <w:r w:rsidR="002367F7" w:rsidRPr="004A6326">
        <w:rPr>
          <w:rFonts w:ascii="Times New Roman" w:hAnsi="Times New Roman" w:cs="Times New Roman"/>
          <w:sz w:val="24"/>
          <w:szCs w:val="24"/>
        </w:rPr>
        <w:t>wydarzenia</w:t>
      </w:r>
      <w:r w:rsidRPr="004A6326">
        <w:rPr>
          <w:rFonts w:ascii="Times New Roman" w:hAnsi="Times New Roman" w:cs="Times New Roman"/>
          <w:sz w:val="24"/>
          <w:szCs w:val="24"/>
        </w:rPr>
        <w:t xml:space="preserve"> w ciągu 30 dni od zakończenia wydarzenia wraz z przykładowymi materiałami promocyjno-informacyjnymi na adres: </w:t>
      </w:r>
      <w:r w:rsidR="00E80F17" w:rsidRPr="004A6326">
        <w:rPr>
          <w:rFonts w:ascii="Times New Roman" w:hAnsi="Times New Roman" w:cs="Times New Roman"/>
          <w:sz w:val="24"/>
          <w:szCs w:val="24"/>
        </w:rPr>
        <w:t>patronaty</w:t>
      </w:r>
      <w:r w:rsidRPr="004A6326">
        <w:rPr>
          <w:rFonts w:ascii="Times New Roman" w:hAnsi="Times New Roman" w:cs="Times New Roman"/>
          <w:sz w:val="24"/>
          <w:szCs w:val="24"/>
        </w:rPr>
        <w:t xml:space="preserve">@sejmik.kielce.pl lub Urząd Marszałkowski Województwa Świętokrzyskiego Gabinet Marszałka Województwa, al. IX Wieków Kielc 3, 25-516 Kielce. </w:t>
      </w:r>
    </w:p>
    <w:p w14:paraId="6E4DA99E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107BD" w14:textId="7FEE4D80" w:rsidR="000B745B" w:rsidRPr="000B745B" w:rsidRDefault="000B745B" w:rsidP="00B51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F42A284" w14:textId="3AD27CAC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>1. W szczególnie uzasadnionych przypadkach Marszałek może odebrać przyznany Patronat lub wycofać swój udział w Komitecie Honorowym, o czym organizator zostanie poinformowany niezwłocznie</w:t>
      </w:r>
      <w:r w:rsidR="004E4861">
        <w:rPr>
          <w:rFonts w:ascii="Times New Roman" w:hAnsi="Times New Roman" w:cs="Times New Roman"/>
          <w:sz w:val="24"/>
          <w:szCs w:val="24"/>
        </w:rPr>
        <w:t xml:space="preserve"> drogą mailową oraz</w:t>
      </w:r>
      <w:r w:rsidRPr="000B745B">
        <w:rPr>
          <w:rFonts w:ascii="Times New Roman" w:hAnsi="Times New Roman" w:cs="Times New Roman"/>
          <w:sz w:val="24"/>
          <w:szCs w:val="24"/>
        </w:rPr>
        <w:t xml:space="preserve"> w formie pisemnej. </w:t>
      </w:r>
    </w:p>
    <w:p w14:paraId="6A619F61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sz w:val="24"/>
          <w:szCs w:val="24"/>
        </w:rPr>
        <w:t xml:space="preserve">2. Odebranie Patronatu lub rezygnacja z udziału w Komitecie Honorowym wiąże się ze zobowiązaniem organizatora do bezzwłocznego zaprzestania używania herbu Województwa Świętokrzyskiego, jak również posługiwania się w jakiejkolwiek treści informacją o wyróżnieniu. </w:t>
      </w:r>
    </w:p>
    <w:p w14:paraId="3E2C4F23" w14:textId="77777777" w:rsidR="000B745B" w:rsidRPr="000B745B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4D811" w14:textId="742035DC" w:rsidR="000B745B" w:rsidRPr="000B745B" w:rsidRDefault="000B745B" w:rsidP="00B5178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45B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30990F3" w14:textId="1A41E2AA" w:rsidR="00866BD6" w:rsidRDefault="000B745B" w:rsidP="00B517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6C2">
        <w:rPr>
          <w:rFonts w:ascii="Times New Roman" w:hAnsi="Times New Roman" w:cs="Times New Roman"/>
          <w:sz w:val="24"/>
          <w:szCs w:val="24"/>
        </w:rPr>
        <w:t>W sprawach nieuregulowanych niniejszym regulaminem rozstrzyga Marszałek.</w:t>
      </w:r>
    </w:p>
    <w:p w14:paraId="3A723C15" w14:textId="77777777" w:rsidR="00054185" w:rsidRDefault="00054185" w:rsidP="00B5178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1BE0A" w14:textId="77777777" w:rsidR="00054185" w:rsidRDefault="00054185" w:rsidP="00B5178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C6B40" w14:textId="77777777" w:rsidR="00054185" w:rsidRDefault="000541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032CF" w14:textId="77777777" w:rsidR="00054185" w:rsidRDefault="000541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A33CB" w14:textId="77777777" w:rsidR="00054185" w:rsidRDefault="000541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05CA91" w14:textId="77777777" w:rsidR="00054185" w:rsidRDefault="000541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1497" w14:textId="77777777" w:rsidR="00054185" w:rsidRDefault="000541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ECBE94" w14:textId="77777777" w:rsidR="00054185" w:rsidRDefault="000541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3D9C76" w14:textId="77777777" w:rsidR="00054185" w:rsidRDefault="000541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530A3" w14:textId="77777777" w:rsidR="00054185" w:rsidRDefault="000541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3CC56A" w14:textId="77777777" w:rsidR="00B51785" w:rsidRDefault="00B517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456DB" w14:textId="77777777" w:rsidR="00B51785" w:rsidRDefault="00B517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BC5413" w14:textId="77777777" w:rsidR="00B51785" w:rsidRDefault="00B517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2C135" w14:textId="77777777" w:rsidR="00B51785" w:rsidRDefault="00B517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01D4B4" w14:textId="77777777" w:rsidR="00B51785" w:rsidRDefault="00B517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FF4CA" w14:textId="77777777" w:rsidR="00B51785" w:rsidRDefault="00B517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11D99" w14:textId="77777777" w:rsidR="00B51785" w:rsidRDefault="00B517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CB391" w14:textId="77777777" w:rsidR="00B51785" w:rsidRDefault="00B51785" w:rsidP="00054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BCA9D" w14:textId="77777777" w:rsidR="00054185" w:rsidRDefault="00054185" w:rsidP="00C734E1">
      <w:pPr>
        <w:rPr>
          <w:rFonts w:ascii="Times New Roman" w:hAnsi="Times New Roman" w:cs="Times New Roman"/>
          <w:sz w:val="24"/>
          <w:szCs w:val="24"/>
        </w:rPr>
      </w:pPr>
    </w:p>
    <w:p w14:paraId="1C50375F" w14:textId="77777777" w:rsidR="00B51785" w:rsidRDefault="00B51785" w:rsidP="00C734E1">
      <w:pPr>
        <w:rPr>
          <w:rFonts w:ascii="Times New Roman" w:hAnsi="Times New Roman" w:cs="Times New Roman"/>
          <w:sz w:val="24"/>
          <w:szCs w:val="24"/>
        </w:rPr>
      </w:pPr>
    </w:p>
    <w:p w14:paraId="7164AE0F" w14:textId="77777777" w:rsidR="00B51785" w:rsidRDefault="00B51785" w:rsidP="00C734E1">
      <w:pPr>
        <w:rPr>
          <w:rFonts w:ascii="Times New Roman" w:hAnsi="Times New Roman" w:cs="Times New Roman"/>
          <w:sz w:val="24"/>
          <w:szCs w:val="24"/>
        </w:rPr>
      </w:pPr>
    </w:p>
    <w:p w14:paraId="621C12F2" w14:textId="77777777" w:rsidR="00B51785" w:rsidRDefault="00B51785" w:rsidP="00C734E1">
      <w:pPr>
        <w:rPr>
          <w:rFonts w:ascii="Times New Roman" w:hAnsi="Times New Roman" w:cs="Times New Roman"/>
          <w:sz w:val="24"/>
          <w:szCs w:val="24"/>
        </w:rPr>
      </w:pPr>
    </w:p>
    <w:p w14:paraId="7A3B13E3" w14:textId="77777777" w:rsidR="00B51785" w:rsidRDefault="00B51785" w:rsidP="00C734E1">
      <w:pPr>
        <w:rPr>
          <w:rFonts w:ascii="Times New Roman" w:hAnsi="Times New Roman" w:cs="Times New Roman"/>
          <w:sz w:val="24"/>
          <w:szCs w:val="24"/>
        </w:rPr>
      </w:pPr>
    </w:p>
    <w:p w14:paraId="548B33EF" w14:textId="77777777" w:rsidR="00B51785" w:rsidRDefault="00B51785" w:rsidP="00C734E1">
      <w:pPr>
        <w:rPr>
          <w:rFonts w:ascii="Times New Roman" w:hAnsi="Times New Roman" w:cs="Times New Roman"/>
          <w:sz w:val="24"/>
          <w:szCs w:val="24"/>
        </w:rPr>
      </w:pPr>
    </w:p>
    <w:p w14:paraId="38B5E710" w14:textId="77777777" w:rsidR="00C921F0" w:rsidRDefault="00C921F0" w:rsidP="00C921F0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921F0" w:rsidSect="0005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87403" w14:textId="77777777" w:rsidR="00ED0DB9" w:rsidRDefault="00ED0DB9" w:rsidP="00E80F17">
      <w:pPr>
        <w:spacing w:after="0" w:line="240" w:lineRule="auto"/>
      </w:pPr>
      <w:r>
        <w:separator/>
      </w:r>
    </w:p>
  </w:endnote>
  <w:endnote w:type="continuationSeparator" w:id="0">
    <w:p w14:paraId="53DF5058" w14:textId="77777777" w:rsidR="00ED0DB9" w:rsidRDefault="00ED0DB9" w:rsidP="00E8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8536F" w14:textId="77777777" w:rsidR="00ED0DB9" w:rsidRDefault="00ED0DB9" w:rsidP="00E80F17">
      <w:pPr>
        <w:spacing w:after="0" w:line="240" w:lineRule="auto"/>
      </w:pPr>
      <w:r>
        <w:separator/>
      </w:r>
    </w:p>
  </w:footnote>
  <w:footnote w:type="continuationSeparator" w:id="0">
    <w:p w14:paraId="243755E3" w14:textId="77777777" w:rsidR="00ED0DB9" w:rsidRDefault="00ED0DB9" w:rsidP="00E8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6AD7"/>
    <w:multiLevelType w:val="hybridMultilevel"/>
    <w:tmpl w:val="F8383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51F"/>
    <w:multiLevelType w:val="hybridMultilevel"/>
    <w:tmpl w:val="055CF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5573"/>
    <w:multiLevelType w:val="multilevel"/>
    <w:tmpl w:val="1F7AEC76"/>
    <w:styleLink w:val="Listaprawo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72" w:hanging="358"/>
      </w:pPr>
      <w:rPr>
        <w:rFonts w:hint="default"/>
      </w:rPr>
    </w:lvl>
    <w:lvl w:ilvl="3">
      <w:start w:val="1"/>
      <w:numFmt w:val="bullet"/>
      <w:lvlText w:val="-"/>
      <w:lvlJc w:val="left"/>
      <w:pPr>
        <w:ind w:left="1429" w:hanging="35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075EEA"/>
    <w:multiLevelType w:val="hybridMultilevel"/>
    <w:tmpl w:val="7F3A3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51BE0"/>
    <w:multiLevelType w:val="multilevel"/>
    <w:tmpl w:val="1F7AEC76"/>
    <w:numStyleLink w:val="Listaprawo"/>
  </w:abstractNum>
  <w:abstractNum w:abstractNumId="5" w15:restartNumberingAfterBreak="0">
    <w:nsid w:val="73F71C30"/>
    <w:multiLevelType w:val="hybridMultilevel"/>
    <w:tmpl w:val="D1A68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B0CD8"/>
    <w:multiLevelType w:val="hybridMultilevel"/>
    <w:tmpl w:val="911EBF0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44299941">
    <w:abstractNumId w:val="2"/>
  </w:num>
  <w:num w:numId="2" w16cid:durableId="2082408321">
    <w:abstractNumId w:val="4"/>
  </w:num>
  <w:num w:numId="3" w16cid:durableId="1944875082">
    <w:abstractNumId w:val="0"/>
  </w:num>
  <w:num w:numId="4" w16cid:durableId="410928477">
    <w:abstractNumId w:val="3"/>
  </w:num>
  <w:num w:numId="5" w16cid:durableId="235744671">
    <w:abstractNumId w:val="6"/>
  </w:num>
  <w:num w:numId="6" w16cid:durableId="959338308">
    <w:abstractNumId w:val="1"/>
  </w:num>
  <w:num w:numId="7" w16cid:durableId="935285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5B"/>
    <w:rsid w:val="00053BA4"/>
    <w:rsid w:val="00054185"/>
    <w:rsid w:val="00075152"/>
    <w:rsid w:val="00080572"/>
    <w:rsid w:val="00092EB9"/>
    <w:rsid w:val="000B745B"/>
    <w:rsid w:val="000F3399"/>
    <w:rsid w:val="001951AD"/>
    <w:rsid w:val="002367F7"/>
    <w:rsid w:val="00236C3F"/>
    <w:rsid w:val="00264F27"/>
    <w:rsid w:val="00274109"/>
    <w:rsid w:val="002A4C30"/>
    <w:rsid w:val="002A6F9D"/>
    <w:rsid w:val="00393B7E"/>
    <w:rsid w:val="003B0DB9"/>
    <w:rsid w:val="00480B7D"/>
    <w:rsid w:val="00480EFF"/>
    <w:rsid w:val="004A6326"/>
    <w:rsid w:val="004E4861"/>
    <w:rsid w:val="0058334C"/>
    <w:rsid w:val="005927F0"/>
    <w:rsid w:val="005A15DB"/>
    <w:rsid w:val="005E414C"/>
    <w:rsid w:val="005F302E"/>
    <w:rsid w:val="007458E3"/>
    <w:rsid w:val="00787728"/>
    <w:rsid w:val="007B68F8"/>
    <w:rsid w:val="007C586C"/>
    <w:rsid w:val="007E5071"/>
    <w:rsid w:val="0083797E"/>
    <w:rsid w:val="00866BD6"/>
    <w:rsid w:val="00886027"/>
    <w:rsid w:val="008E2089"/>
    <w:rsid w:val="00936B90"/>
    <w:rsid w:val="00A81342"/>
    <w:rsid w:val="00AA0816"/>
    <w:rsid w:val="00B51785"/>
    <w:rsid w:val="00B926EA"/>
    <w:rsid w:val="00B94D46"/>
    <w:rsid w:val="00BF0649"/>
    <w:rsid w:val="00BF2DCF"/>
    <w:rsid w:val="00C53340"/>
    <w:rsid w:val="00C734E1"/>
    <w:rsid w:val="00C921F0"/>
    <w:rsid w:val="00CE7F1A"/>
    <w:rsid w:val="00CF2366"/>
    <w:rsid w:val="00DD7D57"/>
    <w:rsid w:val="00E256C2"/>
    <w:rsid w:val="00E80F17"/>
    <w:rsid w:val="00ED0DB9"/>
    <w:rsid w:val="00F16F41"/>
    <w:rsid w:val="00F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B630"/>
  <w15:chartTrackingRefBased/>
  <w15:docId w15:val="{297E686E-9D17-456C-9D16-9E3674F7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F17"/>
  </w:style>
  <w:style w:type="paragraph" w:styleId="Stopka">
    <w:name w:val="footer"/>
    <w:basedOn w:val="Normalny"/>
    <w:link w:val="StopkaZnak"/>
    <w:uiPriority w:val="99"/>
    <w:unhideWhenUsed/>
    <w:rsid w:val="00E8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F17"/>
  </w:style>
  <w:style w:type="table" w:styleId="Tabela-Siatka">
    <w:name w:val="Table Grid"/>
    <w:basedOn w:val="Standardowy"/>
    <w:uiPriority w:val="39"/>
    <w:rsid w:val="00C734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prawo">
    <w:name w:val="Lista prawo"/>
    <w:uiPriority w:val="99"/>
    <w:rsid w:val="00C734E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3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C69A-5B98-4116-9778-308B8CB8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1211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Rybka, Ilona</dc:creator>
  <cp:keywords/>
  <dc:description/>
  <cp:lastModifiedBy>Rybka, Ilona</cp:lastModifiedBy>
  <cp:revision>19</cp:revision>
  <cp:lastPrinted>2024-08-23T07:46:00Z</cp:lastPrinted>
  <dcterms:created xsi:type="dcterms:W3CDTF">2024-08-05T06:07:00Z</dcterms:created>
  <dcterms:modified xsi:type="dcterms:W3CDTF">2024-09-26T06:13:00Z</dcterms:modified>
</cp:coreProperties>
</file>