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77CA5" w14:textId="1D84801F" w:rsidR="001D616A" w:rsidRPr="00A50E0E" w:rsidRDefault="00CD6376" w:rsidP="00A50E0E">
      <w:pPr>
        <w:tabs>
          <w:tab w:val="right" w:pos="9070"/>
        </w:tabs>
        <w:spacing w:line="720" w:lineRule="auto"/>
        <w:ind w:left="4172"/>
        <w:jc w:val="right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495F9585" wp14:editId="72F7F1D8">
            <wp:extent cx="2712726" cy="539497"/>
            <wp:effectExtent l="0" t="0" r="0" b="0"/>
            <wp:docPr id="3" name="Obraz 3" descr="Urząd Marszałkowski Województwa Świętokrzyskiego&#10;Regionalny Ośrodek Polityki Społecznej&#10;aleja IX Wieków Kielc 3, 25-516 Kielce&#10;telefon 41 342 12 42&#10;fax 41 344 30 94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0E0E" w:rsidRPr="00A50E0E">
        <w:rPr>
          <w:sz w:val="22"/>
          <w:szCs w:val="22"/>
        </w:rPr>
        <w:t xml:space="preserve"> </w:t>
      </w:r>
      <w:r w:rsidR="00A50E0E" w:rsidRPr="00A50E0E">
        <w:rPr>
          <w:i/>
          <w:iCs/>
          <w:sz w:val="22"/>
          <w:szCs w:val="22"/>
        </w:rPr>
        <w:t>Załączniku nr 1 do Zapytania ofertowego</w:t>
      </w:r>
    </w:p>
    <w:p w14:paraId="2B9B450D" w14:textId="77777777" w:rsidR="00CD7172" w:rsidRDefault="00ED0330" w:rsidP="00CD7172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Cs/>
        </w:rPr>
      </w:pPr>
      <w:bookmarkStart w:id="0" w:name="_Hlk88643437"/>
      <w:r>
        <w:rPr>
          <w:b/>
        </w:rPr>
        <w:t>SZCZEGÓŁOWY</w:t>
      </w:r>
      <w:r w:rsidR="00370157" w:rsidRPr="00660C7C">
        <w:rPr>
          <w:b/>
        </w:rPr>
        <w:t xml:space="preserve"> OPIS PRZEDMIOTU ZAMÓWIENIA</w:t>
      </w:r>
      <w:r w:rsidR="00370157" w:rsidRPr="00660C7C">
        <w:rPr>
          <w:b/>
          <w:bCs/>
        </w:rPr>
        <w:t>.</w:t>
      </w:r>
      <w:bookmarkEnd w:id="0"/>
      <w:r w:rsidR="00CD7172" w:rsidRPr="00CD7172">
        <w:rPr>
          <w:bCs/>
        </w:rPr>
        <w:t xml:space="preserve"> </w:t>
      </w:r>
    </w:p>
    <w:p w14:paraId="2AB2466F" w14:textId="0AD367DC" w:rsidR="00CD7172" w:rsidRPr="00CD7172" w:rsidRDefault="00CD7172" w:rsidP="00CD7172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Usługa </w:t>
      </w:r>
      <w:r w:rsidRPr="00CD7172">
        <w:rPr>
          <w:b/>
          <w:bCs/>
        </w:rPr>
        <w:t>kompleksow</w:t>
      </w:r>
      <w:r>
        <w:rPr>
          <w:b/>
          <w:bCs/>
        </w:rPr>
        <w:t>ej</w:t>
      </w:r>
      <w:r w:rsidRPr="00CD7172">
        <w:rPr>
          <w:b/>
          <w:bCs/>
        </w:rPr>
        <w:t xml:space="preserve"> organizacj</w:t>
      </w:r>
      <w:r>
        <w:rPr>
          <w:b/>
          <w:bCs/>
        </w:rPr>
        <w:t xml:space="preserve">i </w:t>
      </w:r>
      <w:r w:rsidRPr="00CD7172">
        <w:rPr>
          <w:b/>
          <w:bCs/>
        </w:rPr>
        <w:t xml:space="preserve">pikniku rodzinnego  dla rodzin adopcyjnych oraz zawodowych rodzin zastępczych polegająca na zapewnieniu cateringu dla uczestników oraz przygotowaniu i realizacji programu animacyjnego. </w:t>
      </w:r>
    </w:p>
    <w:p w14:paraId="63B7E427" w14:textId="77777777" w:rsidR="00370157" w:rsidRPr="00660C7C" w:rsidRDefault="00370157" w:rsidP="00CD6376">
      <w:pPr>
        <w:tabs>
          <w:tab w:val="left" w:pos="5400"/>
          <w:tab w:val="right" w:pos="9070"/>
        </w:tabs>
        <w:spacing w:after="1600" w:line="276" w:lineRule="auto"/>
        <w:contextualSpacing/>
        <w:jc w:val="right"/>
        <w:rPr>
          <w:lang w:eastAsia="pl-PL"/>
        </w:rPr>
      </w:pPr>
    </w:p>
    <w:p w14:paraId="5E19EBF0" w14:textId="77777777" w:rsidR="00CD6376" w:rsidRPr="00660C7C" w:rsidRDefault="00CD6376" w:rsidP="00CD6376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</w:rPr>
      </w:pPr>
    </w:p>
    <w:p w14:paraId="237D4EC0" w14:textId="6B4418A5" w:rsidR="00CD6376" w:rsidRPr="00660C7C" w:rsidRDefault="00CD6376" w:rsidP="00CD6376">
      <w:pPr>
        <w:spacing w:before="100" w:beforeAutospacing="1" w:after="100" w:afterAutospacing="1"/>
        <w:ind w:firstLine="709"/>
        <w:contextualSpacing/>
        <w:jc w:val="both"/>
      </w:pPr>
      <w:bookmarkStart w:id="1" w:name="_Hlk163558549"/>
      <w:r w:rsidRPr="00660C7C">
        <w:rPr>
          <w:bCs/>
        </w:rPr>
        <w:t xml:space="preserve">Przedmiotem zamówienia jest </w:t>
      </w:r>
      <w:bookmarkStart w:id="2" w:name="_Hlk197942550"/>
      <w:r w:rsidRPr="00660C7C">
        <w:rPr>
          <w:bCs/>
        </w:rPr>
        <w:t>kompleksowa organizacja pikniku rodzinnego  dla rodzin adopcyjnych oraz zawodowych rodzin zastępczych</w:t>
      </w:r>
      <w:r w:rsidR="001A2BA4" w:rsidRPr="00660C7C">
        <w:rPr>
          <w:bCs/>
        </w:rPr>
        <w:t xml:space="preserve"> </w:t>
      </w:r>
      <w:r w:rsidRPr="00660C7C">
        <w:rPr>
          <w:bCs/>
        </w:rPr>
        <w:t>polegająca</w:t>
      </w:r>
      <w:r w:rsidR="0013668B" w:rsidRPr="00660C7C">
        <w:rPr>
          <w:bCs/>
        </w:rPr>
        <w:t xml:space="preserve"> na </w:t>
      </w:r>
      <w:r w:rsidRPr="00660C7C">
        <w:rPr>
          <w:bCs/>
        </w:rPr>
        <w:t>zapewnieniu cateringu dla uczestników oraz przygotowaniu i realizacji programu animacyjnego</w:t>
      </w:r>
      <w:r w:rsidRPr="00660C7C">
        <w:t xml:space="preserve">. </w:t>
      </w:r>
    </w:p>
    <w:bookmarkEnd w:id="2"/>
    <w:p w14:paraId="1942D932" w14:textId="5599B28D" w:rsidR="00CD6376" w:rsidRPr="00660C7C" w:rsidRDefault="00CD6376" w:rsidP="00CD6376">
      <w:pPr>
        <w:spacing w:before="100" w:beforeAutospacing="1" w:after="100" w:afterAutospacing="1"/>
        <w:ind w:firstLine="709"/>
        <w:contextualSpacing/>
        <w:jc w:val="both"/>
        <w:rPr>
          <w:rFonts w:eastAsia="Times New Roman"/>
          <w:bCs/>
          <w:lang w:eastAsia="pl-PL"/>
        </w:rPr>
      </w:pPr>
      <w:r w:rsidRPr="00660C7C">
        <w:t xml:space="preserve">Głównym celem zamówienia jest </w:t>
      </w:r>
      <w:r w:rsidRPr="00660C7C">
        <w:rPr>
          <w:rFonts w:eastAsia="Times New Roman"/>
          <w:bCs/>
          <w:lang w:eastAsia="pl-PL"/>
        </w:rPr>
        <w:t xml:space="preserve">realizacja przez Regionalny Ośrodek Polityki Społecznej zadań określonych w </w:t>
      </w:r>
      <w:r w:rsidR="00F877E0" w:rsidRPr="00660C7C">
        <w:rPr>
          <w:rFonts w:eastAsia="Times New Roman"/>
          <w:bCs/>
          <w:lang w:eastAsia="pl-PL"/>
        </w:rPr>
        <w:t>u</w:t>
      </w:r>
      <w:r w:rsidRPr="00660C7C">
        <w:rPr>
          <w:rFonts w:eastAsia="Times New Roman"/>
          <w:bCs/>
          <w:lang w:eastAsia="pl-PL"/>
        </w:rPr>
        <w:t xml:space="preserve">stawie o wspieraniu rodziny i systemie pieczy zastępczej </w:t>
      </w:r>
    </w:p>
    <w:p w14:paraId="41D442B3" w14:textId="2BC47DF0" w:rsidR="00CD6376" w:rsidRPr="00660C7C" w:rsidRDefault="00CD6376" w:rsidP="00F877E0">
      <w:pPr>
        <w:spacing w:before="100" w:beforeAutospacing="1" w:after="100" w:afterAutospacing="1"/>
        <w:contextualSpacing/>
        <w:jc w:val="both"/>
        <w:rPr>
          <w:rFonts w:eastAsia="Times New Roman"/>
          <w:bCs/>
          <w:lang w:eastAsia="pl-PL"/>
        </w:rPr>
      </w:pPr>
      <w:r w:rsidRPr="00660C7C">
        <w:rPr>
          <w:rFonts w:eastAsia="Times New Roman"/>
          <w:bCs/>
          <w:lang w:eastAsia="pl-PL"/>
        </w:rPr>
        <w:t xml:space="preserve">m.in. w zakresie udzielania wsparcia </w:t>
      </w:r>
      <w:proofErr w:type="spellStart"/>
      <w:r w:rsidRPr="00660C7C">
        <w:rPr>
          <w:rFonts w:eastAsia="Times New Roman"/>
          <w:bCs/>
          <w:lang w:eastAsia="pl-PL"/>
        </w:rPr>
        <w:t>psychologiczno</w:t>
      </w:r>
      <w:proofErr w:type="spellEnd"/>
      <w:r w:rsidR="00F877E0" w:rsidRPr="00660C7C">
        <w:rPr>
          <w:rFonts w:eastAsia="Times New Roman"/>
          <w:bCs/>
          <w:lang w:eastAsia="pl-PL"/>
        </w:rPr>
        <w:t xml:space="preserve"> - </w:t>
      </w:r>
      <w:r w:rsidRPr="00660C7C">
        <w:rPr>
          <w:rFonts w:eastAsia="Times New Roman"/>
          <w:bCs/>
          <w:lang w:eastAsia="pl-PL"/>
        </w:rPr>
        <w:t xml:space="preserve">pedagogicznego  rodzinom adopcyjnym po przysposobieniu dziecka  poprzez zapewnienie im możliwości spotkania </w:t>
      </w:r>
      <w:r w:rsidRPr="00660C7C">
        <w:rPr>
          <w:rFonts w:eastAsia="Times New Roman"/>
          <w:bCs/>
          <w:lang w:eastAsia="pl-PL"/>
        </w:rPr>
        <w:br/>
        <w:t xml:space="preserve">z innymi rodzinami znajdującymi się w podobnej sytuacji, wymianę doświadczeń, umacnianie wzajemnych relacji oraz gromadzenie bieżących informacji o potrzebach rodzin i ich dzieci. </w:t>
      </w:r>
    </w:p>
    <w:p w14:paraId="00F12843" w14:textId="11118FF7" w:rsidR="00CD6376" w:rsidRPr="002214AC" w:rsidRDefault="001A2BA4" w:rsidP="00CF0C24">
      <w:pPr>
        <w:pStyle w:val="Akapitzlist"/>
        <w:widowControl w:val="0"/>
        <w:numPr>
          <w:ilvl w:val="0"/>
          <w:numId w:val="17"/>
        </w:numPr>
        <w:suppressAutoHyphens/>
        <w:autoSpaceDN w:val="0"/>
        <w:spacing w:before="240" w:line="360" w:lineRule="auto"/>
        <w:jc w:val="both"/>
        <w:textAlignment w:val="baseline"/>
      </w:pPr>
      <w:r w:rsidRPr="00660C7C">
        <w:rPr>
          <w:b/>
        </w:rPr>
        <w:t>PODSTAWOWE INFORMACJE</w:t>
      </w:r>
    </w:p>
    <w:p w14:paraId="6FE18AA9" w14:textId="77777777" w:rsidR="002214AC" w:rsidRPr="00660C7C" w:rsidRDefault="002214AC" w:rsidP="002214AC">
      <w:pPr>
        <w:pStyle w:val="Akapitzlist"/>
        <w:widowControl w:val="0"/>
        <w:suppressAutoHyphens/>
        <w:autoSpaceDN w:val="0"/>
        <w:spacing w:before="240" w:line="360" w:lineRule="auto"/>
        <w:jc w:val="both"/>
        <w:textAlignment w:val="baseline"/>
      </w:pPr>
    </w:p>
    <w:p w14:paraId="0077D236" w14:textId="77777777" w:rsidR="00E51987" w:rsidRPr="00E51987" w:rsidRDefault="00CD6376" w:rsidP="006B3414">
      <w:pPr>
        <w:pStyle w:val="Akapitzlist"/>
        <w:numPr>
          <w:ilvl w:val="0"/>
          <w:numId w:val="15"/>
        </w:numPr>
        <w:spacing w:line="360" w:lineRule="auto"/>
        <w:jc w:val="both"/>
        <w:rPr>
          <w:rFonts w:eastAsia="Times New Roman"/>
          <w:color w:val="000000" w:themeColor="text1"/>
          <w:lang w:eastAsia="pl-PL"/>
        </w:rPr>
      </w:pPr>
      <w:r w:rsidRPr="00660C7C">
        <w:rPr>
          <w:b/>
          <w:bCs/>
          <w:iCs/>
        </w:rPr>
        <w:t>Termin</w:t>
      </w:r>
      <w:r w:rsidR="00C13B40" w:rsidRPr="00660C7C">
        <w:rPr>
          <w:b/>
          <w:bCs/>
          <w:iCs/>
        </w:rPr>
        <w:t xml:space="preserve"> i miejsce</w:t>
      </w:r>
      <w:r w:rsidRPr="00660C7C">
        <w:rPr>
          <w:b/>
          <w:bCs/>
          <w:iCs/>
        </w:rPr>
        <w:t xml:space="preserve">: </w:t>
      </w:r>
    </w:p>
    <w:p w14:paraId="6D903BCB" w14:textId="5E73FF5E" w:rsidR="00096BAF" w:rsidRPr="00E51987" w:rsidRDefault="00096BAF" w:rsidP="00E51987">
      <w:pPr>
        <w:pStyle w:val="Akapitzlist"/>
        <w:spacing w:line="360" w:lineRule="auto"/>
        <w:jc w:val="both"/>
        <w:rPr>
          <w:rFonts w:eastAsia="Times New Roman"/>
          <w:color w:val="000000" w:themeColor="text1"/>
          <w:lang w:eastAsia="pl-PL"/>
        </w:rPr>
      </w:pPr>
      <w:r w:rsidRPr="00660C7C">
        <w:rPr>
          <w:rFonts w:eastAsia="Times New Roman"/>
          <w:lang w:eastAsia="pl-PL"/>
        </w:rPr>
        <w:t xml:space="preserve"> Piknik rodzinny </w:t>
      </w:r>
      <w:r w:rsidRPr="00660C7C">
        <w:rPr>
          <w:color w:val="000000" w:themeColor="text1"/>
          <w:lang w:eastAsia="pl-PL"/>
        </w:rPr>
        <w:t>odbędzie</w:t>
      </w:r>
      <w:r w:rsidR="00412A88">
        <w:rPr>
          <w:color w:val="000000" w:themeColor="text1"/>
          <w:lang w:eastAsia="pl-PL"/>
        </w:rPr>
        <w:t xml:space="preserve"> się </w:t>
      </w:r>
      <w:r w:rsidR="00E51987">
        <w:rPr>
          <w:bCs/>
          <w:iCs/>
        </w:rPr>
        <w:t xml:space="preserve">w dniu 7 czerwca 2025 r. w godz. 11.00 – 15.00 </w:t>
      </w:r>
      <w:r w:rsidR="00E51987">
        <w:rPr>
          <w:bCs/>
          <w:iCs/>
        </w:rPr>
        <w:br/>
      </w:r>
      <w:r w:rsidR="00412A88">
        <w:rPr>
          <w:color w:val="000000" w:themeColor="text1"/>
          <w:lang w:eastAsia="pl-PL"/>
        </w:rPr>
        <w:t xml:space="preserve">w </w:t>
      </w:r>
      <w:r w:rsidR="00412A88">
        <w:rPr>
          <w:bCs/>
          <w:iCs/>
        </w:rPr>
        <w:t>Parku Etnograficznym w Tokarni</w:t>
      </w:r>
      <w:r w:rsidR="00E51987">
        <w:rPr>
          <w:bCs/>
          <w:iCs/>
        </w:rPr>
        <w:t xml:space="preserve">, </w:t>
      </w:r>
      <w:r w:rsidR="00CA42BB">
        <w:rPr>
          <w:bCs/>
          <w:iCs/>
        </w:rPr>
        <w:t>ul.</w:t>
      </w:r>
      <w:r w:rsidR="002754FC">
        <w:rPr>
          <w:bCs/>
          <w:iCs/>
        </w:rPr>
        <w:t xml:space="preserve"> </w:t>
      </w:r>
      <w:r w:rsidR="00CA42BB">
        <w:rPr>
          <w:bCs/>
          <w:iCs/>
        </w:rPr>
        <w:t>Krakowska 109</w:t>
      </w:r>
      <w:r w:rsidR="00412A88">
        <w:rPr>
          <w:bCs/>
          <w:iCs/>
        </w:rPr>
        <w:t>, 26-060 Chęciny</w:t>
      </w:r>
      <w:r w:rsidRPr="00660C7C">
        <w:rPr>
          <w:color w:val="000000" w:themeColor="text1"/>
          <w:lang w:eastAsia="pl-PL"/>
        </w:rPr>
        <w:t xml:space="preserve">. </w:t>
      </w:r>
      <w:r w:rsidR="00E51987" w:rsidRPr="00660C7C">
        <w:t>Zamawiający dokonał rezerwacji</w:t>
      </w:r>
      <w:r w:rsidR="00E51987" w:rsidRPr="00660C7C">
        <w:rPr>
          <w:color w:val="000000" w:themeColor="text1"/>
          <w:lang w:eastAsia="pl-PL"/>
        </w:rPr>
        <w:t xml:space="preserve"> </w:t>
      </w:r>
      <w:r w:rsidRPr="00660C7C">
        <w:rPr>
          <w:color w:val="000000" w:themeColor="text1"/>
          <w:lang w:eastAsia="pl-PL"/>
        </w:rPr>
        <w:t>Wykonawca szacując  wycenę wartości</w:t>
      </w:r>
      <w:r w:rsidR="008858F1" w:rsidRPr="00660C7C">
        <w:rPr>
          <w:color w:val="000000" w:themeColor="text1"/>
          <w:lang w:eastAsia="pl-PL"/>
        </w:rPr>
        <w:t xml:space="preserve"> usługi </w:t>
      </w:r>
      <w:r w:rsidR="008858F1" w:rsidRPr="00660C7C">
        <w:rPr>
          <w:color w:val="000000" w:themeColor="text1"/>
        </w:rPr>
        <w:t>kompleksowej organizacji pikniku rodzinnego</w:t>
      </w:r>
      <w:r w:rsidRPr="00660C7C">
        <w:rPr>
          <w:color w:val="000000" w:themeColor="text1"/>
          <w:lang w:eastAsia="pl-PL"/>
        </w:rPr>
        <w:t xml:space="preserve"> zobowiązany będzie ponieść koszty </w:t>
      </w:r>
      <w:r w:rsidR="00FE21F0">
        <w:rPr>
          <w:color w:val="000000" w:themeColor="text1"/>
          <w:lang w:eastAsia="pl-PL"/>
        </w:rPr>
        <w:t xml:space="preserve">wynajmu </w:t>
      </w:r>
      <w:r w:rsidRPr="00660C7C">
        <w:rPr>
          <w:color w:val="000000" w:themeColor="text1"/>
          <w:lang w:eastAsia="pl-PL"/>
        </w:rPr>
        <w:t xml:space="preserve">w kwocie </w:t>
      </w:r>
      <w:r w:rsidR="00412A88">
        <w:rPr>
          <w:color w:val="000000" w:themeColor="text1"/>
          <w:u w:val="single"/>
          <w:lang w:eastAsia="pl-PL"/>
        </w:rPr>
        <w:t>5</w:t>
      </w:r>
      <w:r w:rsidR="00827AF1">
        <w:rPr>
          <w:color w:val="000000" w:themeColor="text1"/>
          <w:u w:val="single"/>
          <w:lang w:eastAsia="pl-PL"/>
        </w:rPr>
        <w:t> </w:t>
      </w:r>
      <w:r w:rsidR="00412A88">
        <w:rPr>
          <w:color w:val="000000" w:themeColor="text1"/>
          <w:u w:val="single"/>
          <w:lang w:eastAsia="pl-PL"/>
        </w:rPr>
        <w:t>630</w:t>
      </w:r>
      <w:r w:rsidR="00827AF1">
        <w:rPr>
          <w:color w:val="000000" w:themeColor="text1"/>
          <w:u w:val="single"/>
          <w:lang w:eastAsia="pl-PL"/>
        </w:rPr>
        <w:t>,00</w:t>
      </w:r>
      <w:r w:rsidR="006B3414" w:rsidRPr="00660C7C">
        <w:rPr>
          <w:color w:val="000000" w:themeColor="text1"/>
          <w:u w:val="single"/>
          <w:lang w:eastAsia="pl-PL"/>
        </w:rPr>
        <w:t xml:space="preserve"> </w:t>
      </w:r>
      <w:r w:rsidRPr="00660C7C">
        <w:rPr>
          <w:color w:val="000000" w:themeColor="text1"/>
          <w:u w:val="single"/>
          <w:lang w:eastAsia="pl-PL"/>
        </w:rPr>
        <w:t>zł brutto</w:t>
      </w:r>
      <w:r w:rsidR="00E51987">
        <w:rPr>
          <w:color w:val="000000" w:themeColor="text1"/>
          <w:u w:val="single"/>
          <w:lang w:eastAsia="pl-PL"/>
        </w:rPr>
        <w:t xml:space="preserve"> </w:t>
      </w:r>
      <w:r w:rsidR="00E51987">
        <w:rPr>
          <w:color w:val="000000" w:themeColor="text1"/>
          <w:lang w:eastAsia="pl-PL"/>
        </w:rPr>
        <w:t xml:space="preserve">(teren pomiędzy dworem a sceną, maneż oraz inne koszty ściśle związane z wynajmem). </w:t>
      </w:r>
      <w:r w:rsidRPr="00660C7C">
        <w:rPr>
          <w:color w:val="000000" w:themeColor="text1"/>
          <w:lang w:eastAsia="pl-PL"/>
        </w:rPr>
        <w:t xml:space="preserve"> </w:t>
      </w:r>
    </w:p>
    <w:p w14:paraId="08FDE498" w14:textId="7F33DA3C" w:rsidR="003D3809" w:rsidRDefault="00CD6376" w:rsidP="003D3809">
      <w:pPr>
        <w:pStyle w:val="Akapitzlist"/>
        <w:numPr>
          <w:ilvl w:val="0"/>
          <w:numId w:val="15"/>
        </w:numPr>
        <w:spacing w:before="60" w:after="60" w:line="360" w:lineRule="auto"/>
        <w:jc w:val="both"/>
        <w:rPr>
          <w:lang w:eastAsia="pl-PL"/>
        </w:rPr>
      </w:pPr>
      <w:r w:rsidRPr="00660C7C">
        <w:rPr>
          <w:b/>
          <w:bCs/>
          <w:iCs/>
        </w:rPr>
        <w:t>Liczba uczestników:</w:t>
      </w:r>
      <w:r w:rsidRPr="00660C7C">
        <w:rPr>
          <w:bCs/>
          <w:iCs/>
        </w:rPr>
        <w:t xml:space="preserve"> 450 osób (50 opiekunów + 100 dzieci – zawodowe rodziny zastępcze, 150 opiekunów + 150 dzieci – rodziny adopcyjne).</w:t>
      </w:r>
      <w:r w:rsidR="00A97BD3" w:rsidRPr="00660C7C">
        <w:rPr>
          <w:lang w:eastAsia="pl-PL"/>
        </w:rPr>
        <w:t xml:space="preserve"> Zamawiający nie przewiduje zmniejszenia ilości osób biorących udział w ww. wydarzeniu</w:t>
      </w:r>
      <w:r w:rsidR="00A50E0E">
        <w:rPr>
          <w:lang w:eastAsia="pl-PL"/>
        </w:rPr>
        <w:t>.</w:t>
      </w:r>
    </w:p>
    <w:p w14:paraId="06E34E86" w14:textId="6071CE22" w:rsidR="00E51987" w:rsidRDefault="00836EDC" w:rsidP="003D3809">
      <w:pPr>
        <w:pStyle w:val="Akapitzlist"/>
        <w:numPr>
          <w:ilvl w:val="0"/>
          <w:numId w:val="15"/>
        </w:numPr>
        <w:spacing w:before="60" w:after="60" w:line="360" w:lineRule="auto"/>
        <w:jc w:val="both"/>
        <w:rPr>
          <w:lang w:eastAsia="pl-PL"/>
        </w:rPr>
      </w:pPr>
      <w:r w:rsidRPr="003D3809">
        <w:rPr>
          <w:b/>
        </w:rPr>
        <w:lastRenderedPageBreak/>
        <w:t xml:space="preserve">Zakres usługi: </w:t>
      </w:r>
      <w:r w:rsidR="00E51987">
        <w:t xml:space="preserve">Usługa </w:t>
      </w:r>
      <w:r w:rsidRPr="00660C7C">
        <w:t xml:space="preserve">obejmuje </w:t>
      </w:r>
      <w:bookmarkStart w:id="3" w:name="_Hlk137822053"/>
      <w:r w:rsidRPr="00660C7C">
        <w:t>kompleksową organizację</w:t>
      </w:r>
      <w:r w:rsidR="00E51987">
        <w:t xml:space="preserve"> tj.:</w:t>
      </w:r>
      <w:r w:rsidR="008858F1" w:rsidRPr="00660C7C">
        <w:t xml:space="preserve"> </w:t>
      </w:r>
      <w:r w:rsidRPr="00660C7C">
        <w:t>przygotowanie</w:t>
      </w:r>
      <w:r w:rsidR="00E51987">
        <w:t xml:space="preserve"> </w:t>
      </w:r>
      <w:r w:rsidR="00E51987">
        <w:br/>
        <w:t>i</w:t>
      </w:r>
      <w:r w:rsidRPr="00660C7C">
        <w:t xml:space="preserve"> poprowadzenie </w:t>
      </w:r>
      <w:r w:rsidR="00E51987">
        <w:t>wydarzenia</w:t>
      </w:r>
      <w:bookmarkEnd w:id="3"/>
      <w:r w:rsidR="00E51987">
        <w:t>, zapewnienie cateringu</w:t>
      </w:r>
      <w:r w:rsidR="00842922" w:rsidRPr="00660C7C">
        <w:t>.</w:t>
      </w:r>
      <w:r w:rsidR="00A06A71" w:rsidRPr="00660C7C">
        <w:t xml:space="preserve"> </w:t>
      </w:r>
    </w:p>
    <w:p w14:paraId="19CF4E8E" w14:textId="77777777" w:rsidR="003D3809" w:rsidRDefault="003D3809" w:rsidP="003D3809">
      <w:pPr>
        <w:pStyle w:val="Akapitzlist"/>
        <w:spacing w:before="60" w:after="60" w:line="360" w:lineRule="auto"/>
        <w:jc w:val="both"/>
        <w:rPr>
          <w:lang w:eastAsia="pl-PL"/>
        </w:rPr>
      </w:pPr>
    </w:p>
    <w:p w14:paraId="2748AB7A" w14:textId="48051AD6" w:rsidR="003752AB" w:rsidRPr="003D3809" w:rsidRDefault="003752AB" w:rsidP="00F87348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before="240" w:after="60" w:line="360" w:lineRule="auto"/>
        <w:jc w:val="both"/>
        <w:textAlignment w:val="baseline"/>
      </w:pPr>
      <w:r w:rsidRPr="00E51987">
        <w:rPr>
          <w:b/>
          <w:bCs/>
        </w:rPr>
        <w:t>PODSTAWOWE WYMAGANIA STAWIANE WYKONAWCY</w:t>
      </w:r>
    </w:p>
    <w:p w14:paraId="55B0ACE8" w14:textId="77777777" w:rsidR="003D3809" w:rsidRPr="00660C7C" w:rsidRDefault="003D3809" w:rsidP="003D3809">
      <w:pPr>
        <w:pStyle w:val="Akapitzlist"/>
        <w:widowControl w:val="0"/>
        <w:suppressAutoHyphens/>
        <w:autoSpaceDN w:val="0"/>
        <w:spacing w:before="240" w:after="60" w:line="360" w:lineRule="auto"/>
        <w:ind w:left="502"/>
        <w:jc w:val="both"/>
        <w:textAlignment w:val="baseline"/>
      </w:pPr>
    </w:p>
    <w:p w14:paraId="1907D7D5" w14:textId="3118CD17" w:rsidR="00CD6376" w:rsidRPr="00660C7C" w:rsidRDefault="00CD6376" w:rsidP="006E7F02">
      <w:pPr>
        <w:pStyle w:val="Akapitzlist"/>
        <w:numPr>
          <w:ilvl w:val="0"/>
          <w:numId w:val="23"/>
        </w:numPr>
        <w:autoSpaceDE w:val="0"/>
        <w:autoSpaceDN w:val="0"/>
        <w:spacing w:line="360" w:lineRule="auto"/>
        <w:jc w:val="both"/>
        <w:rPr>
          <w:b/>
          <w:color w:val="000000"/>
        </w:rPr>
      </w:pPr>
      <w:r w:rsidRPr="00660C7C">
        <w:rPr>
          <w:b/>
          <w:bCs/>
        </w:rPr>
        <w:t>Organizacja występów artystycznych/animacji:</w:t>
      </w:r>
      <w:r w:rsidRPr="00660C7C">
        <w:t xml:space="preserve"> </w:t>
      </w:r>
    </w:p>
    <w:p w14:paraId="5CEFC64B" w14:textId="77777777" w:rsidR="00CD6376" w:rsidRPr="00660C7C" w:rsidRDefault="00CD6376" w:rsidP="006E7F02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Calibri"/>
        </w:rPr>
      </w:pPr>
      <w:r w:rsidRPr="00660C7C">
        <w:t>przygotowanie przez Wykonawcę</w:t>
      </w:r>
      <w:r w:rsidRPr="00660C7C">
        <w:rPr>
          <w:rFonts w:eastAsia="Calibri"/>
        </w:rPr>
        <w:t xml:space="preserve"> programu wraz z harmonogramem pikniku;</w:t>
      </w:r>
    </w:p>
    <w:p w14:paraId="759702C2" w14:textId="70AC78AE" w:rsidR="00CD6376" w:rsidRPr="00660C7C" w:rsidRDefault="00CD6376" w:rsidP="006E7F02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Calibri"/>
        </w:rPr>
      </w:pPr>
      <w:r w:rsidRPr="00660C7C">
        <w:rPr>
          <w:rFonts w:eastAsia="Calibri"/>
        </w:rPr>
        <w:t>zapewnienie minimum 1</w:t>
      </w:r>
      <w:r w:rsidR="006B3414" w:rsidRPr="00660C7C">
        <w:rPr>
          <w:rFonts w:eastAsia="Calibri"/>
        </w:rPr>
        <w:t>2</w:t>
      </w:r>
      <w:r w:rsidR="000D120D" w:rsidRPr="00660C7C">
        <w:rPr>
          <w:rFonts w:eastAsia="Calibri"/>
        </w:rPr>
        <w:t xml:space="preserve"> </w:t>
      </w:r>
      <w:r w:rsidRPr="00660C7C">
        <w:rPr>
          <w:rFonts w:eastAsia="Calibri"/>
        </w:rPr>
        <w:t>atrakcji / zabaw w tym</w:t>
      </w:r>
      <w:r w:rsidR="00F877E0" w:rsidRPr="00660C7C">
        <w:rPr>
          <w:rFonts w:eastAsia="Calibri"/>
        </w:rPr>
        <w:t xml:space="preserve"> np. iluzjonista, stanowiska </w:t>
      </w:r>
      <w:r w:rsidR="000D120D" w:rsidRPr="00660C7C">
        <w:rPr>
          <w:rFonts w:eastAsia="Calibri"/>
        </w:rPr>
        <w:br/>
      </w:r>
      <w:r w:rsidR="00F877E0" w:rsidRPr="00660C7C">
        <w:rPr>
          <w:rFonts w:eastAsia="Calibri"/>
        </w:rPr>
        <w:t>z pokazami naukowymi,</w:t>
      </w:r>
      <w:r w:rsidR="0016066A" w:rsidRPr="00660C7C">
        <w:rPr>
          <w:rFonts w:eastAsia="Calibri"/>
        </w:rPr>
        <w:t xml:space="preserve"> </w:t>
      </w:r>
      <w:r w:rsidRPr="00660C7C">
        <w:rPr>
          <w:rFonts w:eastAsia="Calibri"/>
        </w:rPr>
        <w:t>malowanie twarzy</w:t>
      </w:r>
      <w:r w:rsidR="00E51987">
        <w:rPr>
          <w:rFonts w:eastAsia="Calibri"/>
        </w:rPr>
        <w:t>,</w:t>
      </w:r>
      <w:r w:rsidRPr="00660C7C">
        <w:rPr>
          <w:rFonts w:eastAsia="Calibri"/>
        </w:rPr>
        <w:t xml:space="preserve"> minimum dwa konkursy dla 40 osób z upominkami, pokaz baniek </w:t>
      </w:r>
      <w:r w:rsidR="00CC312A" w:rsidRPr="00660C7C">
        <w:rPr>
          <w:rFonts w:eastAsia="Calibri"/>
        </w:rPr>
        <w:t>mydlanych, zabawy</w:t>
      </w:r>
      <w:r w:rsidRPr="00660C7C">
        <w:rPr>
          <w:rFonts w:eastAsia="Calibri"/>
        </w:rPr>
        <w:t xml:space="preserve"> z chustą animacyjną, żywa maskotka lub inne</w:t>
      </w:r>
      <w:r w:rsidR="00E51987">
        <w:rPr>
          <w:rFonts w:eastAsia="Calibri"/>
        </w:rPr>
        <w:t xml:space="preserve"> z</w:t>
      </w:r>
      <w:r w:rsidR="00CC312A" w:rsidRPr="00660C7C">
        <w:rPr>
          <w:rFonts w:eastAsia="Calibri"/>
        </w:rPr>
        <w:t>aproponowane przez Wykonawcę atrakcje</w:t>
      </w:r>
      <w:r w:rsidR="00E51987">
        <w:rPr>
          <w:rFonts w:eastAsia="Calibri"/>
        </w:rPr>
        <w:t>. G</w:t>
      </w:r>
      <w:r w:rsidR="00FD6BAE" w:rsidRPr="00660C7C">
        <w:rPr>
          <w:rFonts w:eastAsia="Calibri"/>
        </w:rPr>
        <w:t>ry</w:t>
      </w:r>
      <w:r w:rsidR="00E51987">
        <w:rPr>
          <w:rFonts w:eastAsia="Calibri"/>
        </w:rPr>
        <w:br/>
      </w:r>
      <w:r w:rsidR="00FD6BAE" w:rsidRPr="00660C7C">
        <w:rPr>
          <w:rFonts w:eastAsia="Calibri"/>
        </w:rPr>
        <w:t xml:space="preserve"> i zabawy muszą mieć charakter integracyjny oraz edukacyjny zachęcający do wspólnej zabawy</w:t>
      </w:r>
      <w:r w:rsidR="0013668B" w:rsidRPr="00660C7C">
        <w:rPr>
          <w:rFonts w:eastAsia="Calibri"/>
        </w:rPr>
        <w:t xml:space="preserve"> dzieci i  rodziców</w:t>
      </w:r>
      <w:r w:rsidR="00E51987">
        <w:rPr>
          <w:rFonts w:eastAsia="Calibri"/>
        </w:rPr>
        <w:t>;</w:t>
      </w:r>
    </w:p>
    <w:p w14:paraId="3D51D2AC" w14:textId="77777777" w:rsidR="00CD6376" w:rsidRPr="00660C7C" w:rsidRDefault="00CD6376" w:rsidP="006E7F02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Calibri"/>
        </w:rPr>
      </w:pPr>
      <w:r w:rsidRPr="00660C7C">
        <w:rPr>
          <w:rFonts w:eastAsia="Calibri"/>
        </w:rPr>
        <w:t>zapewnienie konferansjera/osoby prowadzącej cały piknik;</w:t>
      </w:r>
    </w:p>
    <w:p w14:paraId="070BF69E" w14:textId="77777777" w:rsidR="00CD6376" w:rsidRPr="00660C7C" w:rsidRDefault="00CD6376" w:rsidP="006E7F02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Calibri"/>
        </w:rPr>
      </w:pPr>
      <w:r w:rsidRPr="00660C7C">
        <w:rPr>
          <w:rFonts w:eastAsia="Calibri"/>
        </w:rPr>
        <w:t>zapewnienie odpowiedniej liczby animatorów odpowiedzialnych za przebieg zabaw;</w:t>
      </w:r>
    </w:p>
    <w:p w14:paraId="7100AE9D" w14:textId="77777777" w:rsidR="00CD6376" w:rsidRPr="00660C7C" w:rsidRDefault="00CD6376" w:rsidP="006E7F02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Calibri"/>
        </w:rPr>
      </w:pPr>
      <w:r w:rsidRPr="00660C7C">
        <w:rPr>
          <w:rFonts w:eastAsia="Calibri"/>
        </w:rPr>
        <w:t>zaproponowane atrakcje powinny gwarantować możliwość skorzystania z nich jak największej liczbie uczestników, powinny uwzględniać dwie grupy wiekowe dzieci: 3 - 10 lat oraz 11 - 18 lat;</w:t>
      </w:r>
    </w:p>
    <w:p w14:paraId="703BD1B3" w14:textId="62AD2BAB" w:rsidR="00CF0C24" w:rsidRPr="00660C7C" w:rsidRDefault="00CD6376" w:rsidP="00342E1D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Calibri"/>
        </w:rPr>
      </w:pPr>
      <w:r w:rsidRPr="00660C7C">
        <w:rPr>
          <w:rFonts w:eastAsia="Calibri"/>
        </w:rPr>
        <w:t xml:space="preserve">zaproponowane przez Wykonawcę atrakcje muszą posiadać certyfikaty </w:t>
      </w:r>
      <w:r w:rsidRPr="00660C7C">
        <w:rPr>
          <w:rFonts w:eastAsia="Calibri"/>
        </w:rPr>
        <w:br/>
        <w:t>i wymagane atesty normowane odpowiednimi przepisami prawa.</w:t>
      </w:r>
    </w:p>
    <w:p w14:paraId="6BC6088C" w14:textId="5D6C5B60" w:rsidR="00CD6376" w:rsidRPr="00660C7C" w:rsidRDefault="00CD6376" w:rsidP="006E7F02">
      <w:pPr>
        <w:pStyle w:val="Akapitzlist"/>
        <w:numPr>
          <w:ilvl w:val="0"/>
          <w:numId w:val="23"/>
        </w:numPr>
        <w:spacing w:line="360" w:lineRule="auto"/>
        <w:jc w:val="both"/>
        <w:rPr>
          <w:rFonts w:eastAsia="Calibri"/>
        </w:rPr>
      </w:pPr>
      <w:r w:rsidRPr="00660C7C">
        <w:rPr>
          <w:rFonts w:eastAsia="Calibri"/>
          <w:b/>
          <w:bCs/>
        </w:rPr>
        <w:t>Zapewnienie cateringu i</w:t>
      </w:r>
      <w:r w:rsidRPr="00660C7C">
        <w:rPr>
          <w:b/>
          <w:bCs/>
          <w:iCs/>
        </w:rPr>
        <w:t xml:space="preserve"> serwisu kawowego</w:t>
      </w:r>
      <w:r w:rsidR="00F877E0" w:rsidRPr="00660C7C">
        <w:rPr>
          <w:b/>
          <w:bCs/>
          <w:iCs/>
        </w:rPr>
        <w:t xml:space="preserve"> </w:t>
      </w:r>
      <w:r w:rsidRPr="00660C7C">
        <w:rPr>
          <w:b/>
          <w:bCs/>
          <w:iCs/>
        </w:rPr>
        <w:t>w formie bufetu</w:t>
      </w:r>
    </w:p>
    <w:p w14:paraId="2742D9D9" w14:textId="77777777" w:rsidR="00CD6376" w:rsidRPr="00660C7C" w:rsidRDefault="00CD6376" w:rsidP="006E7F02">
      <w:pPr>
        <w:pStyle w:val="Akapitzlist"/>
        <w:spacing w:line="360" w:lineRule="auto"/>
        <w:ind w:left="851"/>
        <w:jc w:val="both"/>
        <w:rPr>
          <w:bCs/>
          <w:iCs/>
        </w:rPr>
      </w:pPr>
      <w:r w:rsidRPr="00660C7C">
        <w:rPr>
          <w:bCs/>
          <w:iCs/>
        </w:rPr>
        <w:t xml:space="preserve">W ramach serwisu Wykonawca zapewni </w:t>
      </w:r>
      <w:r w:rsidRPr="00660C7C">
        <w:rPr>
          <w:b/>
          <w:iCs/>
        </w:rPr>
        <w:t>nieprzerwanie:</w:t>
      </w:r>
      <w:r w:rsidRPr="00660C7C">
        <w:rPr>
          <w:bCs/>
          <w:iCs/>
        </w:rPr>
        <w:t xml:space="preserve"> </w:t>
      </w:r>
    </w:p>
    <w:p w14:paraId="4AAC1E64" w14:textId="77777777" w:rsidR="00CD6376" w:rsidRPr="00660C7C" w:rsidRDefault="00CD6376" w:rsidP="006E7F02">
      <w:pPr>
        <w:pStyle w:val="Akapitzlist"/>
        <w:numPr>
          <w:ilvl w:val="0"/>
          <w:numId w:val="4"/>
        </w:numPr>
        <w:spacing w:line="360" w:lineRule="auto"/>
        <w:jc w:val="both"/>
        <w:rPr>
          <w:bCs/>
          <w:iCs/>
        </w:rPr>
      </w:pPr>
      <w:r w:rsidRPr="00660C7C">
        <w:rPr>
          <w:bCs/>
          <w:iCs/>
        </w:rPr>
        <w:t>kawę, herbatę (min. 2 rodzaje: czarna i owocowa);</w:t>
      </w:r>
    </w:p>
    <w:p w14:paraId="4816C3E2" w14:textId="77777777" w:rsidR="00CD6376" w:rsidRPr="00660C7C" w:rsidRDefault="00CD6376" w:rsidP="006E7F02">
      <w:pPr>
        <w:pStyle w:val="Akapitzlist"/>
        <w:numPr>
          <w:ilvl w:val="0"/>
          <w:numId w:val="4"/>
        </w:numPr>
        <w:spacing w:line="360" w:lineRule="auto"/>
        <w:jc w:val="both"/>
        <w:rPr>
          <w:bCs/>
          <w:iCs/>
        </w:rPr>
      </w:pPr>
      <w:r w:rsidRPr="00660C7C">
        <w:rPr>
          <w:bCs/>
          <w:iCs/>
        </w:rPr>
        <w:t xml:space="preserve">gorącą wodę w warnikach lub termosach; </w:t>
      </w:r>
    </w:p>
    <w:p w14:paraId="2C65A1F9" w14:textId="6B1F42B1" w:rsidR="00CD6376" w:rsidRPr="00660C7C" w:rsidRDefault="00CD6376" w:rsidP="006E7F02">
      <w:pPr>
        <w:pStyle w:val="Akapitzlist"/>
        <w:numPr>
          <w:ilvl w:val="0"/>
          <w:numId w:val="4"/>
        </w:numPr>
        <w:spacing w:line="360" w:lineRule="auto"/>
        <w:jc w:val="both"/>
        <w:rPr>
          <w:bCs/>
          <w:iCs/>
        </w:rPr>
      </w:pPr>
      <w:r w:rsidRPr="00660C7C">
        <w:rPr>
          <w:iCs/>
        </w:rPr>
        <w:t>świeżo pokrojoną cytrynę (podawaną na talerzykach) 1 plaster/1 osoba</w:t>
      </w:r>
      <w:r w:rsidR="00B03BDC" w:rsidRPr="00660C7C">
        <w:rPr>
          <w:iCs/>
        </w:rPr>
        <w:t>;</w:t>
      </w:r>
    </w:p>
    <w:p w14:paraId="5203A460" w14:textId="77777777" w:rsidR="00CD6376" w:rsidRPr="00660C7C" w:rsidRDefault="00CD6376" w:rsidP="006E7F02">
      <w:pPr>
        <w:pStyle w:val="Akapitzlist"/>
        <w:numPr>
          <w:ilvl w:val="0"/>
          <w:numId w:val="4"/>
        </w:numPr>
        <w:spacing w:line="360" w:lineRule="auto"/>
        <w:jc w:val="both"/>
        <w:rPr>
          <w:bCs/>
          <w:iCs/>
        </w:rPr>
      </w:pPr>
      <w:r w:rsidRPr="00660C7C">
        <w:rPr>
          <w:iCs/>
        </w:rPr>
        <w:t>cukier;</w:t>
      </w:r>
    </w:p>
    <w:p w14:paraId="70C5C553" w14:textId="239EA6EB" w:rsidR="00CD6376" w:rsidRPr="00660C7C" w:rsidRDefault="00CD6376" w:rsidP="006E7F02">
      <w:pPr>
        <w:pStyle w:val="Akapitzlist"/>
        <w:numPr>
          <w:ilvl w:val="0"/>
          <w:numId w:val="4"/>
        </w:numPr>
        <w:spacing w:line="360" w:lineRule="auto"/>
        <w:jc w:val="both"/>
        <w:rPr>
          <w:bCs/>
          <w:iCs/>
        </w:rPr>
      </w:pPr>
      <w:r w:rsidRPr="00660C7C">
        <w:rPr>
          <w:iCs/>
        </w:rPr>
        <w:t xml:space="preserve">mleko </w:t>
      </w:r>
      <w:r w:rsidRPr="00660C7C">
        <w:rPr>
          <w:rFonts w:eastAsia="Calibri"/>
          <w:iCs/>
        </w:rPr>
        <w:t xml:space="preserve">UHT 3.2%, </w:t>
      </w:r>
    </w:p>
    <w:p w14:paraId="6E2FE1CF" w14:textId="77777777" w:rsidR="00CD6376" w:rsidRPr="00660C7C" w:rsidRDefault="00CD6376" w:rsidP="006E7F02">
      <w:pPr>
        <w:pStyle w:val="Akapitzlist"/>
        <w:numPr>
          <w:ilvl w:val="0"/>
          <w:numId w:val="4"/>
        </w:numPr>
        <w:spacing w:line="360" w:lineRule="auto"/>
        <w:jc w:val="both"/>
        <w:rPr>
          <w:bCs/>
          <w:iCs/>
        </w:rPr>
      </w:pPr>
      <w:r w:rsidRPr="00660C7C">
        <w:rPr>
          <w:bCs/>
          <w:iCs/>
        </w:rPr>
        <w:t>wodę mineralną (gazowaną i niegazowaną) 250 ml/osoba – każdego rodzaju;</w:t>
      </w:r>
    </w:p>
    <w:p w14:paraId="3DF6A854" w14:textId="77777777" w:rsidR="00CD6376" w:rsidRPr="00660C7C" w:rsidRDefault="00CD6376" w:rsidP="006E7F02">
      <w:pPr>
        <w:pStyle w:val="Akapitzlist"/>
        <w:numPr>
          <w:ilvl w:val="0"/>
          <w:numId w:val="4"/>
        </w:numPr>
        <w:spacing w:line="360" w:lineRule="auto"/>
        <w:jc w:val="both"/>
        <w:rPr>
          <w:bCs/>
          <w:iCs/>
        </w:rPr>
      </w:pPr>
      <w:r w:rsidRPr="00660C7C">
        <w:t>napój w butelce niegazowany (np. sok pomarańczowy / jabłkowy) 200 ml/osoba.</w:t>
      </w:r>
    </w:p>
    <w:p w14:paraId="3AA4682C" w14:textId="77777777" w:rsidR="00CD6376" w:rsidRPr="00660C7C" w:rsidRDefault="00CD6376" w:rsidP="006E7F02">
      <w:pPr>
        <w:pStyle w:val="Akapitzlist"/>
        <w:spacing w:line="360" w:lineRule="auto"/>
        <w:ind w:left="709"/>
        <w:jc w:val="both"/>
      </w:pPr>
      <w:r w:rsidRPr="00660C7C">
        <w:t>W ramach cateringu Wykonawca zapewni poczęstunek (obiad) – grill:</w:t>
      </w:r>
    </w:p>
    <w:p w14:paraId="503D28AA" w14:textId="77777777" w:rsidR="00CD6376" w:rsidRPr="00660C7C" w:rsidRDefault="00CD6376" w:rsidP="006E7F02">
      <w:pPr>
        <w:pStyle w:val="Akapitzlist"/>
        <w:numPr>
          <w:ilvl w:val="0"/>
          <w:numId w:val="5"/>
        </w:numPr>
        <w:spacing w:line="360" w:lineRule="auto"/>
        <w:jc w:val="both"/>
        <w:rPr>
          <w:rFonts w:eastAsia="Calibri"/>
        </w:rPr>
      </w:pPr>
      <w:r w:rsidRPr="00660C7C">
        <w:t>mix kiełbasa wiejska, kaszanka z cebulką 200 porcji dla dorosłych;</w:t>
      </w:r>
    </w:p>
    <w:p w14:paraId="554DE2F0" w14:textId="77777777" w:rsidR="00CD6376" w:rsidRPr="00660C7C" w:rsidRDefault="00CD6376" w:rsidP="006E7F02">
      <w:pPr>
        <w:pStyle w:val="Akapitzlist"/>
        <w:numPr>
          <w:ilvl w:val="0"/>
          <w:numId w:val="5"/>
        </w:numPr>
        <w:spacing w:line="360" w:lineRule="auto"/>
        <w:jc w:val="both"/>
        <w:rPr>
          <w:rFonts w:eastAsia="Calibri"/>
        </w:rPr>
      </w:pPr>
      <w:r w:rsidRPr="00660C7C">
        <w:lastRenderedPageBreak/>
        <w:t>młoda kapusta z koperkiem;</w:t>
      </w:r>
    </w:p>
    <w:p w14:paraId="28080195" w14:textId="090FFB50" w:rsidR="00CD6376" w:rsidRPr="00660C7C" w:rsidRDefault="00CD6376" w:rsidP="006E7F02">
      <w:pPr>
        <w:pStyle w:val="Akapitzlist"/>
        <w:numPr>
          <w:ilvl w:val="0"/>
          <w:numId w:val="5"/>
        </w:numPr>
        <w:spacing w:line="360" w:lineRule="auto"/>
        <w:jc w:val="both"/>
        <w:rPr>
          <w:rFonts w:eastAsia="Calibri"/>
        </w:rPr>
      </w:pPr>
      <w:proofErr w:type="spellStart"/>
      <w:r w:rsidRPr="00660C7C">
        <w:t>nuggetsy</w:t>
      </w:r>
      <w:proofErr w:type="spellEnd"/>
      <w:r w:rsidRPr="00660C7C">
        <w:t xml:space="preserve"> z kurczaka w panierce z płatków </w:t>
      </w:r>
      <w:r w:rsidR="00CD7172" w:rsidRPr="00660C7C">
        <w:t>kukurydzianych</w:t>
      </w:r>
      <w:r w:rsidR="00CD7172">
        <w:t xml:space="preserve"> </w:t>
      </w:r>
      <w:r w:rsidR="00CD7172" w:rsidRPr="00660C7C">
        <w:t>dla</w:t>
      </w:r>
      <w:r w:rsidRPr="00660C7C">
        <w:t xml:space="preserve"> dzieci</w:t>
      </w:r>
      <w:r w:rsidR="00CD7172">
        <w:t xml:space="preserve"> - </w:t>
      </w:r>
      <w:r w:rsidR="001D616A">
        <w:t>250 szt.</w:t>
      </w:r>
      <w:r w:rsidRPr="00660C7C">
        <w:t>;</w:t>
      </w:r>
    </w:p>
    <w:p w14:paraId="693766C2" w14:textId="4D003833" w:rsidR="00A00EE5" w:rsidRPr="00A55853" w:rsidRDefault="00CD7172" w:rsidP="006E7F02">
      <w:pPr>
        <w:pStyle w:val="Akapitzlist"/>
        <w:numPr>
          <w:ilvl w:val="0"/>
          <w:numId w:val="5"/>
        </w:numPr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spiralki z fileta z </w:t>
      </w:r>
      <w:r w:rsidR="00A00EE5" w:rsidRPr="00A55853">
        <w:rPr>
          <w:rFonts w:eastAsia="Calibri"/>
        </w:rPr>
        <w:t>kurczak</w:t>
      </w:r>
      <w:r>
        <w:rPr>
          <w:rFonts w:eastAsia="Calibri"/>
        </w:rPr>
        <w:t xml:space="preserve">a na patyczku do szaszłyka - </w:t>
      </w:r>
      <w:r w:rsidR="001D616A">
        <w:rPr>
          <w:rFonts w:eastAsia="Calibri"/>
        </w:rPr>
        <w:t>250 szt.</w:t>
      </w:r>
      <w:r w:rsidR="00BD6D9A">
        <w:rPr>
          <w:rFonts w:eastAsia="Calibri"/>
        </w:rPr>
        <w:t>;</w:t>
      </w:r>
    </w:p>
    <w:p w14:paraId="56317649" w14:textId="58405448" w:rsidR="00CD6376" w:rsidRPr="00BD6D9A" w:rsidRDefault="00CD6376" w:rsidP="006E7F02">
      <w:pPr>
        <w:pStyle w:val="Akapitzlist"/>
        <w:numPr>
          <w:ilvl w:val="0"/>
          <w:numId w:val="5"/>
        </w:numPr>
        <w:spacing w:line="360" w:lineRule="auto"/>
        <w:jc w:val="both"/>
        <w:rPr>
          <w:rFonts w:eastAsia="Calibri"/>
        </w:rPr>
      </w:pPr>
      <w:r w:rsidRPr="00660C7C">
        <w:t>ketchup</w:t>
      </w:r>
      <w:r w:rsidR="00BD6D9A">
        <w:t>;</w:t>
      </w:r>
    </w:p>
    <w:p w14:paraId="52848D15" w14:textId="36EE3F00" w:rsidR="00BD6D9A" w:rsidRPr="00660C7C" w:rsidRDefault="00BD6D9A" w:rsidP="006E7F02">
      <w:pPr>
        <w:pStyle w:val="Akapitzlist"/>
        <w:numPr>
          <w:ilvl w:val="0"/>
          <w:numId w:val="5"/>
        </w:numPr>
        <w:spacing w:line="360" w:lineRule="auto"/>
        <w:jc w:val="both"/>
        <w:rPr>
          <w:rFonts w:eastAsia="Calibri"/>
        </w:rPr>
      </w:pPr>
      <w:r>
        <w:t>musztarda;</w:t>
      </w:r>
    </w:p>
    <w:p w14:paraId="18AD5526" w14:textId="651CE1D7" w:rsidR="00FD6BAE" w:rsidRPr="00660C7C" w:rsidRDefault="00CD6376" w:rsidP="006E7F02">
      <w:pPr>
        <w:pStyle w:val="Akapitzlist"/>
        <w:numPr>
          <w:ilvl w:val="0"/>
          <w:numId w:val="5"/>
        </w:numPr>
        <w:spacing w:line="360" w:lineRule="auto"/>
        <w:jc w:val="both"/>
        <w:rPr>
          <w:rFonts w:eastAsia="Calibri"/>
        </w:rPr>
      </w:pPr>
      <w:r w:rsidRPr="00660C7C">
        <w:t>pieczywo ciemne, białe 50 g/osoba w stosunku 1:1.</w:t>
      </w:r>
    </w:p>
    <w:p w14:paraId="397197C5" w14:textId="4447FC78" w:rsidR="00CD6376" w:rsidRPr="00660C7C" w:rsidRDefault="00CD6376" w:rsidP="006E7F02">
      <w:pPr>
        <w:pStyle w:val="Akapitzlist"/>
        <w:spacing w:line="360" w:lineRule="auto"/>
        <w:ind w:left="709"/>
        <w:jc w:val="both"/>
        <w:rPr>
          <w:rFonts w:eastAsia="Calibri"/>
        </w:rPr>
      </w:pPr>
      <w:r w:rsidRPr="00660C7C">
        <w:rPr>
          <w:rFonts w:eastAsia="Calibri"/>
        </w:rPr>
        <w:t>Dodatkowo:</w:t>
      </w:r>
    </w:p>
    <w:p w14:paraId="63485952" w14:textId="1D834295" w:rsidR="00CD6376" w:rsidRPr="00660C7C" w:rsidRDefault="001D616A" w:rsidP="006E7F02">
      <w:pPr>
        <w:pStyle w:val="Akapitzlist"/>
        <w:numPr>
          <w:ilvl w:val="0"/>
          <w:numId w:val="6"/>
        </w:numPr>
        <w:spacing w:line="360" w:lineRule="auto"/>
        <w:jc w:val="both"/>
        <w:rPr>
          <w:rFonts w:eastAsia="Calibri"/>
        </w:rPr>
      </w:pPr>
      <w:r>
        <w:t xml:space="preserve">nieprzerwanie </w:t>
      </w:r>
      <w:r w:rsidR="00CD6376" w:rsidRPr="00660C7C">
        <w:rPr>
          <w:bCs/>
        </w:rPr>
        <w:t xml:space="preserve">popcorn (ziarna kukurydzy, sól) - porcje wydawane </w:t>
      </w:r>
      <w:r>
        <w:rPr>
          <w:bCs/>
        </w:rPr>
        <w:br/>
      </w:r>
      <w:r w:rsidR="00CD6376" w:rsidRPr="00660C7C">
        <w:rPr>
          <w:bCs/>
        </w:rPr>
        <w:t>w papierowych torebkach;</w:t>
      </w:r>
    </w:p>
    <w:p w14:paraId="69979A6B" w14:textId="7EEF239A" w:rsidR="00CD6376" w:rsidRPr="00660C7C" w:rsidRDefault="00CD6376" w:rsidP="006E7F02">
      <w:pPr>
        <w:pStyle w:val="Akapitzlist"/>
        <w:numPr>
          <w:ilvl w:val="0"/>
          <w:numId w:val="6"/>
        </w:numPr>
        <w:spacing w:line="360" w:lineRule="auto"/>
        <w:jc w:val="both"/>
        <w:rPr>
          <w:rFonts w:eastAsia="Calibri"/>
        </w:rPr>
      </w:pPr>
      <w:r w:rsidRPr="00660C7C">
        <w:rPr>
          <w:bCs/>
        </w:rPr>
        <w:t>croissant maślany/sztuka – 450 szt</w:t>
      </w:r>
      <w:r w:rsidR="001D616A">
        <w:rPr>
          <w:bCs/>
        </w:rPr>
        <w:t>.</w:t>
      </w:r>
      <w:r w:rsidRPr="00660C7C">
        <w:rPr>
          <w:bCs/>
        </w:rPr>
        <w:t>;</w:t>
      </w:r>
    </w:p>
    <w:p w14:paraId="7CFCACF8" w14:textId="418B7E0D" w:rsidR="00CD6376" w:rsidRPr="00660C7C" w:rsidRDefault="00CD6376" w:rsidP="006E7F02">
      <w:pPr>
        <w:pStyle w:val="Akapitzlist"/>
        <w:numPr>
          <w:ilvl w:val="0"/>
          <w:numId w:val="6"/>
        </w:numPr>
        <w:spacing w:line="360" w:lineRule="auto"/>
        <w:jc w:val="both"/>
        <w:rPr>
          <w:rFonts w:eastAsia="Calibri"/>
        </w:rPr>
      </w:pPr>
      <w:r w:rsidRPr="00660C7C">
        <w:rPr>
          <w:bCs/>
        </w:rPr>
        <w:t>owoce - jabłko całe - 450 szt.</w:t>
      </w:r>
    </w:p>
    <w:p w14:paraId="0484AA32" w14:textId="1D33E873" w:rsidR="00CD6376" w:rsidRPr="00660C7C" w:rsidRDefault="00CD6376" w:rsidP="006E7F02">
      <w:pPr>
        <w:ind w:left="349"/>
      </w:pPr>
      <w:r w:rsidRPr="00660C7C">
        <w:t>Świadczenie usług żywienia musi być zgodne z przepisami ustawy z dnia 25 sierpnia 2006 r. o bezpieczeństwie żywności i żywienia (Dz. U. z 202</w:t>
      </w:r>
      <w:r w:rsidR="00750E26" w:rsidRPr="00660C7C">
        <w:t>3</w:t>
      </w:r>
      <w:r w:rsidRPr="00660C7C">
        <w:t xml:space="preserve"> r. poz. </w:t>
      </w:r>
      <w:r w:rsidR="00750E26" w:rsidRPr="00660C7C">
        <w:t>1488</w:t>
      </w:r>
      <w:r w:rsidRPr="00660C7C">
        <w:t xml:space="preserve">, </w:t>
      </w:r>
      <w:proofErr w:type="spellStart"/>
      <w:r w:rsidRPr="00660C7C">
        <w:t>t.j</w:t>
      </w:r>
      <w:proofErr w:type="spellEnd"/>
      <w:r w:rsidRPr="00660C7C">
        <w:t xml:space="preserve">.). </w:t>
      </w:r>
    </w:p>
    <w:p w14:paraId="7081FCA1" w14:textId="77777777" w:rsidR="00CD6376" w:rsidRPr="00660C7C" w:rsidRDefault="00CD6376" w:rsidP="006E7F02">
      <w:pPr>
        <w:ind w:left="349"/>
        <w:jc w:val="both"/>
      </w:pPr>
      <w:r w:rsidRPr="00660C7C">
        <w:t xml:space="preserve">Posiłki mają być przygotowane ze świeżych produktów własnych nabywanych przez wykonawcę, urozmaicone (różnorodne) poprzez przestrzeganie piramidy żywieniowej </w:t>
      </w:r>
      <w:r w:rsidRPr="00660C7C">
        <w:br/>
        <w:t xml:space="preserve">i muszą odpowiadać wszelkim rygorom recepturowym, smakowym, estetycznym </w:t>
      </w:r>
      <w:r w:rsidRPr="00660C7C">
        <w:br/>
        <w:t xml:space="preserve">i odżywczym. </w:t>
      </w:r>
    </w:p>
    <w:p w14:paraId="3F9254EF" w14:textId="1550322B" w:rsidR="006E7F02" w:rsidRDefault="00CD6376" w:rsidP="00342E1D">
      <w:pPr>
        <w:ind w:left="349"/>
        <w:jc w:val="both"/>
      </w:pPr>
      <w:r w:rsidRPr="00660C7C">
        <w:t>Wykonawca musi przestrzegać przepisów sanitarno-epidemiologicznych,</w:t>
      </w:r>
      <w:r w:rsidR="00CF0C24" w:rsidRPr="00660C7C">
        <w:t xml:space="preserve"> </w:t>
      </w:r>
      <w:r w:rsidRPr="00660C7C">
        <w:t xml:space="preserve">BHP </w:t>
      </w:r>
      <w:r w:rsidRPr="00660C7C">
        <w:br/>
        <w:t>i przeciwpożarow</w:t>
      </w:r>
      <w:r w:rsidR="00B03BDC" w:rsidRPr="00660C7C">
        <w:t>ych</w:t>
      </w:r>
      <w:r w:rsidRPr="00660C7C">
        <w:t xml:space="preserve">, a także we własnym zakresie i na własny koszt odebrać </w:t>
      </w:r>
      <w:r w:rsidRPr="00660C7C">
        <w:br/>
        <w:t>i zagospodarować odpady pokonsumpcyjne powstałe w trakcie świadczenia usługi.</w:t>
      </w:r>
    </w:p>
    <w:p w14:paraId="04769F51" w14:textId="77777777" w:rsidR="003D3809" w:rsidRPr="00660C7C" w:rsidRDefault="003D3809" w:rsidP="00342E1D">
      <w:pPr>
        <w:ind w:left="349"/>
        <w:jc w:val="both"/>
      </w:pPr>
    </w:p>
    <w:p w14:paraId="1B0675E1" w14:textId="5EA18075" w:rsidR="00CD6376" w:rsidRPr="002214AC" w:rsidRDefault="008858F1" w:rsidP="006E7F02">
      <w:pPr>
        <w:pStyle w:val="Akapitzlist"/>
        <w:numPr>
          <w:ilvl w:val="0"/>
          <w:numId w:val="20"/>
        </w:numPr>
        <w:spacing w:line="360" w:lineRule="auto"/>
        <w:jc w:val="both"/>
      </w:pPr>
      <w:r w:rsidRPr="00660C7C">
        <w:rPr>
          <w:b/>
          <w:bCs/>
          <w:color w:val="000000"/>
        </w:rPr>
        <w:t xml:space="preserve">WSPÓŁPRACA Z ZAMAWIAJĄCYM </w:t>
      </w:r>
    </w:p>
    <w:p w14:paraId="7950A0A4" w14:textId="77777777" w:rsidR="002214AC" w:rsidRPr="00660C7C" w:rsidRDefault="002214AC" w:rsidP="002214AC">
      <w:pPr>
        <w:pStyle w:val="Akapitzlist"/>
        <w:spacing w:line="360" w:lineRule="auto"/>
        <w:jc w:val="both"/>
      </w:pPr>
    </w:p>
    <w:p w14:paraId="61E4FBA6" w14:textId="77777777" w:rsidR="00CD6376" w:rsidRPr="00660C7C" w:rsidRDefault="00CD6376" w:rsidP="006E7F02">
      <w:pPr>
        <w:autoSpaceDE w:val="0"/>
        <w:autoSpaceDN w:val="0"/>
        <w:adjustRightInd w:val="0"/>
        <w:rPr>
          <w:color w:val="000000"/>
        </w:rPr>
      </w:pPr>
      <w:r w:rsidRPr="00660C7C">
        <w:rPr>
          <w:color w:val="000000"/>
        </w:rPr>
        <w:t xml:space="preserve">Od Wykonawcy oczekuje się sprawnej i terminowej realizacji zamówienia oraz współpracy </w:t>
      </w:r>
      <w:r w:rsidRPr="00660C7C">
        <w:rPr>
          <w:color w:val="000000"/>
        </w:rPr>
        <w:br/>
        <w:t xml:space="preserve">z Zamawiającym, w tym: </w:t>
      </w:r>
    </w:p>
    <w:p w14:paraId="2896F103" w14:textId="77777777" w:rsidR="00CD6376" w:rsidRPr="00660C7C" w:rsidRDefault="00CD6376" w:rsidP="0037015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67" w:line="360" w:lineRule="auto"/>
        <w:jc w:val="both"/>
        <w:rPr>
          <w:color w:val="000000"/>
        </w:rPr>
      </w:pPr>
      <w:r w:rsidRPr="00660C7C">
        <w:rPr>
          <w:color w:val="000000"/>
        </w:rPr>
        <w:t xml:space="preserve">wyznaczenia osoby do kontaktów roboczych; </w:t>
      </w:r>
    </w:p>
    <w:p w14:paraId="41A8D489" w14:textId="77777777" w:rsidR="00CD6376" w:rsidRPr="00660C7C" w:rsidRDefault="00CD6376" w:rsidP="0037015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67" w:line="360" w:lineRule="auto"/>
        <w:jc w:val="both"/>
        <w:rPr>
          <w:color w:val="000000"/>
        </w:rPr>
      </w:pPr>
      <w:r w:rsidRPr="00660C7C">
        <w:rPr>
          <w:color w:val="000000"/>
        </w:rPr>
        <w:t>konsultowania realizowanej usługi;</w:t>
      </w:r>
    </w:p>
    <w:p w14:paraId="654884EE" w14:textId="4F422BDE" w:rsidR="00973E61" w:rsidRPr="00E51987" w:rsidRDefault="00CD6376" w:rsidP="006E7F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0C7C">
        <w:rPr>
          <w:color w:val="000000"/>
        </w:rPr>
        <w:t xml:space="preserve">pozostawania w stałym kontakcie z Zamawiającym (spotkania odpowiednio do potrzeb, kontakt telefoniczny i e-mail). </w:t>
      </w:r>
    </w:p>
    <w:p w14:paraId="3C767715" w14:textId="77777777" w:rsidR="002754FC" w:rsidRDefault="002754FC" w:rsidP="006E7F02">
      <w:pPr>
        <w:autoSpaceDE w:val="0"/>
        <w:autoSpaceDN w:val="0"/>
        <w:adjustRightInd w:val="0"/>
        <w:rPr>
          <w:b/>
          <w:u w:val="single"/>
        </w:rPr>
      </w:pPr>
    </w:p>
    <w:p w14:paraId="05BE3541" w14:textId="77777777" w:rsidR="002754FC" w:rsidRDefault="002754FC" w:rsidP="006E7F02">
      <w:pPr>
        <w:autoSpaceDE w:val="0"/>
        <w:autoSpaceDN w:val="0"/>
        <w:adjustRightInd w:val="0"/>
        <w:rPr>
          <w:b/>
          <w:u w:val="single"/>
        </w:rPr>
      </w:pPr>
    </w:p>
    <w:p w14:paraId="42E5DD79" w14:textId="77777777" w:rsidR="002754FC" w:rsidRDefault="002754FC" w:rsidP="006E7F02">
      <w:pPr>
        <w:autoSpaceDE w:val="0"/>
        <w:autoSpaceDN w:val="0"/>
        <w:adjustRightInd w:val="0"/>
        <w:rPr>
          <w:b/>
          <w:u w:val="single"/>
        </w:rPr>
      </w:pPr>
    </w:p>
    <w:p w14:paraId="626EDEA6" w14:textId="6D0DBBAD" w:rsidR="00CD6376" w:rsidRDefault="00CD6376" w:rsidP="006E7F02">
      <w:pPr>
        <w:autoSpaceDE w:val="0"/>
        <w:autoSpaceDN w:val="0"/>
        <w:adjustRightInd w:val="0"/>
        <w:rPr>
          <w:b/>
          <w:u w:val="single"/>
        </w:rPr>
      </w:pPr>
      <w:r w:rsidRPr="00660C7C">
        <w:rPr>
          <w:b/>
          <w:u w:val="single"/>
        </w:rPr>
        <w:lastRenderedPageBreak/>
        <w:t>Informacje dodatkowe</w:t>
      </w:r>
    </w:p>
    <w:p w14:paraId="0E9EC38C" w14:textId="77777777" w:rsidR="003D3809" w:rsidRPr="00660C7C" w:rsidRDefault="003D3809" w:rsidP="006E7F02">
      <w:pPr>
        <w:autoSpaceDE w:val="0"/>
        <w:autoSpaceDN w:val="0"/>
        <w:adjustRightInd w:val="0"/>
        <w:rPr>
          <w:b/>
          <w:u w:val="single"/>
        </w:rPr>
      </w:pPr>
    </w:p>
    <w:p w14:paraId="25C0D3C2" w14:textId="3C535F40" w:rsidR="00973E61" w:rsidRPr="00973E61" w:rsidRDefault="00973E61" w:rsidP="006E7F02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Wykonawca zobowiązany jest do przestrzegania przepisów ustawy z dnia 13 maja </w:t>
      </w:r>
      <w:r>
        <w:br/>
        <w:t xml:space="preserve">2016 r. o przeciwdziałaniu zagrożeniom przestępczością na tle seksualnym i ochronie małoletnich </w:t>
      </w:r>
      <w:r>
        <w:rPr>
          <w:color w:val="333333"/>
          <w:shd w:val="clear" w:color="auto" w:fill="FFFFFF"/>
        </w:rPr>
        <w:t>(</w:t>
      </w:r>
      <w:proofErr w:type="spellStart"/>
      <w:r>
        <w:rPr>
          <w:color w:val="333333"/>
          <w:shd w:val="clear" w:color="auto" w:fill="FFFFFF"/>
        </w:rPr>
        <w:t>t.j</w:t>
      </w:r>
      <w:proofErr w:type="spellEnd"/>
      <w:r>
        <w:rPr>
          <w:color w:val="333333"/>
          <w:shd w:val="clear" w:color="auto" w:fill="FFFFFF"/>
        </w:rPr>
        <w:t>.  Dz. U. z 2024 r. poz. 560)</w:t>
      </w:r>
      <w:r w:rsidR="007A18F2">
        <w:rPr>
          <w:color w:val="333333"/>
          <w:shd w:val="clear" w:color="auto" w:fill="FFFFFF"/>
        </w:rPr>
        <w:t>;</w:t>
      </w:r>
    </w:p>
    <w:p w14:paraId="4B622DE4" w14:textId="1A618013" w:rsidR="007A18F2" w:rsidRDefault="00CD6376" w:rsidP="006E7F02">
      <w:pPr>
        <w:pStyle w:val="Akapitzlist"/>
        <w:numPr>
          <w:ilvl w:val="0"/>
          <w:numId w:val="7"/>
        </w:numPr>
        <w:spacing w:line="360" w:lineRule="auto"/>
        <w:jc w:val="both"/>
      </w:pPr>
      <w:r w:rsidRPr="00660C7C">
        <w:t>Zamawiający wskazuje i zapewnia miejsce spotkania</w:t>
      </w:r>
      <w:r w:rsidR="007A18F2">
        <w:t>, a Wykonawca</w:t>
      </w:r>
      <w:r w:rsidR="00C22A66">
        <w:t xml:space="preserve"> zapewnia</w:t>
      </w:r>
      <w:r w:rsidR="007A18F2">
        <w:t xml:space="preserve"> nagłośnienie, Zaiks, nagrody w konkursach;</w:t>
      </w:r>
    </w:p>
    <w:p w14:paraId="5260696F" w14:textId="3899D324" w:rsidR="00CD6376" w:rsidRDefault="00CD6376" w:rsidP="006E7F02">
      <w:pPr>
        <w:pStyle w:val="Akapitzlist"/>
        <w:numPr>
          <w:ilvl w:val="0"/>
          <w:numId w:val="7"/>
        </w:numPr>
        <w:spacing w:line="360" w:lineRule="auto"/>
        <w:jc w:val="both"/>
      </w:pPr>
      <w:r w:rsidRPr="00660C7C">
        <w:t>Wykonawca ustala z Zamawiającym program animacyjny,</w:t>
      </w:r>
      <w:r w:rsidR="007A18F2">
        <w:t xml:space="preserve"> który</w:t>
      </w:r>
      <w:r w:rsidRPr="00660C7C">
        <w:t xml:space="preserve"> powinien być elastyczny i dostosowany do potrzeb uczestników;</w:t>
      </w:r>
    </w:p>
    <w:p w14:paraId="5307C2FD" w14:textId="2D35FE04" w:rsidR="000F0E4E" w:rsidRDefault="00CD6376" w:rsidP="00342E1D">
      <w:pPr>
        <w:pStyle w:val="Akapitzlist"/>
        <w:numPr>
          <w:ilvl w:val="0"/>
          <w:numId w:val="7"/>
        </w:numPr>
        <w:spacing w:line="360" w:lineRule="auto"/>
        <w:jc w:val="both"/>
      </w:pPr>
      <w:r w:rsidRPr="00660C7C">
        <w:t>Wszelkie zmiany dotyczące realizacji usługi podlegają akceptacji Zamawiającego</w:t>
      </w:r>
      <w:bookmarkEnd w:id="1"/>
      <w:r w:rsidR="005C4A4A">
        <w:t>.</w:t>
      </w:r>
    </w:p>
    <w:p w14:paraId="24AD784C" w14:textId="77777777" w:rsidR="007A18F2" w:rsidRPr="007A18F2" w:rsidRDefault="007A18F2" w:rsidP="007A18F2">
      <w:pPr>
        <w:widowControl w:val="0"/>
        <w:suppressAutoHyphens/>
        <w:autoSpaceDN w:val="0"/>
        <w:ind w:left="284"/>
        <w:jc w:val="both"/>
        <w:rPr>
          <w:rFonts w:eastAsia="Times New Roman"/>
          <w:bCs/>
          <w:color w:val="FF0000"/>
          <w:kern w:val="3"/>
          <w:lang w:eastAsia="zh-CN" w:bidi="hi-IN"/>
        </w:rPr>
      </w:pPr>
    </w:p>
    <w:p w14:paraId="253E20BE" w14:textId="77777777" w:rsidR="001D616A" w:rsidRDefault="001D616A" w:rsidP="001D616A">
      <w:pPr>
        <w:spacing w:line="240" w:lineRule="auto"/>
        <w:rPr>
          <w:i/>
          <w:iCs/>
          <w:sz w:val="18"/>
          <w:szCs w:val="18"/>
        </w:rPr>
      </w:pPr>
    </w:p>
    <w:p w14:paraId="7B0C1C8F" w14:textId="67FE638E" w:rsidR="001D616A" w:rsidRDefault="001D616A" w:rsidP="001D616A">
      <w:pPr>
        <w:spacing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Sporządzający:</w:t>
      </w:r>
    </w:p>
    <w:p w14:paraId="1AB09EF3" w14:textId="12E9AE18" w:rsidR="001D616A" w:rsidRDefault="00CD7172" w:rsidP="001D616A">
      <w:pPr>
        <w:spacing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12</w:t>
      </w:r>
      <w:r w:rsidR="001D616A">
        <w:rPr>
          <w:i/>
          <w:iCs/>
          <w:sz w:val="18"/>
          <w:szCs w:val="18"/>
        </w:rPr>
        <w:t>.05.2025 r. Izabela Korda</w:t>
      </w:r>
    </w:p>
    <w:p w14:paraId="04CE93A4" w14:textId="77777777" w:rsidR="001D616A" w:rsidRDefault="001D616A" w:rsidP="001D616A">
      <w:pPr>
        <w:spacing w:line="240" w:lineRule="auto"/>
        <w:ind w:firstLine="708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Główny specjalista ROPS-I</w:t>
      </w:r>
    </w:p>
    <w:p w14:paraId="04458951" w14:textId="2DECBBAD" w:rsidR="00342E1D" w:rsidRPr="00660C7C" w:rsidRDefault="00342E1D" w:rsidP="00DF1EC2">
      <w:pPr>
        <w:shd w:val="clear" w:color="auto" w:fill="FFFFFF"/>
        <w:tabs>
          <w:tab w:val="left" w:pos="142"/>
        </w:tabs>
        <w:spacing w:line="0" w:lineRule="atLeast"/>
        <w:rPr>
          <w:rFonts w:eastAsia="Calibri"/>
        </w:rPr>
      </w:pPr>
    </w:p>
    <w:sectPr w:rsidR="00342E1D" w:rsidRPr="00660C7C" w:rsidSect="002214AC">
      <w:headerReference w:type="default" r:id="rId9"/>
      <w:footerReference w:type="default" r:id="rId10"/>
      <w:footerReference w:type="first" r:id="rId11"/>
      <w:pgSz w:w="11906" w:h="16838"/>
      <w:pgMar w:top="1276" w:right="1418" w:bottom="1985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F9D78" w14:textId="77777777" w:rsidR="009539F1" w:rsidRDefault="009539F1" w:rsidP="001D0CA1">
      <w:pPr>
        <w:spacing w:line="240" w:lineRule="auto"/>
      </w:pPr>
      <w:r>
        <w:separator/>
      </w:r>
    </w:p>
  </w:endnote>
  <w:endnote w:type="continuationSeparator" w:id="0">
    <w:p w14:paraId="2840DECD" w14:textId="77777777" w:rsidR="009539F1" w:rsidRDefault="009539F1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228E" w14:textId="2C80FFF5" w:rsidR="00144DB5" w:rsidRDefault="00144DB5" w:rsidP="00144DB5">
    <w:pPr>
      <w:pStyle w:val="Stopka"/>
    </w:pPr>
  </w:p>
  <w:p w14:paraId="5916A7E8" w14:textId="77777777" w:rsidR="006A4F3E" w:rsidRDefault="006A4F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3C4C" w14:textId="5495CF1E" w:rsidR="00C826CC" w:rsidRPr="003D3809" w:rsidRDefault="00144DB5" w:rsidP="003D3809">
    <w:pPr>
      <w:pStyle w:val="Stopka"/>
      <w:jc w:val="center"/>
      <w:rPr>
        <w:rFonts w:eastAsiaTheme="majorEastAsi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378F7D" wp14:editId="0B343B9B">
          <wp:simplePos x="0" y="0"/>
          <wp:positionH relativeFrom="column">
            <wp:posOffset>4076700</wp:posOffset>
          </wp:positionH>
          <wp:positionV relativeFrom="page">
            <wp:posOffset>9897745</wp:posOffset>
          </wp:positionV>
          <wp:extent cx="1188720" cy="450850"/>
          <wp:effectExtent l="0" t="0" r="0" b="6350"/>
          <wp:wrapThrough wrapText="bothSides">
            <wp:wrapPolygon edited="0">
              <wp:start x="0" y="0"/>
              <wp:lineTo x="0" y="20992"/>
              <wp:lineTo x="21115" y="20992"/>
              <wp:lineTo x="21115" y="0"/>
              <wp:lineTo x="0" y="0"/>
            </wp:wrapPolygon>
          </wp:wrapThrough>
          <wp:docPr id="18614923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706A4" w14:textId="77777777" w:rsidR="009539F1" w:rsidRDefault="009539F1" w:rsidP="001D0CA1">
      <w:pPr>
        <w:spacing w:line="240" w:lineRule="auto"/>
      </w:pPr>
      <w:r>
        <w:separator/>
      </w:r>
    </w:p>
  </w:footnote>
  <w:footnote w:type="continuationSeparator" w:id="0">
    <w:p w14:paraId="7F9E2653" w14:textId="77777777" w:rsidR="009539F1" w:rsidRDefault="009539F1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95BC3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1390"/>
    <w:multiLevelType w:val="hybridMultilevel"/>
    <w:tmpl w:val="1A0A4AA0"/>
    <w:lvl w:ilvl="0" w:tplc="339A194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7207F"/>
    <w:multiLevelType w:val="multilevel"/>
    <w:tmpl w:val="DF1249EE"/>
    <w:styleLink w:val="WWNum31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7380DF7"/>
    <w:multiLevelType w:val="hybridMultilevel"/>
    <w:tmpl w:val="14461604"/>
    <w:lvl w:ilvl="0" w:tplc="8EA4C8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687B"/>
    <w:multiLevelType w:val="hybridMultilevel"/>
    <w:tmpl w:val="11D811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A65ED"/>
    <w:multiLevelType w:val="hybridMultilevel"/>
    <w:tmpl w:val="D1A8B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7844"/>
    <w:multiLevelType w:val="hybridMultilevel"/>
    <w:tmpl w:val="CB44725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EDCE8C9A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  <w:sz w:val="23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33DB9"/>
    <w:multiLevelType w:val="hybridMultilevel"/>
    <w:tmpl w:val="B1521DF8"/>
    <w:lvl w:ilvl="0" w:tplc="2B2CC0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90B5C"/>
    <w:multiLevelType w:val="hybridMultilevel"/>
    <w:tmpl w:val="DBBA2F88"/>
    <w:lvl w:ilvl="0" w:tplc="F5AA2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820A6"/>
    <w:multiLevelType w:val="hybridMultilevel"/>
    <w:tmpl w:val="71DECE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6635F"/>
    <w:multiLevelType w:val="hybridMultilevel"/>
    <w:tmpl w:val="648E23EE"/>
    <w:lvl w:ilvl="0" w:tplc="F5AA27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766F25"/>
    <w:multiLevelType w:val="hybridMultilevel"/>
    <w:tmpl w:val="8F88F876"/>
    <w:lvl w:ilvl="0" w:tplc="1B445F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34696"/>
    <w:multiLevelType w:val="hybridMultilevel"/>
    <w:tmpl w:val="DF26735E"/>
    <w:lvl w:ilvl="0" w:tplc="59CA18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831CE"/>
    <w:multiLevelType w:val="hybridMultilevel"/>
    <w:tmpl w:val="D9063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228F1"/>
    <w:multiLevelType w:val="hybridMultilevel"/>
    <w:tmpl w:val="B8005D24"/>
    <w:lvl w:ilvl="0" w:tplc="F5AA2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D6AB6"/>
    <w:multiLevelType w:val="hybridMultilevel"/>
    <w:tmpl w:val="6C3A7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88C0AA8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E53E0"/>
    <w:multiLevelType w:val="hybridMultilevel"/>
    <w:tmpl w:val="F434027E"/>
    <w:lvl w:ilvl="0" w:tplc="1B445FB2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F138A2"/>
    <w:multiLevelType w:val="multilevel"/>
    <w:tmpl w:val="CA4EB5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A29CB"/>
    <w:multiLevelType w:val="multilevel"/>
    <w:tmpl w:val="2F28644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264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36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08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80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52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24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96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682" w:hanging="180"/>
      </w:pPr>
      <w:rPr>
        <w:rFonts w:cs="Times New Roman"/>
      </w:rPr>
    </w:lvl>
  </w:abstractNum>
  <w:abstractNum w:abstractNumId="18" w15:restartNumberingAfterBreak="0">
    <w:nsid w:val="4AC40700"/>
    <w:multiLevelType w:val="hybridMultilevel"/>
    <w:tmpl w:val="5AA02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45656"/>
    <w:multiLevelType w:val="hybridMultilevel"/>
    <w:tmpl w:val="5DFE4774"/>
    <w:lvl w:ilvl="0" w:tplc="A3A0C4D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E41B0"/>
    <w:multiLevelType w:val="hybridMultilevel"/>
    <w:tmpl w:val="7DE423CE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4335DD3"/>
    <w:multiLevelType w:val="hybridMultilevel"/>
    <w:tmpl w:val="28DCF8BC"/>
    <w:lvl w:ilvl="0" w:tplc="4AE498B8">
      <w:start w:val="2"/>
      <w:numFmt w:val="upperRoman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6CF149A"/>
    <w:multiLevelType w:val="multilevel"/>
    <w:tmpl w:val="30B620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028E4"/>
    <w:multiLevelType w:val="hybridMultilevel"/>
    <w:tmpl w:val="C43E15B2"/>
    <w:lvl w:ilvl="0" w:tplc="F5AA27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EA814C6"/>
    <w:multiLevelType w:val="hybridMultilevel"/>
    <w:tmpl w:val="59E40520"/>
    <w:lvl w:ilvl="0" w:tplc="1B445F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0311D"/>
    <w:multiLevelType w:val="hybridMultilevel"/>
    <w:tmpl w:val="CD500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6C67B4A"/>
    <w:multiLevelType w:val="hybridMultilevel"/>
    <w:tmpl w:val="C81672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7196F7B"/>
    <w:multiLevelType w:val="hybridMultilevel"/>
    <w:tmpl w:val="3F7281A6"/>
    <w:lvl w:ilvl="0" w:tplc="F5AA27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9A07144"/>
    <w:multiLevelType w:val="hybridMultilevel"/>
    <w:tmpl w:val="E5487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25B41"/>
    <w:multiLevelType w:val="hybridMultilevel"/>
    <w:tmpl w:val="262A9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974D69"/>
    <w:multiLevelType w:val="hybridMultilevel"/>
    <w:tmpl w:val="04E2B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B4931"/>
    <w:multiLevelType w:val="hybridMultilevel"/>
    <w:tmpl w:val="34340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62689"/>
    <w:multiLevelType w:val="hybridMultilevel"/>
    <w:tmpl w:val="F9AA9E44"/>
    <w:lvl w:ilvl="0" w:tplc="F5AA27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14760684">
    <w:abstractNumId w:val="13"/>
  </w:num>
  <w:num w:numId="2" w16cid:durableId="2000501848">
    <w:abstractNumId w:val="9"/>
  </w:num>
  <w:num w:numId="3" w16cid:durableId="1206598816">
    <w:abstractNumId w:val="2"/>
  </w:num>
  <w:num w:numId="4" w16cid:durableId="430399626">
    <w:abstractNumId w:val="23"/>
  </w:num>
  <w:num w:numId="5" w16cid:durableId="1392731088">
    <w:abstractNumId w:val="32"/>
  </w:num>
  <w:num w:numId="6" w16cid:durableId="650135265">
    <w:abstractNumId w:val="27"/>
  </w:num>
  <w:num w:numId="7" w16cid:durableId="998653252">
    <w:abstractNumId w:val="7"/>
  </w:num>
  <w:num w:numId="8" w16cid:durableId="1434740582">
    <w:abstractNumId w:val="30"/>
  </w:num>
  <w:num w:numId="9" w16cid:durableId="1477140773">
    <w:abstractNumId w:val="4"/>
  </w:num>
  <w:num w:numId="10" w16cid:durableId="1859344664">
    <w:abstractNumId w:val="11"/>
  </w:num>
  <w:num w:numId="11" w16cid:durableId="12849184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0694979">
    <w:abstractNumId w:val="16"/>
  </w:num>
  <w:num w:numId="13" w16cid:durableId="1345478157">
    <w:abstractNumId w:val="1"/>
  </w:num>
  <w:num w:numId="14" w16cid:durableId="1968048555">
    <w:abstractNumId w:val="0"/>
  </w:num>
  <w:num w:numId="15" w16cid:durableId="85807900">
    <w:abstractNumId w:val="10"/>
  </w:num>
  <w:num w:numId="16" w16cid:durableId="744181346">
    <w:abstractNumId w:val="20"/>
  </w:num>
  <w:num w:numId="17" w16cid:durableId="1356661975">
    <w:abstractNumId w:val="19"/>
  </w:num>
  <w:num w:numId="18" w16cid:durableId="1921134708">
    <w:abstractNumId w:val="8"/>
  </w:num>
  <w:num w:numId="19" w16cid:durableId="1327829012">
    <w:abstractNumId w:val="3"/>
  </w:num>
  <w:num w:numId="20" w16cid:durableId="985160078">
    <w:abstractNumId w:val="21"/>
  </w:num>
  <w:num w:numId="21" w16cid:durableId="171838320">
    <w:abstractNumId w:val="22"/>
  </w:num>
  <w:num w:numId="22" w16cid:durableId="446973904">
    <w:abstractNumId w:val="15"/>
  </w:num>
  <w:num w:numId="23" w16cid:durableId="109709936">
    <w:abstractNumId w:val="6"/>
  </w:num>
  <w:num w:numId="24" w16cid:durableId="1211301989">
    <w:abstractNumId w:val="24"/>
  </w:num>
  <w:num w:numId="25" w16cid:durableId="1600289035">
    <w:abstractNumId w:val="28"/>
  </w:num>
  <w:num w:numId="26" w16cid:durableId="1000700144">
    <w:abstractNumId w:val="26"/>
  </w:num>
  <w:num w:numId="27" w16cid:durableId="395783210">
    <w:abstractNumId w:val="29"/>
  </w:num>
  <w:num w:numId="28" w16cid:durableId="766267898">
    <w:abstractNumId w:val="12"/>
  </w:num>
  <w:num w:numId="29" w16cid:durableId="1972593601">
    <w:abstractNumId w:val="25"/>
  </w:num>
  <w:num w:numId="30" w16cid:durableId="744689888">
    <w:abstractNumId w:val="5"/>
  </w:num>
  <w:num w:numId="31" w16cid:durableId="1528834986">
    <w:abstractNumId w:val="14"/>
  </w:num>
  <w:num w:numId="32" w16cid:durableId="200754230">
    <w:abstractNumId w:val="31"/>
  </w:num>
  <w:num w:numId="33" w16cid:durableId="11265785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17BC5"/>
    <w:rsid w:val="0002015E"/>
    <w:rsid w:val="00020BDF"/>
    <w:rsid w:val="0002336C"/>
    <w:rsid w:val="0004002F"/>
    <w:rsid w:val="000425F7"/>
    <w:rsid w:val="00086B46"/>
    <w:rsid w:val="00096BAF"/>
    <w:rsid w:val="000C676C"/>
    <w:rsid w:val="000C6F51"/>
    <w:rsid w:val="000D120D"/>
    <w:rsid w:val="000D7053"/>
    <w:rsid w:val="000D7CA7"/>
    <w:rsid w:val="000E0B90"/>
    <w:rsid w:val="000E2DBB"/>
    <w:rsid w:val="000E6849"/>
    <w:rsid w:val="000F0E4E"/>
    <w:rsid w:val="000F4A5C"/>
    <w:rsid w:val="000F7223"/>
    <w:rsid w:val="00103308"/>
    <w:rsid w:val="00120A8C"/>
    <w:rsid w:val="00120F24"/>
    <w:rsid w:val="00121649"/>
    <w:rsid w:val="00124303"/>
    <w:rsid w:val="0013668B"/>
    <w:rsid w:val="0014282E"/>
    <w:rsid w:val="00143628"/>
    <w:rsid w:val="00144DB5"/>
    <w:rsid w:val="00147510"/>
    <w:rsid w:val="0016066A"/>
    <w:rsid w:val="00167CFA"/>
    <w:rsid w:val="0017650D"/>
    <w:rsid w:val="001A2BA4"/>
    <w:rsid w:val="001B3E1A"/>
    <w:rsid w:val="001C0D23"/>
    <w:rsid w:val="001D0CA1"/>
    <w:rsid w:val="001D616A"/>
    <w:rsid w:val="001E2B43"/>
    <w:rsid w:val="001E5DA4"/>
    <w:rsid w:val="001F5CBB"/>
    <w:rsid w:val="001F760A"/>
    <w:rsid w:val="002200B3"/>
    <w:rsid w:val="00221062"/>
    <w:rsid w:val="002214AC"/>
    <w:rsid w:val="00267E28"/>
    <w:rsid w:val="002754FC"/>
    <w:rsid w:val="0028042D"/>
    <w:rsid w:val="00285B8C"/>
    <w:rsid w:val="002A1B27"/>
    <w:rsid w:val="002B4426"/>
    <w:rsid w:val="002C574B"/>
    <w:rsid w:val="002D6C53"/>
    <w:rsid w:val="002E091F"/>
    <w:rsid w:val="00302608"/>
    <w:rsid w:val="00311398"/>
    <w:rsid w:val="00314F5A"/>
    <w:rsid w:val="00342E1D"/>
    <w:rsid w:val="00350808"/>
    <w:rsid w:val="003527A2"/>
    <w:rsid w:val="0036181F"/>
    <w:rsid w:val="00370157"/>
    <w:rsid w:val="00375179"/>
    <w:rsid w:val="003752AB"/>
    <w:rsid w:val="00377852"/>
    <w:rsid w:val="00380BF9"/>
    <w:rsid w:val="003B32BA"/>
    <w:rsid w:val="003B4A21"/>
    <w:rsid w:val="003C7F86"/>
    <w:rsid w:val="003D0C95"/>
    <w:rsid w:val="003D3809"/>
    <w:rsid w:val="003D4BC0"/>
    <w:rsid w:val="003D7AE9"/>
    <w:rsid w:val="003E1BB7"/>
    <w:rsid w:val="003F6E5E"/>
    <w:rsid w:val="0040136B"/>
    <w:rsid w:val="00407ABC"/>
    <w:rsid w:val="00412A88"/>
    <w:rsid w:val="004214B0"/>
    <w:rsid w:val="00435F8B"/>
    <w:rsid w:val="004577D4"/>
    <w:rsid w:val="0046082E"/>
    <w:rsid w:val="004732C3"/>
    <w:rsid w:val="004B7456"/>
    <w:rsid w:val="004D235D"/>
    <w:rsid w:val="004F1216"/>
    <w:rsid w:val="004F4994"/>
    <w:rsid w:val="005022BA"/>
    <w:rsid w:val="00504944"/>
    <w:rsid w:val="00506507"/>
    <w:rsid w:val="00520862"/>
    <w:rsid w:val="00545F1B"/>
    <w:rsid w:val="005526BD"/>
    <w:rsid w:val="00553DBA"/>
    <w:rsid w:val="005709CD"/>
    <w:rsid w:val="005B351C"/>
    <w:rsid w:val="005C4A4A"/>
    <w:rsid w:val="005F4187"/>
    <w:rsid w:val="005F48DE"/>
    <w:rsid w:val="006046F2"/>
    <w:rsid w:val="006158FC"/>
    <w:rsid w:val="006218E1"/>
    <w:rsid w:val="006232CD"/>
    <w:rsid w:val="00625E9E"/>
    <w:rsid w:val="00660C7C"/>
    <w:rsid w:val="006646C6"/>
    <w:rsid w:val="006751FB"/>
    <w:rsid w:val="00694761"/>
    <w:rsid w:val="00696D57"/>
    <w:rsid w:val="006A19E1"/>
    <w:rsid w:val="006A4F3E"/>
    <w:rsid w:val="006A73C8"/>
    <w:rsid w:val="006B3414"/>
    <w:rsid w:val="006C75FC"/>
    <w:rsid w:val="006D4510"/>
    <w:rsid w:val="006E7F02"/>
    <w:rsid w:val="006F1F68"/>
    <w:rsid w:val="006F5BE3"/>
    <w:rsid w:val="00731F66"/>
    <w:rsid w:val="00737581"/>
    <w:rsid w:val="00737C0C"/>
    <w:rsid w:val="00737EDB"/>
    <w:rsid w:val="00750E26"/>
    <w:rsid w:val="00757A97"/>
    <w:rsid w:val="00760FB1"/>
    <w:rsid w:val="00790F04"/>
    <w:rsid w:val="0079244E"/>
    <w:rsid w:val="007A0E58"/>
    <w:rsid w:val="007A18F2"/>
    <w:rsid w:val="007A6F45"/>
    <w:rsid w:val="007B0A9F"/>
    <w:rsid w:val="007B5969"/>
    <w:rsid w:val="007C34AE"/>
    <w:rsid w:val="007D1CF7"/>
    <w:rsid w:val="007E0644"/>
    <w:rsid w:val="007E62A9"/>
    <w:rsid w:val="007E6B92"/>
    <w:rsid w:val="008030EE"/>
    <w:rsid w:val="008157D5"/>
    <w:rsid w:val="00817007"/>
    <w:rsid w:val="008238D5"/>
    <w:rsid w:val="00825E5D"/>
    <w:rsid w:val="00827AF1"/>
    <w:rsid w:val="0083668B"/>
    <w:rsid w:val="00836EDC"/>
    <w:rsid w:val="00842922"/>
    <w:rsid w:val="00843C5C"/>
    <w:rsid w:val="00844037"/>
    <w:rsid w:val="008712E5"/>
    <w:rsid w:val="00872E4F"/>
    <w:rsid w:val="008738C0"/>
    <w:rsid w:val="0088526A"/>
    <w:rsid w:val="008858F1"/>
    <w:rsid w:val="00886711"/>
    <w:rsid w:val="008A6AA4"/>
    <w:rsid w:val="008D37E2"/>
    <w:rsid w:val="008E3DC4"/>
    <w:rsid w:val="008E49B4"/>
    <w:rsid w:val="009010C2"/>
    <w:rsid w:val="009429B6"/>
    <w:rsid w:val="0095068E"/>
    <w:rsid w:val="009539F1"/>
    <w:rsid w:val="00960544"/>
    <w:rsid w:val="009606F5"/>
    <w:rsid w:val="00973E61"/>
    <w:rsid w:val="009953F4"/>
    <w:rsid w:val="009B1F6D"/>
    <w:rsid w:val="009B4AEE"/>
    <w:rsid w:val="009C4950"/>
    <w:rsid w:val="009D53C6"/>
    <w:rsid w:val="009D5C3B"/>
    <w:rsid w:val="009F34AD"/>
    <w:rsid w:val="00A00EE5"/>
    <w:rsid w:val="00A06A71"/>
    <w:rsid w:val="00A22203"/>
    <w:rsid w:val="00A33CE7"/>
    <w:rsid w:val="00A37BB2"/>
    <w:rsid w:val="00A37D23"/>
    <w:rsid w:val="00A466E8"/>
    <w:rsid w:val="00A50E0E"/>
    <w:rsid w:val="00A55853"/>
    <w:rsid w:val="00A65040"/>
    <w:rsid w:val="00A95134"/>
    <w:rsid w:val="00A954AB"/>
    <w:rsid w:val="00A97BD3"/>
    <w:rsid w:val="00AA4E40"/>
    <w:rsid w:val="00AA746B"/>
    <w:rsid w:val="00AB0415"/>
    <w:rsid w:val="00AB2759"/>
    <w:rsid w:val="00AB692C"/>
    <w:rsid w:val="00AD28B5"/>
    <w:rsid w:val="00AD3554"/>
    <w:rsid w:val="00AE2D4E"/>
    <w:rsid w:val="00B03BDC"/>
    <w:rsid w:val="00B17219"/>
    <w:rsid w:val="00B259CA"/>
    <w:rsid w:val="00B370DA"/>
    <w:rsid w:val="00B44079"/>
    <w:rsid w:val="00B46040"/>
    <w:rsid w:val="00B47CFF"/>
    <w:rsid w:val="00B54C3F"/>
    <w:rsid w:val="00B74111"/>
    <w:rsid w:val="00B75853"/>
    <w:rsid w:val="00B81EC3"/>
    <w:rsid w:val="00B82F2E"/>
    <w:rsid w:val="00B95374"/>
    <w:rsid w:val="00BA4747"/>
    <w:rsid w:val="00BC093F"/>
    <w:rsid w:val="00BD6D9A"/>
    <w:rsid w:val="00BE3B5B"/>
    <w:rsid w:val="00BE74A1"/>
    <w:rsid w:val="00C06EEC"/>
    <w:rsid w:val="00C13B40"/>
    <w:rsid w:val="00C22A66"/>
    <w:rsid w:val="00C35CE1"/>
    <w:rsid w:val="00C4247B"/>
    <w:rsid w:val="00C46D30"/>
    <w:rsid w:val="00C46EE7"/>
    <w:rsid w:val="00C51EB6"/>
    <w:rsid w:val="00C56BFF"/>
    <w:rsid w:val="00C61D1A"/>
    <w:rsid w:val="00C63BF0"/>
    <w:rsid w:val="00C65E85"/>
    <w:rsid w:val="00C826CC"/>
    <w:rsid w:val="00CA41A3"/>
    <w:rsid w:val="00CA42BB"/>
    <w:rsid w:val="00CC226C"/>
    <w:rsid w:val="00CC312A"/>
    <w:rsid w:val="00CD4E7A"/>
    <w:rsid w:val="00CD6376"/>
    <w:rsid w:val="00CD7172"/>
    <w:rsid w:val="00CD7A31"/>
    <w:rsid w:val="00CE12C1"/>
    <w:rsid w:val="00CE1FF6"/>
    <w:rsid w:val="00CE412A"/>
    <w:rsid w:val="00CF0C24"/>
    <w:rsid w:val="00CF52FE"/>
    <w:rsid w:val="00CF6F39"/>
    <w:rsid w:val="00D14ABC"/>
    <w:rsid w:val="00D20E6E"/>
    <w:rsid w:val="00D22128"/>
    <w:rsid w:val="00D325DC"/>
    <w:rsid w:val="00D41F90"/>
    <w:rsid w:val="00D5365E"/>
    <w:rsid w:val="00D6742D"/>
    <w:rsid w:val="00D73BF3"/>
    <w:rsid w:val="00D816F1"/>
    <w:rsid w:val="00D84BCB"/>
    <w:rsid w:val="00D86D48"/>
    <w:rsid w:val="00D96C4C"/>
    <w:rsid w:val="00DA186D"/>
    <w:rsid w:val="00DC1E5E"/>
    <w:rsid w:val="00DC3488"/>
    <w:rsid w:val="00DD549C"/>
    <w:rsid w:val="00DE312D"/>
    <w:rsid w:val="00DE6B3A"/>
    <w:rsid w:val="00DF1EC2"/>
    <w:rsid w:val="00DF3F67"/>
    <w:rsid w:val="00E04DC5"/>
    <w:rsid w:val="00E11ED8"/>
    <w:rsid w:val="00E20BAA"/>
    <w:rsid w:val="00E21532"/>
    <w:rsid w:val="00E241AE"/>
    <w:rsid w:val="00E416CE"/>
    <w:rsid w:val="00E432FA"/>
    <w:rsid w:val="00E44828"/>
    <w:rsid w:val="00E51987"/>
    <w:rsid w:val="00E61334"/>
    <w:rsid w:val="00E94511"/>
    <w:rsid w:val="00EA749B"/>
    <w:rsid w:val="00EC02CB"/>
    <w:rsid w:val="00EC7C54"/>
    <w:rsid w:val="00ED0330"/>
    <w:rsid w:val="00EE1DDA"/>
    <w:rsid w:val="00EE6B0D"/>
    <w:rsid w:val="00EF141C"/>
    <w:rsid w:val="00F600B0"/>
    <w:rsid w:val="00F628EC"/>
    <w:rsid w:val="00F73274"/>
    <w:rsid w:val="00F77F3C"/>
    <w:rsid w:val="00F8113E"/>
    <w:rsid w:val="00F877E0"/>
    <w:rsid w:val="00F93A3B"/>
    <w:rsid w:val="00FA0A8F"/>
    <w:rsid w:val="00FA48E2"/>
    <w:rsid w:val="00FB590A"/>
    <w:rsid w:val="00FC062C"/>
    <w:rsid w:val="00FD0DE8"/>
    <w:rsid w:val="00FD6BAE"/>
    <w:rsid w:val="00FE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89B49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customStyle="1" w:styleId="AkapitzlistZnak">
    <w:name w:val="Akapit z listą Znak"/>
    <w:aliases w:val="L1 Znak,Numerowanie Znak,Akapit z listą5 Znak,Kolorowa lista — akcent 11 Znak,List Paragraph Znak,Akapit z listą BS Znak,Bulleted list Znak,Odstavec Znak,CW_Lista Znak,Akapit normalny Znak,List Paragraph2 Znak,lp1 Znak,Preambuła Znak"/>
    <w:basedOn w:val="Domylnaczcionkaakapitu"/>
    <w:link w:val="Akapitzlist"/>
    <w:uiPriority w:val="34"/>
    <w:qFormat/>
    <w:locked/>
    <w:rsid w:val="00CD6376"/>
  </w:style>
  <w:style w:type="paragraph" w:styleId="Akapitzlist">
    <w:name w:val="List Paragraph"/>
    <w:aliases w:val="L1,Numerowanie,Akapit z listą5,Kolorowa lista — akcent 11,List Paragraph,Akapit z listą BS,Bulleted list,Odstavec,CW_Lista,Akapit normalny,List Paragraph2,lp1,Preambuła,Dot pt,F5 List Paragraph,Recommendation,List Paragraph11,2 heading,l"/>
    <w:basedOn w:val="Normalny"/>
    <w:link w:val="AkapitzlistZnak"/>
    <w:uiPriority w:val="34"/>
    <w:qFormat/>
    <w:rsid w:val="00CD6376"/>
    <w:pPr>
      <w:spacing w:line="240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F4994"/>
    <w:rPr>
      <w:b/>
      <w:bCs/>
    </w:rPr>
  </w:style>
  <w:style w:type="character" w:customStyle="1" w:styleId="moto-color35">
    <w:name w:val="moto-color3_5"/>
    <w:basedOn w:val="Domylnaczcionkaakapitu"/>
    <w:rsid w:val="008A6AA4"/>
  </w:style>
  <w:style w:type="numbering" w:customStyle="1" w:styleId="WWNum31">
    <w:name w:val="WWNum31"/>
    <w:basedOn w:val="Bezlisty"/>
    <w:rsid w:val="001A2BA4"/>
    <w:pPr>
      <w:numPr>
        <w:numId w:val="13"/>
      </w:numPr>
    </w:pPr>
  </w:style>
  <w:style w:type="paragraph" w:customStyle="1" w:styleId="Standard">
    <w:name w:val="Standard"/>
    <w:rsid w:val="000F0E4E"/>
    <w:pPr>
      <w:suppressAutoHyphens/>
      <w:autoSpaceDN w:val="0"/>
      <w:textAlignment w:val="baseline"/>
    </w:pPr>
    <w:rPr>
      <w:rFonts w:eastAsia="SimSun"/>
      <w:kern w:val="3"/>
    </w:rPr>
  </w:style>
  <w:style w:type="paragraph" w:customStyle="1" w:styleId="Default">
    <w:name w:val="Default"/>
    <w:rsid w:val="00A50E0E"/>
    <w:pPr>
      <w:autoSpaceDE w:val="0"/>
      <w:autoSpaceDN w:val="0"/>
      <w:adjustRightInd w:val="0"/>
      <w:spacing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F26FF-8C0C-46E3-9ACA-0B72DBCF3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776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Korda, Izabela</cp:lastModifiedBy>
  <cp:revision>13</cp:revision>
  <cp:lastPrinted>2025-05-12T09:53:00Z</cp:lastPrinted>
  <dcterms:created xsi:type="dcterms:W3CDTF">2025-03-10T13:30:00Z</dcterms:created>
  <dcterms:modified xsi:type="dcterms:W3CDTF">2025-05-12T09:54:00Z</dcterms:modified>
</cp:coreProperties>
</file>