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A1FF0" w14:textId="77777777" w:rsidR="002B5DFE" w:rsidRDefault="002B5DFE"/>
    <w:p w14:paraId="507836A5" w14:textId="77777777" w:rsidR="002B5DFE" w:rsidRDefault="00000000">
      <w:pPr>
        <w:jc w:val="center"/>
      </w:pPr>
      <w:r>
        <w:rPr>
          <w:rFonts w:ascii="Calibri" w:eastAsia="Calibri" w:hAnsi="Calibri" w:cs="Calibri"/>
        </w:rPr>
        <w:t xml:space="preserve"> </w:t>
      </w:r>
    </w:p>
    <w:p w14:paraId="2ED52678" w14:textId="77777777" w:rsidR="002B5DFE" w:rsidRDefault="00000000">
      <w:pPr>
        <w:jc w:val="center"/>
      </w:pPr>
      <w:r>
        <w:rPr>
          <w:rFonts w:ascii="Calibri" w:eastAsia="Calibri" w:hAnsi="Calibri" w:cs="Calibri"/>
          <w:b/>
          <w:bCs/>
          <w:sz w:val="36"/>
          <w:szCs w:val="36"/>
        </w:rPr>
        <w:t>INFORMACJA POKONTROLNA</w:t>
      </w:r>
    </w:p>
    <w:p w14:paraId="42318ADB" w14:textId="77777777" w:rsidR="002B5DFE" w:rsidRDefault="00000000">
      <w:pPr>
        <w:jc w:val="center"/>
      </w:pPr>
      <w:r>
        <w:rPr>
          <w:rFonts w:ascii="Calibri" w:eastAsia="Calibri" w:hAnsi="Calibri" w:cs="Calibri"/>
          <w:b/>
          <w:bCs/>
          <w:sz w:val="36"/>
          <w:szCs w:val="36"/>
        </w:rPr>
        <w:t>FESW.02.05-IZ.00-0025/23-001-INF</w:t>
      </w:r>
    </w:p>
    <w:p w14:paraId="01A8D56B" w14:textId="77777777" w:rsidR="002B5DFE" w:rsidRDefault="00000000">
      <w:pPr>
        <w:spacing w:after="90"/>
        <w:jc w:val="center"/>
      </w:pPr>
      <w:r>
        <w:rPr>
          <w:rFonts w:ascii="Calibri" w:eastAsia="Calibri" w:hAnsi="Calibri" w:cs="Calibri"/>
        </w:rPr>
        <w:t xml:space="preserve"> </w:t>
      </w:r>
    </w:p>
    <w:p w14:paraId="451025E4" w14:textId="77777777" w:rsidR="002B5DFE" w:rsidRDefault="00000000">
      <w:pPr>
        <w:spacing w:after="90"/>
        <w:jc w:val="center"/>
      </w:pPr>
      <w:r>
        <w:rPr>
          <w:rFonts w:ascii="Calibri" w:eastAsia="Calibri" w:hAnsi="Calibri" w:cs="Calibri"/>
        </w:rPr>
        <w:t xml:space="preserve"> </w:t>
      </w:r>
    </w:p>
    <w:p w14:paraId="178A6244" w14:textId="77777777" w:rsidR="002B5DFE" w:rsidRDefault="00000000">
      <w:pPr>
        <w:spacing w:after="15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Informacje wstępne</w:t>
      </w:r>
    </w:p>
    <w:p w14:paraId="32E87FC1" w14:textId="77777777" w:rsidR="002B5DFE" w:rsidRDefault="00000000">
      <w:pPr>
        <w:spacing w:after="200" w:line="276" w:lineRule="auto"/>
      </w:pPr>
      <w:r>
        <w:rPr>
          <w:rFonts w:ascii="Calibri" w:eastAsia="Calibri" w:hAnsi="Calibri" w:cs="Calibri"/>
          <w:b/>
          <w:bCs/>
          <w:sz w:val="26"/>
          <w:szCs w:val="26"/>
        </w:rPr>
        <w:t>––– Informacje o projekcie 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5"/>
        <w:gridCol w:w="5521"/>
      </w:tblGrid>
      <w:tr w:rsidR="002B5DFE" w14:paraId="647836C1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C79D9AB" w14:textId="77777777" w:rsidR="002B5DFE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Numer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9A044B3" w14:textId="77777777" w:rsidR="002B5DFE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FESW.02.05-IZ.00-0025/23-001</w:t>
            </w:r>
          </w:p>
        </w:tc>
      </w:tr>
      <w:tr w:rsidR="002B5DFE" w14:paraId="59A67E0E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2D97F00" w14:textId="77777777" w:rsidR="002B5DFE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Numer projektu: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CEA0AA1" w14:textId="77777777" w:rsidR="002B5DFE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FESW.02.05-IZ.00-0025/23</w:t>
            </w:r>
          </w:p>
        </w:tc>
      </w:tr>
      <w:tr w:rsidR="002B5DFE" w14:paraId="555D5752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33EC86F" w14:textId="77777777" w:rsidR="002B5DFE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Tytuł projektu: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A9C32FF" w14:textId="77777777" w:rsidR="002B5DFE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Zakup średniego samochodu ratowniczo- gaśniczego dla Ochotniczej Straży Pożarnej w Baćkowicach</w:t>
            </w:r>
          </w:p>
        </w:tc>
      </w:tr>
    </w:tbl>
    <w:p w14:paraId="78EBDA33" w14:textId="77777777" w:rsidR="002B5DFE" w:rsidRDefault="00000000">
      <w:pPr>
        <w:spacing w:after="240" w:line="276" w:lineRule="auto"/>
        <w:jc w:val="center"/>
      </w:pPr>
      <w:r>
        <w:rPr>
          <w:rFonts w:ascii="Calibri" w:eastAsia="Calibri" w:hAnsi="Calibri" w:cs="Calibri"/>
          <w:sz w:val="1"/>
          <w:szCs w:val="1"/>
        </w:rPr>
        <w:t xml:space="preserve"> </w:t>
      </w:r>
    </w:p>
    <w:p w14:paraId="0B1EC892" w14:textId="77777777" w:rsidR="002B5DFE" w:rsidRDefault="00000000">
      <w:pPr>
        <w:spacing w:after="200" w:line="276" w:lineRule="auto"/>
      </w:pPr>
      <w:r>
        <w:rPr>
          <w:rFonts w:ascii="Calibri" w:eastAsia="Calibri" w:hAnsi="Calibri" w:cs="Calibri"/>
          <w:b/>
          <w:bCs/>
          <w:sz w:val="26"/>
          <w:szCs w:val="26"/>
        </w:rPr>
        <w:t>––– Dane beneficjenta  ––––––––––––––––––––––––––––––––––––––––––––––––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5"/>
        <w:gridCol w:w="2017"/>
      </w:tblGrid>
      <w:tr w:rsidR="002B5DFE" w14:paraId="52E022B6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7014E33" w14:textId="77777777" w:rsidR="002B5DFE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Identyfikator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821C71B" w14:textId="77777777" w:rsidR="002B5DFE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8631608904</w:t>
            </w:r>
          </w:p>
        </w:tc>
      </w:tr>
      <w:tr w:rsidR="002B5DFE" w14:paraId="15EF9935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BA07A07" w14:textId="77777777" w:rsidR="002B5DFE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Nazwa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6765D8C" w14:textId="77777777" w:rsidR="002B5DFE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Gmina Baćkowice</w:t>
            </w:r>
          </w:p>
        </w:tc>
      </w:tr>
      <w:tr w:rsidR="002B5DFE" w14:paraId="0FB55BEF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3D53576" w14:textId="77777777" w:rsidR="002B5DFE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Adres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570B3FA" w14:textId="77777777" w:rsidR="002B5DFE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Baćkowice 27-552,  84 </w:t>
            </w:r>
          </w:p>
        </w:tc>
      </w:tr>
    </w:tbl>
    <w:p w14:paraId="3B9498B2" w14:textId="77777777" w:rsidR="002B5DFE" w:rsidRDefault="00000000">
      <w:pPr>
        <w:spacing w:after="240" w:line="276" w:lineRule="auto"/>
        <w:jc w:val="center"/>
      </w:pPr>
      <w:r>
        <w:rPr>
          <w:rFonts w:ascii="Calibri" w:eastAsia="Calibri" w:hAnsi="Calibri" w:cs="Calibri"/>
          <w:sz w:val="1"/>
          <w:szCs w:val="1"/>
        </w:rPr>
        <w:t xml:space="preserve"> </w:t>
      </w:r>
    </w:p>
    <w:p w14:paraId="4EB2B955" w14:textId="77777777" w:rsidR="002B5DFE" w:rsidRDefault="00000000">
      <w:pPr>
        <w:spacing w:after="200" w:line="276" w:lineRule="auto"/>
      </w:pPr>
      <w:r>
        <w:rPr>
          <w:rFonts w:ascii="Calibri" w:eastAsia="Calibri" w:hAnsi="Calibri" w:cs="Calibri"/>
          <w:b/>
          <w:bCs/>
          <w:sz w:val="26"/>
          <w:szCs w:val="26"/>
        </w:rPr>
        <w:t>––– Informacje o kontroli ––––––––––––––––––––––––––––––––––––––––––––––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5"/>
        <w:gridCol w:w="5521"/>
      </w:tblGrid>
      <w:tr w:rsidR="002B5DFE" w14:paraId="31411E21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97CD576" w14:textId="77777777" w:rsidR="002B5DFE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Tryb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515D2B5" w14:textId="77777777" w:rsidR="002B5DFE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Planowa</w:t>
            </w:r>
          </w:p>
        </w:tc>
      </w:tr>
      <w:tr w:rsidR="002B5DFE" w14:paraId="2E7DA830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A2DB08E" w14:textId="77777777" w:rsidR="002B5DFE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Typ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5DB05E3" w14:textId="77777777" w:rsidR="002B5DFE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Na miejscu</w:t>
            </w:r>
          </w:p>
        </w:tc>
      </w:tr>
      <w:tr w:rsidR="002B5DFE" w14:paraId="5B8ED4DC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5AA014C" w14:textId="77777777" w:rsidR="002B5DFE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Rodzaj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6007B82" w14:textId="77777777" w:rsidR="002B5DFE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Po zakończeniu, Na zakończenie</w:t>
            </w:r>
          </w:p>
        </w:tc>
      </w:tr>
      <w:tr w:rsidR="002B5DFE" w14:paraId="635B3830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188E353" w14:textId="77777777" w:rsidR="002B5DFE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Zespół kontrolujący: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B85B41A" w14:textId="77777777" w:rsidR="002B5DFE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Krzysztof Wojteczek, Paulina Turczanik</w:t>
            </w:r>
          </w:p>
        </w:tc>
      </w:tr>
      <w:tr w:rsidR="002B5DFE" w14:paraId="13DC5C9A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D87751C" w14:textId="77777777" w:rsidR="002B5DFE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Zastosowana lista sprawdzająca: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0A48DB0" w14:textId="77777777" w:rsidR="002B5DFE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EFRR VIII - Kontrola po zakończeniu realizacji projektu (końcowa) I</w:t>
            </w:r>
          </w:p>
        </w:tc>
      </w:tr>
      <w:tr w:rsidR="002B5DFE" w14:paraId="10EF3579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7D93440" w14:textId="77777777" w:rsidR="002B5DFE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Wersja listy sprawdzającej: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2B6267C" w14:textId="77777777" w:rsidR="002B5DFE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Wersja 1</w:t>
            </w:r>
          </w:p>
        </w:tc>
      </w:tr>
      <w:tr w:rsidR="002B5DFE" w14:paraId="1F00BFF6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3E30EF1" w14:textId="77777777" w:rsidR="002B5DFE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Planowany termin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8C0FEED" w14:textId="77777777" w:rsidR="002B5DFE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2025-02-27 - 2025-02-27</w:t>
            </w:r>
          </w:p>
        </w:tc>
      </w:tr>
      <w:tr w:rsidR="002B5DFE" w14:paraId="0FD78504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AD10F90" w14:textId="77777777" w:rsidR="002B5DFE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Data rozpoczęcia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14F074A" w14:textId="77777777" w:rsidR="002B5DFE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2025-02-27</w:t>
            </w:r>
          </w:p>
        </w:tc>
      </w:tr>
      <w:tr w:rsidR="002B5DFE" w14:paraId="3C7D075B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A16A9D7" w14:textId="77777777" w:rsidR="002B5DFE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Podmiot kontrolujący: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27E9092" w14:textId="77777777" w:rsidR="002B5DFE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Urząd Marszałkowski Województwa Świętokrzyskiego</w:t>
            </w:r>
          </w:p>
        </w:tc>
      </w:tr>
      <w:tr w:rsidR="002B5DFE" w14:paraId="1D8E8078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390117E" w14:textId="77777777" w:rsidR="002B5DFE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Podmioty kontrolowane: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8FBC3AC" w14:textId="77777777" w:rsidR="002B5DFE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Gmina Baćkowice - NIP: 8631608904</w:t>
            </w:r>
          </w:p>
        </w:tc>
      </w:tr>
      <w:tr w:rsidR="002B5DFE" w14:paraId="06F5A10A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EE32D0B" w14:textId="77777777" w:rsidR="002B5DFE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Miejsca przeprowadzenia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C43FAB3" w14:textId="77777777" w:rsidR="002B5DFE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Urząd Gminy Baćkowice; Ochotnicza Straż Pożarna w Baćkowicach</w:t>
            </w:r>
          </w:p>
        </w:tc>
      </w:tr>
      <w:tr w:rsidR="002B5DFE" w14:paraId="0B456C4B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82FA16D" w14:textId="77777777" w:rsidR="002B5DFE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Kontrolowane zamówienia: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6508D30" w14:textId="77777777" w:rsidR="002B5DFE" w:rsidRDefault="002B5DFE">
            <w:pPr>
              <w:spacing w:after="125"/>
            </w:pPr>
          </w:p>
        </w:tc>
      </w:tr>
    </w:tbl>
    <w:p w14:paraId="0158247C" w14:textId="77777777" w:rsidR="002B5DFE" w:rsidRDefault="00000000">
      <w:pPr>
        <w:spacing w:after="50" w:line="50" w:lineRule="auto"/>
      </w:pPr>
      <w:r>
        <w:rPr>
          <w:rFonts w:ascii="Calibri" w:eastAsia="Calibri" w:hAnsi="Calibri" w:cs="Calibri"/>
          <w:sz w:val="10"/>
          <w:szCs w:val="1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2B5DFE" w14:paraId="278BF24B" w14:textId="77777777">
        <w:tblPrEx>
          <w:tblCellMar>
            <w:top w:w="0" w:type="dxa"/>
            <w:bottom w:w="0" w:type="dxa"/>
          </w:tblCellMar>
        </w:tblPrEx>
        <w:tc>
          <w:tcPr>
            <w:tcW w:w="303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C551B" w14:textId="77777777" w:rsidR="002B5DFE" w:rsidRDefault="0000000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Numer ogłoszenia o zamówieniu</w:t>
            </w:r>
          </w:p>
        </w:tc>
        <w:tc>
          <w:tcPr>
            <w:tcW w:w="303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9BF29" w14:textId="77777777" w:rsidR="002B5DFE" w:rsidRDefault="0000000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Nazwa zamówienia</w:t>
            </w:r>
          </w:p>
        </w:tc>
        <w:tc>
          <w:tcPr>
            <w:tcW w:w="303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73869" w14:textId="77777777" w:rsidR="002B5DFE" w:rsidRDefault="0000000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Kontrakty</w:t>
            </w:r>
          </w:p>
        </w:tc>
      </w:tr>
      <w:tr w:rsidR="002B5DFE" w14:paraId="52988540" w14:textId="77777777">
        <w:tblPrEx>
          <w:tblCellMar>
            <w:top w:w="0" w:type="dxa"/>
            <w:bottom w:w="0" w:type="dxa"/>
          </w:tblCellMar>
        </w:tblPrEx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AF6D2" w14:textId="77777777" w:rsidR="002B5DFE" w:rsidRDefault="00000000">
            <w:r>
              <w:rPr>
                <w:rFonts w:ascii="Calibri" w:eastAsia="Calibri" w:hAnsi="Calibri" w:cs="Calibri"/>
              </w:rPr>
              <w:lastRenderedPageBreak/>
              <w:t xml:space="preserve">518585-2024 </w:t>
            </w:r>
          </w:p>
        </w:tc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BAC61" w14:textId="77777777" w:rsidR="002B5DFE" w:rsidRDefault="00000000">
            <w:r>
              <w:rPr>
                <w:rFonts w:ascii="Calibri" w:eastAsia="Calibri" w:hAnsi="Calibri" w:cs="Calibri"/>
              </w:rPr>
              <w:t>Zakup średniego samochodu ratowniczo – gaśniczego dla Ochotniczej Straży Pożarnej w Baćkowicach</w:t>
            </w:r>
          </w:p>
        </w:tc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0FA21" w14:textId="77777777" w:rsidR="002B5DFE" w:rsidRDefault="00000000">
            <w:r>
              <w:rPr>
                <w:rFonts w:ascii="Calibri" w:eastAsia="Calibri" w:hAnsi="Calibri" w:cs="Calibri"/>
              </w:rPr>
              <w:t>103/2024/</w:t>
            </w:r>
            <w:proofErr w:type="spellStart"/>
            <w:r>
              <w:rPr>
                <w:rFonts w:ascii="Calibri" w:eastAsia="Calibri" w:hAnsi="Calibri" w:cs="Calibri"/>
              </w:rPr>
              <w:t>IGiR.V</w:t>
            </w:r>
            <w:proofErr w:type="spellEnd"/>
          </w:p>
        </w:tc>
      </w:tr>
    </w:tbl>
    <w:p w14:paraId="403CCA1B" w14:textId="77777777" w:rsidR="002B5DFE" w:rsidRDefault="00000000">
      <w:r>
        <w:rPr>
          <w:rFonts w:ascii="Calibri" w:eastAsia="Calibri" w:hAnsi="Calibri" w:cs="Calibri"/>
        </w:rPr>
        <w:t xml:space="preserve"> 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5"/>
        <w:gridCol w:w="5521"/>
      </w:tblGrid>
      <w:tr w:rsidR="002B5DFE" w14:paraId="7CD983BE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7225030" w14:textId="77777777" w:rsidR="002B5DFE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Numery kontrolowanych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WoP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A6B2E3B" w14:textId="77777777" w:rsidR="002B5DFE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FESW.02.05-IZ.00-0025/23-003, FESW.02.05-IZ.00-0025/23-002, FESW.02.05-IZ.00-0025/23-001</w:t>
            </w:r>
          </w:p>
        </w:tc>
      </w:tr>
    </w:tbl>
    <w:p w14:paraId="3FA00908" w14:textId="77777777" w:rsidR="002B5DFE" w:rsidRDefault="00000000">
      <w:pPr>
        <w:spacing w:before="350" w:after="12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1. Wykaz skrótów</w:t>
      </w:r>
    </w:p>
    <w:p w14:paraId="79875F3B" w14:textId="77777777" w:rsidR="002B5DFE" w:rsidRDefault="00000000">
      <w:r>
        <w:rPr>
          <w:rFonts w:ascii="Calibri" w:eastAsia="Calibri" w:hAnsi="Calibri" w:cs="Calibri"/>
          <w:sz w:val="22"/>
          <w:szCs w:val="22"/>
        </w:rPr>
        <w:t>1. IZ FEŚ - Instytucja Zarządzająca programem regionalnym Fundusze Europejskie dla Świętokrzyskiego 2021-2027</w:t>
      </w:r>
      <w:r>
        <w:rPr>
          <w:rFonts w:ascii="Calibri" w:eastAsia="Calibri" w:hAnsi="Calibri" w:cs="Calibri"/>
          <w:sz w:val="22"/>
          <w:szCs w:val="22"/>
        </w:rPr>
        <w:br/>
        <w:t>2. OSP  - Ochotnicza Straż Pożarna</w:t>
      </w:r>
      <w:r>
        <w:rPr>
          <w:rFonts w:ascii="Calibri" w:eastAsia="Calibri" w:hAnsi="Calibri" w:cs="Calibri"/>
          <w:sz w:val="22"/>
          <w:szCs w:val="22"/>
        </w:rPr>
        <w:br/>
        <w:t xml:space="preserve">3. PZP - Ustawa z dnia 11 września 2019 r. Prawo Zamówień Publicznych (Dz. U. 2022 poz. 1710 z </w:t>
      </w:r>
      <w:proofErr w:type="spellStart"/>
      <w:r>
        <w:rPr>
          <w:rFonts w:ascii="Calibri" w:eastAsia="Calibri" w:hAnsi="Calibri" w:cs="Calibri"/>
          <w:sz w:val="22"/>
          <w:szCs w:val="22"/>
        </w:rPr>
        <w:t>późn</w:t>
      </w:r>
      <w:proofErr w:type="spellEnd"/>
      <w:r>
        <w:rPr>
          <w:rFonts w:ascii="Calibri" w:eastAsia="Calibri" w:hAnsi="Calibri" w:cs="Calibri"/>
          <w:sz w:val="22"/>
          <w:szCs w:val="22"/>
        </w:rPr>
        <w:t>. zm.)</w:t>
      </w:r>
      <w:r>
        <w:rPr>
          <w:rFonts w:ascii="Calibri" w:eastAsia="Calibri" w:hAnsi="Calibri" w:cs="Calibri"/>
          <w:sz w:val="22"/>
          <w:szCs w:val="22"/>
        </w:rPr>
        <w:br/>
        <w:t>4. Ustawa wdrożeniowa - Ustawa z dnia 28 kwietnia 2022 r. o zasadach realizacji zadań finansowanych ze środków europejskich w perspektywie finansowej 2021 - 2027, ( Dz. U. 2022 poz. 1079 )</w:t>
      </w:r>
    </w:p>
    <w:p w14:paraId="595D46C7" w14:textId="77777777" w:rsidR="002B5DFE" w:rsidRDefault="00000000">
      <w:pPr>
        <w:spacing w:before="360" w:after="8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2. Podstawa prawna</w:t>
      </w:r>
    </w:p>
    <w:p w14:paraId="6A71334E" w14:textId="77777777" w:rsidR="002B5DFE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Art. 24 ust.1 pkt 1 i art. 25 ust.1 Ustawy wdrożeniowej</w:t>
      </w:r>
    </w:p>
    <w:p w14:paraId="13CA3093" w14:textId="77777777" w:rsidR="002B5DFE" w:rsidRDefault="00000000">
      <w:pPr>
        <w:spacing w:before="350" w:after="7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3. Cel kontroli</w:t>
      </w:r>
    </w:p>
    <w:p w14:paraId="4EB626D5" w14:textId="77777777" w:rsidR="002B5DFE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1) Zgodność projektu z umową o dofinansowanie.</w:t>
      </w:r>
    </w:p>
    <w:p w14:paraId="3CFC9265" w14:textId="77777777" w:rsidR="002B5DFE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2) Przestrzeganie procedur udzielania zamówień.</w:t>
      </w:r>
    </w:p>
    <w:p w14:paraId="4088FE70" w14:textId="77777777" w:rsidR="002B5DFE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3) Weryfikacja zgodności dokumentacji z wnioskiem aplikacyjnym, planem przedsięwzięcia.</w:t>
      </w:r>
    </w:p>
    <w:p w14:paraId="6295EF0B" w14:textId="77777777" w:rsidR="002B5DFE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4) Weryfikacja osiągnięcia poziomu wskaźników zamieszczonych we wniosku aplikacyjnym na podstawie przedstawionych dokumentów.</w:t>
      </w:r>
    </w:p>
    <w:p w14:paraId="2D006977" w14:textId="77777777" w:rsidR="002B5DFE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5) Zakres działań informacyjnych i promocyjnych dla projektów współfinansowanych w ramach Europejskiego Funduszu Rozwoju Regionalnego.</w:t>
      </w:r>
    </w:p>
    <w:p w14:paraId="03DAC65D" w14:textId="77777777" w:rsidR="002B5DFE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6) Wdrożenie zaleceń pokontrolnych (jeżeli dotyczy).</w:t>
      </w:r>
    </w:p>
    <w:p w14:paraId="7AF87FE0" w14:textId="77777777" w:rsidR="002B5DFE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7) Inne niezbędne punkty (w zależności od potrzeb i rodzaju projektu).</w:t>
      </w:r>
    </w:p>
    <w:p w14:paraId="2A4EA704" w14:textId="77777777" w:rsidR="002B5DFE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Okres czasu objęty kontrolą: od dnia 31.07.2023 r. do dnia 27.02.2025 r.</w:t>
      </w:r>
    </w:p>
    <w:p w14:paraId="266A1AFF" w14:textId="77777777" w:rsidR="002B5DFE" w:rsidRDefault="00000000">
      <w:pPr>
        <w:spacing w:before="360" w:after="7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4. Przedmiot kontroli</w:t>
      </w:r>
    </w:p>
    <w:p w14:paraId="4F9A7A9C" w14:textId="77777777" w:rsidR="002B5DFE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Weryfikacja prawidłowej realizacji projektu nr FESW.02.05-IZ.00-0025/23 pn. „Zakup średniego samochodu ratowniczo - gaśniczego dla Ochotniczej Straży Pożarnej w Baćkowicach”, zgodnie z wnioskiem aplikacyjnym i umową o dofinansowanie.</w:t>
      </w:r>
    </w:p>
    <w:p w14:paraId="745E8192" w14:textId="77777777" w:rsidR="002B5DFE" w:rsidRDefault="00000000">
      <w:pPr>
        <w:spacing w:before="360" w:after="8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5. Ustalenia i zalecenia pokontrolne</w:t>
      </w:r>
    </w:p>
    <w:p w14:paraId="689DA224" w14:textId="77777777" w:rsidR="002B5DFE" w:rsidRDefault="00000000">
      <w:pPr>
        <w:spacing w:before="180"/>
      </w:pPr>
      <w:r>
        <w:rPr>
          <w:rFonts w:ascii="Calibri" w:eastAsia="Calibri" w:hAnsi="Calibri" w:cs="Calibri"/>
          <w:b/>
          <w:bCs/>
          <w:sz w:val="26"/>
          <w:szCs w:val="26"/>
          <w:u w:val="single"/>
        </w:rPr>
        <w:t>Ustalenie nr 1.1 Realizacja projektu</w:t>
      </w:r>
      <w:r>
        <w:rPr>
          <w:rFonts w:ascii="Calibri" w:eastAsia="Calibri" w:hAnsi="Calibri" w:cs="Calibri"/>
          <w:sz w:val="22"/>
          <w:szCs w:val="22"/>
        </w:rPr>
        <w:br/>
        <w:t>Czy projekt został zrealizowany zgodnie z umową o dofinansowanie ?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Ustalenie finansowe: </w:t>
      </w:r>
      <w:r>
        <w:rPr>
          <w:rFonts w:ascii="Calibri" w:eastAsia="Calibri" w:hAnsi="Calibri" w:cs="Calibri"/>
          <w:sz w:val="22"/>
          <w:szCs w:val="22"/>
        </w:rPr>
        <w:t xml:space="preserve"> Nie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br/>
        <w:t>Szczegóły ustalenia</w:t>
      </w:r>
      <w:r>
        <w:rPr>
          <w:rFonts w:ascii="Calibri" w:eastAsia="Calibri" w:hAnsi="Calibri" w:cs="Calibri"/>
          <w:sz w:val="22"/>
          <w:szCs w:val="22"/>
        </w:rPr>
        <w:br/>
        <w:t>W wyniku weryfikacji dokumentacji związanej z realizacją projektu stwierdzono, że w zakresie rzeczowym projekt został zrealizowany zgodnie z wnioskiem i umową o dofinansowanie projektu nr FESW.02.05-IZ.00-0025/23 pn. „Zakup średniego samochodu ratowniczo - gaśniczego dla Ochotniczej Straży Pożarnej w Baćkowicach”.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Zalecenia związane z ustaleniem nr 1.1: </w:t>
      </w:r>
      <w:r>
        <w:rPr>
          <w:rFonts w:ascii="Calibri" w:eastAsia="Calibri" w:hAnsi="Calibri" w:cs="Calibri"/>
          <w:sz w:val="22"/>
          <w:szCs w:val="22"/>
        </w:rPr>
        <w:t>Brak</w:t>
      </w:r>
      <w:r>
        <w:rPr>
          <w:rFonts w:ascii="Calibri" w:eastAsia="Calibri" w:hAnsi="Calibri" w:cs="Calibri"/>
          <w:sz w:val="22"/>
          <w:szCs w:val="22"/>
        </w:rPr>
        <w:br/>
        <w:t xml:space="preserve">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6"/>
          <w:szCs w:val="26"/>
          <w:u w:val="single"/>
        </w:rPr>
        <w:t>Ustalenie nr 1.2 Realizacja projektu</w:t>
      </w:r>
      <w:r>
        <w:rPr>
          <w:rFonts w:ascii="Calibri" w:eastAsia="Calibri" w:hAnsi="Calibri" w:cs="Calibri"/>
          <w:sz w:val="22"/>
          <w:szCs w:val="22"/>
        </w:rPr>
        <w:br/>
        <w:t>Czy Beneficjent przestrzegał procedur dotyczących udzielania zamówień publicznych ?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Ustalenie finansowe: </w:t>
      </w:r>
      <w:r>
        <w:rPr>
          <w:rFonts w:ascii="Calibri" w:eastAsia="Calibri" w:hAnsi="Calibri" w:cs="Calibri"/>
          <w:sz w:val="22"/>
          <w:szCs w:val="22"/>
        </w:rPr>
        <w:t xml:space="preserve"> Nie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>Szczegóły ustalenia</w:t>
      </w:r>
      <w:r>
        <w:rPr>
          <w:rFonts w:ascii="Calibri" w:eastAsia="Calibri" w:hAnsi="Calibri" w:cs="Calibri"/>
          <w:sz w:val="22"/>
          <w:szCs w:val="22"/>
        </w:rPr>
        <w:br/>
        <w:t>Beneficjent w trybie przetargu nieograniczonego, przeprowadził postępowanie o udzielenie zamówienia publicznego nr 518585-2024. Ogłoszenie o zamówieniu zostało przekazane do publikacji w Dzienniku Urzędowym Unii Europejskiej w dniu 27.08.2024 r. Postępowanie dotyczyło dostawy średniego samochodu ratowniczo - gaśniczego dla Ochotniczej Straży Pożarnej w Baćkowicach. Efektem rozstrzygnięcia postępowania było podpisanie w dniu 30.10.20214r. umowy nr 103/2024/</w:t>
      </w:r>
      <w:proofErr w:type="spellStart"/>
      <w:r>
        <w:rPr>
          <w:rFonts w:ascii="Calibri" w:eastAsia="Calibri" w:hAnsi="Calibri" w:cs="Calibri"/>
          <w:sz w:val="22"/>
          <w:szCs w:val="22"/>
        </w:rPr>
        <w:t>IGiR.V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 Przedsiębiorstwem Specjalistycznym "</w:t>
      </w:r>
      <w:proofErr w:type="spellStart"/>
      <w:r>
        <w:rPr>
          <w:rFonts w:ascii="Calibri" w:eastAsia="Calibri" w:hAnsi="Calibri" w:cs="Calibri"/>
          <w:sz w:val="22"/>
          <w:szCs w:val="22"/>
        </w:rPr>
        <w:t>Bocar</w:t>
      </w:r>
      <w:proofErr w:type="spellEnd"/>
      <w:r>
        <w:rPr>
          <w:rFonts w:ascii="Calibri" w:eastAsia="Calibri" w:hAnsi="Calibri" w:cs="Calibri"/>
          <w:sz w:val="22"/>
          <w:szCs w:val="22"/>
        </w:rPr>
        <w:t>" Sp. z o.o., ul. Okólna 15, Korwinów, 42 – 263 Wrzosowa. Wartość umowy: 1 336 395,00 zł brutto. Przedmiot umowy został odebrany w terminie przewidzianym umową. W wyniku weryfikacji przedmiotowego postepowania nie stwierdzono błędów i uchybień. Lista sprawdzająca dotycząca zamówienia stanowi załącznik nr 1 do niniejszej Informacji Pokontrolnej.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Zalecenia związane z ustaleniem nr 1.2: </w:t>
      </w:r>
      <w:r>
        <w:rPr>
          <w:rFonts w:ascii="Calibri" w:eastAsia="Calibri" w:hAnsi="Calibri" w:cs="Calibri"/>
          <w:sz w:val="22"/>
          <w:szCs w:val="22"/>
        </w:rPr>
        <w:t>Brak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6"/>
          <w:szCs w:val="26"/>
          <w:u w:val="single"/>
        </w:rPr>
        <w:br/>
        <w:t>Ustalenie nr 2.1 Postęp rzeczowy</w:t>
      </w:r>
      <w:r>
        <w:rPr>
          <w:rFonts w:ascii="Calibri" w:eastAsia="Calibri" w:hAnsi="Calibri" w:cs="Calibri"/>
          <w:sz w:val="22"/>
          <w:szCs w:val="22"/>
        </w:rPr>
        <w:br/>
        <w:t>Czy realizacja projektu w zakresie rzeczowym odbywa się zgodnie z wnioskiem o dofinansowanie?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Ustalenie finansowe: </w:t>
      </w:r>
      <w:r>
        <w:rPr>
          <w:rFonts w:ascii="Calibri" w:eastAsia="Calibri" w:hAnsi="Calibri" w:cs="Calibri"/>
          <w:sz w:val="22"/>
          <w:szCs w:val="22"/>
        </w:rPr>
        <w:t xml:space="preserve"> Nie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>Szczegóły ustalenia</w:t>
      </w:r>
      <w:r>
        <w:rPr>
          <w:rFonts w:ascii="Calibri" w:eastAsia="Calibri" w:hAnsi="Calibri" w:cs="Calibri"/>
          <w:sz w:val="22"/>
          <w:szCs w:val="22"/>
        </w:rPr>
        <w:br/>
        <w:t>Stwierdzono, że Beneficjent w ramach projektu zakupił:</w:t>
      </w:r>
      <w:r>
        <w:rPr>
          <w:rFonts w:ascii="Calibri" w:eastAsia="Calibri" w:hAnsi="Calibri" w:cs="Calibri"/>
          <w:sz w:val="22"/>
          <w:szCs w:val="22"/>
        </w:rPr>
        <w:br/>
        <w:t>1. Średni samochód ratowniczo-gaśniczy z napędem 4x4,</w:t>
      </w:r>
      <w:r>
        <w:rPr>
          <w:rFonts w:ascii="Calibri" w:eastAsia="Calibri" w:hAnsi="Calibri" w:cs="Calibri"/>
          <w:sz w:val="22"/>
          <w:szCs w:val="22"/>
        </w:rPr>
        <w:br/>
        <w:t>2. Rozpieracz teleskopowy,</w:t>
      </w:r>
      <w:r>
        <w:rPr>
          <w:rFonts w:ascii="Calibri" w:eastAsia="Calibri" w:hAnsi="Calibri" w:cs="Calibri"/>
          <w:sz w:val="22"/>
          <w:szCs w:val="22"/>
        </w:rPr>
        <w:br/>
        <w:t>3. Wentylator oddymiający,</w:t>
      </w:r>
      <w:r>
        <w:rPr>
          <w:rFonts w:ascii="Calibri" w:eastAsia="Calibri" w:hAnsi="Calibri" w:cs="Calibri"/>
          <w:sz w:val="22"/>
          <w:szCs w:val="22"/>
        </w:rPr>
        <w:br/>
        <w:t>4. Ubranie do pracy w wodzie.</w:t>
      </w:r>
      <w:r>
        <w:rPr>
          <w:rFonts w:ascii="Calibri" w:eastAsia="Calibri" w:hAnsi="Calibri" w:cs="Calibri"/>
          <w:sz w:val="22"/>
          <w:szCs w:val="22"/>
        </w:rPr>
        <w:br/>
        <w:t xml:space="preserve">  Wyżej wymieniony sprzęt jest zgodny z zadaniami wskazanymi w zakresie rzeczowym wniosku o dofinasowanie.</w:t>
      </w:r>
      <w:r>
        <w:rPr>
          <w:rFonts w:ascii="Calibri" w:eastAsia="Calibri" w:hAnsi="Calibri" w:cs="Calibri"/>
          <w:sz w:val="22"/>
          <w:szCs w:val="22"/>
        </w:rPr>
        <w:br/>
        <w:t>Beneficjent prowadzi wyodrębnioną ewidencję księgową dla projektu, a wydatki związane z realizacją projektu zostały wprowadzone do ewidencji środków trwałych. Dokumentacja księgowa stanowi załącznik nr 2.</w:t>
      </w:r>
      <w:r>
        <w:rPr>
          <w:rFonts w:ascii="Calibri" w:eastAsia="Calibri" w:hAnsi="Calibri" w:cs="Calibri"/>
          <w:sz w:val="22"/>
          <w:szCs w:val="22"/>
        </w:rPr>
        <w:br/>
        <w:t>Ponadto Zespół Kontrolujący stwierdził, że dotychczas użytkowany przez OSP w Baćkowicach pojazd pożarniczy Volvo FL 611 został przekazany OSP w Piórkowie - załącznik nr 3.</w:t>
      </w:r>
      <w:r>
        <w:rPr>
          <w:rFonts w:ascii="Calibri" w:eastAsia="Calibri" w:hAnsi="Calibri" w:cs="Calibri"/>
          <w:sz w:val="22"/>
          <w:szCs w:val="22"/>
        </w:rPr>
        <w:br/>
        <w:t>Z przeprowadzonych czynności sporządzono protokół z oględzin (załącznik nr 4) podpisany przez przedstawicieli IZ FEŚ na lata 2021-2027 i Beneficjenta oraz wykonano dokumentację fotograficzną (załącznik nr 5).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Zalecenia związane z ustaleniem nr 2.1: </w:t>
      </w:r>
      <w:r>
        <w:rPr>
          <w:rFonts w:ascii="Calibri" w:eastAsia="Calibri" w:hAnsi="Calibri" w:cs="Calibri"/>
          <w:sz w:val="22"/>
          <w:szCs w:val="22"/>
        </w:rPr>
        <w:t>Brak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6"/>
          <w:szCs w:val="26"/>
          <w:u w:val="single"/>
        </w:rPr>
        <w:br/>
        <w:t>Ustalenie nr 3.1 Wskaźniki</w:t>
      </w:r>
      <w:r>
        <w:rPr>
          <w:rFonts w:ascii="Calibri" w:eastAsia="Calibri" w:hAnsi="Calibri" w:cs="Calibri"/>
          <w:sz w:val="22"/>
          <w:szCs w:val="22"/>
        </w:rPr>
        <w:br/>
        <w:t>Czy Beneficjent osiągnął zakładany poziom wskaźników zamieszczonych we wniosku aplikacyjnym?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Ustalenie finansowe: </w:t>
      </w:r>
      <w:r>
        <w:rPr>
          <w:rFonts w:ascii="Calibri" w:eastAsia="Calibri" w:hAnsi="Calibri" w:cs="Calibri"/>
          <w:sz w:val="22"/>
          <w:szCs w:val="22"/>
        </w:rPr>
        <w:t xml:space="preserve"> Nie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>Szczegóły ustalenia</w:t>
      </w:r>
      <w:r>
        <w:rPr>
          <w:rFonts w:ascii="Calibri" w:eastAsia="Calibri" w:hAnsi="Calibri" w:cs="Calibri"/>
          <w:sz w:val="22"/>
          <w:szCs w:val="22"/>
        </w:rPr>
        <w:br/>
        <w:t>Biorąc pod uwagę przeprowadzone czynności kontrolne stwierdzono, iż Beneficjent osiągnął założone we wniosku o dofinansowanie wskaźniki realizacji projektu na następującym poziomie:</w:t>
      </w:r>
      <w:r>
        <w:rPr>
          <w:rFonts w:ascii="Calibri" w:eastAsia="Calibri" w:hAnsi="Calibri" w:cs="Calibri"/>
          <w:sz w:val="22"/>
          <w:szCs w:val="22"/>
        </w:rPr>
        <w:br/>
        <w:t>Wskaźniki produktu:</w:t>
      </w:r>
      <w:r>
        <w:rPr>
          <w:rFonts w:ascii="Calibri" w:eastAsia="Calibri" w:hAnsi="Calibri" w:cs="Calibri"/>
          <w:sz w:val="22"/>
          <w:szCs w:val="22"/>
        </w:rPr>
        <w:br/>
        <w:t>1. Powierzchnia objęta środkami ochrony przed niekontrolowanymi pożarami - wskaźnik zrealizowany na poziomie 91 091 ha. Docelowa wartość wskaźnika wynosi 91 091 ha.</w:t>
      </w:r>
      <w:r>
        <w:rPr>
          <w:rFonts w:ascii="Calibri" w:eastAsia="Calibri" w:hAnsi="Calibri" w:cs="Calibri"/>
          <w:sz w:val="22"/>
          <w:szCs w:val="22"/>
        </w:rPr>
        <w:br/>
        <w:t>2. Liczba jednostek służb ratowniczych doposażonych w sprzęt do prowadzenia akcji ratowniczych i usuwania skutków katastrof - wskaźnik zrealizowany na poziomie 1 szt. Docelowa wartość wskaźnika wynosi 1 szt.</w:t>
      </w:r>
      <w:r>
        <w:rPr>
          <w:rFonts w:ascii="Calibri" w:eastAsia="Calibri" w:hAnsi="Calibri" w:cs="Calibri"/>
          <w:sz w:val="22"/>
          <w:szCs w:val="22"/>
        </w:rPr>
        <w:br/>
        <w:t>3. Liczba zakupionych wozów pożarniczych wyposażonych w sprzęt do prowadzenia akcji ratowniczych i usuwania skutków katastrof - wskaźnik zrealizowany na poziomie 1 szt. Docelowa wartość wskaźnika wynosi 1 szt.</w:t>
      </w:r>
      <w:r>
        <w:rPr>
          <w:rFonts w:ascii="Calibri" w:eastAsia="Calibri" w:hAnsi="Calibri" w:cs="Calibri"/>
          <w:sz w:val="22"/>
          <w:szCs w:val="22"/>
        </w:rPr>
        <w:br/>
        <w:t>4. Liczba obiektów dostosowanych do potrzeb osób z niepełnosprawnościami (EFRR/FST/FS) - nie zakładano realizacji wskaźnika.</w:t>
      </w:r>
      <w:r>
        <w:rPr>
          <w:rFonts w:ascii="Calibri" w:eastAsia="Calibri" w:hAnsi="Calibri" w:cs="Calibri"/>
          <w:sz w:val="22"/>
          <w:szCs w:val="22"/>
        </w:rPr>
        <w:br/>
        <w:t>5. Liczba projektów, w których sfinansowano koszty racjonalnych usprawnień dla osób z niepełnosprawnościami (EFRR/FST/FS) - nie zakładano realizacji wskaźnika.</w:t>
      </w:r>
      <w:r>
        <w:rPr>
          <w:rFonts w:ascii="Calibri" w:eastAsia="Calibri" w:hAnsi="Calibri" w:cs="Calibri"/>
          <w:sz w:val="22"/>
          <w:szCs w:val="22"/>
        </w:rPr>
        <w:br/>
        <w:t>Wskaźniki rezultatu:</w:t>
      </w:r>
      <w:r>
        <w:rPr>
          <w:rFonts w:ascii="Calibri" w:eastAsia="Calibri" w:hAnsi="Calibri" w:cs="Calibri"/>
          <w:sz w:val="22"/>
          <w:szCs w:val="22"/>
        </w:rPr>
        <w:br/>
        <w:t>1. Ludność odnosząca korzyści ze środków ochrony przed niekontrolowanymi pożarami - wskaźnik zrealizowany na poziomie 48 894 osób. Docelowa wartość wskaźnika wynosi 43 944 osób.</w:t>
      </w:r>
      <w:r>
        <w:rPr>
          <w:rFonts w:ascii="Calibri" w:eastAsia="Calibri" w:hAnsi="Calibri" w:cs="Calibri"/>
          <w:sz w:val="22"/>
          <w:szCs w:val="22"/>
        </w:rPr>
        <w:br/>
        <w:t>Dokumentacja potwierdzająca stopień realizacji wskaźników stanowi załącznik nr 6.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Zalecenia związane z ustaleniem nr 3.1: </w:t>
      </w:r>
      <w:r>
        <w:rPr>
          <w:rFonts w:ascii="Calibri" w:eastAsia="Calibri" w:hAnsi="Calibri" w:cs="Calibri"/>
          <w:sz w:val="22"/>
          <w:szCs w:val="22"/>
        </w:rPr>
        <w:t>Brak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6"/>
          <w:szCs w:val="26"/>
          <w:u w:val="single"/>
        </w:rPr>
        <w:br/>
        <w:t>Ustalenie nr 4.1 Informacja i promocja</w:t>
      </w:r>
      <w:r>
        <w:rPr>
          <w:rFonts w:ascii="Calibri" w:eastAsia="Calibri" w:hAnsi="Calibri" w:cs="Calibri"/>
          <w:sz w:val="22"/>
          <w:szCs w:val="22"/>
        </w:rPr>
        <w:br/>
        <w:t>Czy Beneficjent w ramach realizowanego projektu wywiązuje się z obowiązków informacyjnych i promocyjnych określonych w umowie o dofinansowanie?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Ustalenie finansowe: </w:t>
      </w:r>
      <w:r>
        <w:rPr>
          <w:rFonts w:ascii="Calibri" w:eastAsia="Calibri" w:hAnsi="Calibri" w:cs="Calibri"/>
          <w:sz w:val="22"/>
          <w:szCs w:val="22"/>
        </w:rPr>
        <w:t xml:space="preserve"> Nie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>Szczegóły ustalenia</w:t>
      </w:r>
      <w:r>
        <w:rPr>
          <w:rFonts w:ascii="Calibri" w:eastAsia="Calibri" w:hAnsi="Calibri" w:cs="Calibri"/>
          <w:sz w:val="22"/>
          <w:szCs w:val="22"/>
        </w:rPr>
        <w:br/>
        <w:t xml:space="preserve">Biorąc pod uwagę przeprowadzone czynności kontrolne stwierdzono, że Beneficjent stosuje się do § 18 ust. 1 oraz załącznika nr 9 do umowy </w:t>
      </w:r>
      <w:r>
        <w:rPr>
          <w:rFonts w:ascii="Calibri" w:eastAsia="Calibri" w:hAnsi="Calibri" w:cs="Calibri"/>
          <w:sz w:val="22"/>
          <w:szCs w:val="22"/>
        </w:rPr>
        <w:br/>
        <w:t xml:space="preserve">o dofinansowanie projektu nr FESW.02.05-IZ.00-0025/23 pn. „Zakup średniego samochodu ratowniczo-gaśniczego dla Ochotniczej Straży Pożarnej </w:t>
      </w:r>
      <w:r>
        <w:rPr>
          <w:rFonts w:ascii="Calibri" w:eastAsia="Calibri" w:hAnsi="Calibri" w:cs="Calibri"/>
          <w:sz w:val="22"/>
          <w:szCs w:val="22"/>
        </w:rPr>
        <w:br/>
        <w:t>w Baćkowicach. Dokumentacja potwierdzająca wykonane w ramach projektu działania informacyjno-promocyjne stanowi załącznik nr 7.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Zalecenia związane z ustaleniem nr 4.1: </w:t>
      </w:r>
      <w:r>
        <w:rPr>
          <w:rFonts w:ascii="Calibri" w:eastAsia="Calibri" w:hAnsi="Calibri" w:cs="Calibri"/>
          <w:sz w:val="22"/>
          <w:szCs w:val="22"/>
        </w:rPr>
        <w:t>Brak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6"/>
          <w:szCs w:val="26"/>
          <w:u w:val="single"/>
        </w:rPr>
        <w:br/>
        <w:t>Ustalenie nr 5.1 Realizacja/wdrożenie zaleceń pokontrolnych</w:t>
      </w:r>
      <w:r>
        <w:rPr>
          <w:rFonts w:ascii="Calibri" w:eastAsia="Calibri" w:hAnsi="Calibri" w:cs="Calibri"/>
          <w:sz w:val="22"/>
          <w:szCs w:val="22"/>
        </w:rPr>
        <w:br/>
        <w:t>Czy zostały wdrożone wydane dotychczas przez Instytucję Zarządzającą zalecenia pokontrolne (jeżeli dotyczy)?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Ustalenie finansowe: </w:t>
      </w:r>
      <w:r>
        <w:rPr>
          <w:rFonts w:ascii="Calibri" w:eastAsia="Calibri" w:hAnsi="Calibri" w:cs="Calibri"/>
          <w:sz w:val="22"/>
          <w:szCs w:val="22"/>
        </w:rPr>
        <w:t xml:space="preserve"> Nie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>Szczegóły ustalenia</w:t>
      </w:r>
      <w:r>
        <w:rPr>
          <w:rFonts w:ascii="Calibri" w:eastAsia="Calibri" w:hAnsi="Calibri" w:cs="Calibri"/>
          <w:sz w:val="22"/>
          <w:szCs w:val="22"/>
        </w:rPr>
        <w:br/>
        <w:t>Nie dotyczy.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Zalecenia związane z ustaleniem nr 5.1: </w:t>
      </w:r>
      <w:r>
        <w:rPr>
          <w:rFonts w:ascii="Calibri" w:eastAsia="Calibri" w:hAnsi="Calibri" w:cs="Calibri"/>
          <w:sz w:val="22"/>
          <w:szCs w:val="22"/>
        </w:rPr>
        <w:t>Brak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6"/>
          <w:szCs w:val="26"/>
          <w:u w:val="single"/>
        </w:rPr>
        <w:br/>
        <w:t>Ustalenie nr 6.1 Ścieżka audytu</w:t>
      </w:r>
      <w:r>
        <w:rPr>
          <w:rFonts w:ascii="Calibri" w:eastAsia="Calibri" w:hAnsi="Calibri" w:cs="Calibri"/>
          <w:sz w:val="22"/>
          <w:szCs w:val="22"/>
        </w:rPr>
        <w:br/>
        <w:t>Czy IZ potwierdza kompletność złożonej do projektu dokumentacji, w tym dokumentacji w wersji elektronicznej dotyczącej wydatków ujętych we wnioskach o płatność Beneficjenta pozwalającą zapewnić właściwą ścieżkę audytu?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Ustalenie finansowe: </w:t>
      </w:r>
      <w:r>
        <w:rPr>
          <w:rFonts w:ascii="Calibri" w:eastAsia="Calibri" w:hAnsi="Calibri" w:cs="Calibri"/>
          <w:sz w:val="22"/>
          <w:szCs w:val="22"/>
        </w:rPr>
        <w:t xml:space="preserve"> Nie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>Szczegóły ustalenia</w:t>
      </w:r>
      <w:r>
        <w:rPr>
          <w:rFonts w:ascii="Calibri" w:eastAsia="Calibri" w:hAnsi="Calibri" w:cs="Calibri"/>
          <w:sz w:val="22"/>
          <w:szCs w:val="22"/>
        </w:rPr>
        <w:br/>
        <w:t>W ramach przeprowadzonych czynności kontrolnych, IZ FEŚ potwierdza prawidłową ścieżkę audytu (załącznik nr 8).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Zalecenia związane z ustaleniem nr 6.1: </w:t>
      </w:r>
      <w:r>
        <w:rPr>
          <w:rFonts w:ascii="Calibri" w:eastAsia="Calibri" w:hAnsi="Calibri" w:cs="Calibri"/>
          <w:sz w:val="22"/>
          <w:szCs w:val="22"/>
        </w:rPr>
        <w:t>Brak</w:t>
      </w:r>
    </w:p>
    <w:p w14:paraId="026232B2" w14:textId="77777777" w:rsidR="002B5DFE" w:rsidRDefault="00000000">
      <w:pPr>
        <w:spacing w:before="360" w:after="8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6. Podsumowanie kontroli</w:t>
      </w:r>
    </w:p>
    <w:p w14:paraId="0C3F948F" w14:textId="77777777" w:rsidR="002B5DFE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1. W wyniku weryfikacji dokumentacji związanej z realizacją projektu stwierdzono, że w zakresie rzeczowym projekt został zrealizowany zgodnie z wnioskiem i umową o dofinansowanie projektu nr FESW.02.05-IZ.00-0025/23 pn. „Zakup średniego samochodu ratowniczo-gaśniczego dla Ochotniczej Straży Pożarnej w Baćkowicach”.</w:t>
      </w:r>
    </w:p>
    <w:p w14:paraId="7E32E6C6" w14:textId="77777777" w:rsidR="002B5DFE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2. Zespół Kontrolujący nie stwierdził nieprawidłowości w przeprowadzonym w ramach projektu postępowaniu.</w:t>
      </w:r>
    </w:p>
    <w:p w14:paraId="01CC2CF0" w14:textId="77777777" w:rsidR="002B5DFE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3. Beneficjent do dnia kontroli osiągnął zakładane wskaźniki produktu i rezultatu.</w:t>
      </w:r>
    </w:p>
    <w:p w14:paraId="10E4B6DA" w14:textId="77777777" w:rsidR="002B5DFE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4. Stwierdzono, że Beneficjent stosuje się do § 18 ust. 1 Umowy o dofinansowanie projektu nr FESW.02.05-IZ.00-0025/23 pn. „Zakup średniego samochodu ratowniczo-gaśniczego dla Ochotniczej Straży Pożarnej w Baćkowicach”.</w:t>
      </w:r>
    </w:p>
    <w:p w14:paraId="31477D80" w14:textId="77777777" w:rsidR="002B5DFE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5. Kontrola w zakresie prawidłowej realizacji projektu nr ESW.02.05-IZ.00-0025/23 pn. „Zakup średniego samochodu ratowniczo-gaśniczego dla Ochotniczej Straży Pożarnej w Baćkowicach” została przeprowadzona zgodnie z listą sprawdzającą do kontroli w miejscu stanowiącą załącznik nr 9 do Informacji Pokontrolnej.</w:t>
      </w:r>
    </w:p>
    <w:p w14:paraId="1EA659BD" w14:textId="77777777" w:rsidR="002B5DFE" w:rsidRDefault="00000000">
      <w:pPr>
        <w:spacing w:before="360" w:after="8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7. Podsumowanie ustaleń finansowych</w:t>
      </w:r>
    </w:p>
    <w:p w14:paraId="6ECD7103" w14:textId="77777777" w:rsidR="002B5DFE" w:rsidRDefault="00000000">
      <w:r>
        <w:rPr>
          <w:rFonts w:ascii="Calibri" w:eastAsia="Calibri" w:hAnsi="Calibri" w:cs="Calibri"/>
          <w:sz w:val="22"/>
          <w:szCs w:val="22"/>
        </w:rPr>
        <w:t>Nie dotyczy.</w:t>
      </w:r>
    </w:p>
    <w:p w14:paraId="5A75799F" w14:textId="77777777" w:rsidR="002B5DFE" w:rsidRDefault="00000000">
      <w:pPr>
        <w:spacing w:before="360" w:after="8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8. Pouczenia końcowe</w:t>
      </w:r>
    </w:p>
    <w:p w14:paraId="67C7BA93" w14:textId="77777777" w:rsidR="002B5DFE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 xml:space="preserve">IZ FEŚ informuje, że podmiot kontrolowany na podstawie art. 27 ust. 2 Ustawy wdrożeniowej ma prawo do zgłoszenia, na piśmie utrwalonym w postaci elektronicznej lub w postaci papierowej, w terminie 14 dni od dnia doręczenia mu Informacji pokontrolnej, podpisanych, umotywowanych zastrzeżeń do tej informacji. Termin 14 dni może być przedłużony przez instytucję kontrolującą na </w:t>
      </w:r>
      <w:r>
        <w:rPr>
          <w:rFonts w:ascii="Calibri" w:eastAsia="Calibri" w:hAnsi="Calibri" w:cs="Calibri"/>
          <w:sz w:val="22"/>
          <w:szCs w:val="22"/>
        </w:rPr>
        <w:lastRenderedPageBreak/>
        <w:t>czas oznaczony, na wniosek podmiotu kontrolowanego, złożony przed upływem terminu zgłoszenia zastrzeżeń. Zastrzeżenia przekazane po upływie wyznaczonego terminu nie będą uwzględnione. W załączeniu przesyłam wyżej wymieniony dokument z prośbą o jego podpisanie i przekazanie w terminie 14 dni na adres Urzędu Marszałkowskiego Województwa Świętokrzyskiego. Niniejsza Informacja pokontrolna zawiera 9 załączników, które dostępne są do wglądu w siedzibie Departamentu Wdrażania Europejskiego Funduszu Rozwoju Regionalnego, ul. Sienkiewicza 63, 25-002 Kielce.</w:t>
      </w:r>
    </w:p>
    <w:p w14:paraId="744D963B" w14:textId="77777777" w:rsidR="002B5DFE" w:rsidRDefault="00000000">
      <w:pPr>
        <w:spacing w:before="360" w:after="8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9. Załączniki</w:t>
      </w:r>
    </w:p>
    <w:p w14:paraId="5F8946CC" w14:textId="77777777" w:rsidR="002B5DFE" w:rsidRDefault="00000000">
      <w:r>
        <w:rPr>
          <w:rFonts w:ascii="Calibri" w:eastAsia="Calibri" w:hAnsi="Calibri" w:cs="Calibri"/>
          <w:i/>
          <w:iCs/>
          <w:sz w:val="22"/>
          <w:szCs w:val="22"/>
        </w:rPr>
        <w:t>1. Załącznik nr 1 - lista sprawdzająca zamówienie.pdf</w:t>
      </w:r>
      <w:r>
        <w:rPr>
          <w:rFonts w:ascii="Calibri" w:eastAsia="Calibri" w:hAnsi="Calibri" w:cs="Calibri"/>
          <w:i/>
          <w:iCs/>
          <w:sz w:val="22"/>
          <w:szCs w:val="22"/>
        </w:rPr>
        <w:br/>
        <w:t>2. Załącznik nr 2 - dokumenty księgowe.pdf</w:t>
      </w:r>
      <w:r>
        <w:rPr>
          <w:rFonts w:ascii="Calibri" w:eastAsia="Calibri" w:hAnsi="Calibri" w:cs="Calibri"/>
          <w:i/>
          <w:iCs/>
          <w:sz w:val="22"/>
          <w:szCs w:val="22"/>
        </w:rPr>
        <w:br/>
        <w:t>3. Załącznik nr 3 - przekazanie samochodu strażackiego do OSP Piórków.pdf</w:t>
      </w:r>
      <w:r>
        <w:rPr>
          <w:rFonts w:ascii="Calibri" w:eastAsia="Calibri" w:hAnsi="Calibri" w:cs="Calibri"/>
          <w:i/>
          <w:iCs/>
          <w:sz w:val="22"/>
          <w:szCs w:val="22"/>
        </w:rPr>
        <w:br/>
        <w:t>4. Załącznik nr 4 - protokół z oględzin.pdf</w:t>
      </w:r>
      <w:r>
        <w:rPr>
          <w:rFonts w:ascii="Calibri" w:eastAsia="Calibri" w:hAnsi="Calibri" w:cs="Calibri"/>
          <w:i/>
          <w:iCs/>
          <w:sz w:val="22"/>
          <w:szCs w:val="22"/>
        </w:rPr>
        <w:br/>
        <w:t>5. Załącznik nr 5 - dokumentacja fotograficzna.pdf</w:t>
      </w:r>
      <w:r>
        <w:rPr>
          <w:rFonts w:ascii="Calibri" w:eastAsia="Calibri" w:hAnsi="Calibri" w:cs="Calibri"/>
          <w:i/>
          <w:iCs/>
          <w:sz w:val="22"/>
          <w:szCs w:val="22"/>
        </w:rPr>
        <w:br/>
        <w:t>6. Załącznik nr 6 - wskaźniki.pdf</w:t>
      </w:r>
      <w:r>
        <w:rPr>
          <w:rFonts w:ascii="Calibri" w:eastAsia="Calibri" w:hAnsi="Calibri" w:cs="Calibri"/>
          <w:i/>
          <w:iCs/>
          <w:sz w:val="22"/>
          <w:szCs w:val="22"/>
        </w:rPr>
        <w:br/>
        <w:t>7. Załącznik nr 7 - działania promocyjne.pdf</w:t>
      </w:r>
      <w:r>
        <w:rPr>
          <w:rFonts w:ascii="Calibri" w:eastAsia="Calibri" w:hAnsi="Calibri" w:cs="Calibri"/>
          <w:i/>
          <w:iCs/>
          <w:sz w:val="22"/>
          <w:szCs w:val="22"/>
        </w:rPr>
        <w:br/>
        <w:t>8. Załącznik nr 8 - potwierdzenie ścieżki audytu.pdf</w:t>
      </w:r>
      <w:r>
        <w:rPr>
          <w:rFonts w:ascii="Calibri" w:eastAsia="Calibri" w:hAnsi="Calibri" w:cs="Calibri"/>
          <w:i/>
          <w:iCs/>
          <w:sz w:val="22"/>
          <w:szCs w:val="22"/>
        </w:rPr>
        <w:br/>
        <w:t>9. Załącznik nr 9 - lista do kontroli w miejscu realizacji projektu.pdf</w:t>
      </w:r>
    </w:p>
    <w:sectPr w:rsidR="002B5DF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5BB98" w14:textId="77777777" w:rsidR="00762FC3" w:rsidRDefault="00762FC3">
      <w:r>
        <w:separator/>
      </w:r>
    </w:p>
  </w:endnote>
  <w:endnote w:type="continuationSeparator" w:id="0">
    <w:p w14:paraId="0C2CDC78" w14:textId="77777777" w:rsidR="00762FC3" w:rsidRDefault="0076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7FA55" w14:textId="1C08B03D" w:rsidR="002B5DFE" w:rsidRDefault="00FC4848">
    <w:pPr>
      <w:jc w:val="center"/>
    </w:pPr>
    <w:r>
      <w:rPr>
        <w:noProof/>
      </w:rPr>
      <w:drawing>
        <wp:inline distT="0" distB="0" distL="0" distR="0" wp14:anchorId="145DC53E" wp14:editId="2551693F">
          <wp:extent cx="5731510" cy="445770"/>
          <wp:effectExtent l="0" t="0" r="2540" b="0"/>
          <wp:docPr id="102568522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68522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rFonts w:ascii="Calibri" w:eastAsia="Calibri" w:hAnsi="Calibri" w:cs="Calibri"/>
        <w:color w:val="616161"/>
        <w:sz w:val="16"/>
        <w:szCs w:val="16"/>
      </w:rPr>
      <w:t xml:space="preserve">Strona: </w:t>
    </w:r>
    <w:r w:rsidR="00000000">
      <w:rPr>
        <w:rFonts w:ascii="Calibri" w:eastAsia="Calibri" w:hAnsi="Calibri" w:cs="Calibri"/>
        <w:color w:val="616161"/>
        <w:sz w:val="16"/>
        <w:szCs w:val="16"/>
      </w:rPr>
      <w:fldChar w:fldCharType="begin"/>
    </w:r>
    <w:r w:rsidR="00000000">
      <w:rPr>
        <w:rFonts w:ascii="Calibri" w:eastAsia="Calibri" w:hAnsi="Calibri" w:cs="Calibri"/>
        <w:color w:val="616161"/>
        <w:sz w:val="16"/>
        <w:szCs w:val="16"/>
      </w:rPr>
      <w:instrText>PAGE</w:instrText>
    </w:r>
    <w:r w:rsidR="00000000">
      <w:rPr>
        <w:rFonts w:ascii="Calibri" w:eastAsia="Calibri" w:hAnsi="Calibri" w:cs="Calibri"/>
        <w:color w:val="616161"/>
        <w:sz w:val="16"/>
        <w:szCs w:val="16"/>
      </w:rPr>
      <w:fldChar w:fldCharType="separate"/>
    </w:r>
    <w:r>
      <w:rPr>
        <w:rFonts w:ascii="Calibri" w:eastAsia="Calibri" w:hAnsi="Calibri" w:cs="Calibri"/>
        <w:noProof/>
        <w:color w:val="616161"/>
        <w:sz w:val="16"/>
        <w:szCs w:val="16"/>
      </w:rPr>
      <w:t>1</w:t>
    </w:r>
    <w:r w:rsidR="00000000">
      <w:rPr>
        <w:rFonts w:ascii="Calibri" w:eastAsia="Calibri" w:hAnsi="Calibri" w:cs="Calibri"/>
        <w:color w:val="616161"/>
        <w:sz w:val="16"/>
        <w:szCs w:val="16"/>
      </w:rPr>
      <w:fldChar w:fldCharType="end"/>
    </w:r>
    <w:r w:rsidR="00000000">
      <w:rPr>
        <w:rFonts w:ascii="Calibri" w:eastAsia="Calibri" w:hAnsi="Calibri" w:cs="Calibri"/>
        <w:color w:val="616161"/>
        <w:sz w:val="16"/>
        <w:szCs w:val="16"/>
      </w:rPr>
      <w:t xml:space="preserve"> z </w:t>
    </w:r>
    <w:r w:rsidR="00000000">
      <w:rPr>
        <w:rFonts w:ascii="Calibri" w:eastAsia="Calibri" w:hAnsi="Calibri" w:cs="Calibri"/>
        <w:color w:val="616161"/>
        <w:sz w:val="16"/>
        <w:szCs w:val="16"/>
      </w:rPr>
      <w:fldChar w:fldCharType="begin"/>
    </w:r>
    <w:r w:rsidR="00000000">
      <w:rPr>
        <w:rFonts w:ascii="Calibri" w:eastAsia="Calibri" w:hAnsi="Calibri" w:cs="Calibri"/>
        <w:color w:val="616161"/>
        <w:sz w:val="16"/>
        <w:szCs w:val="16"/>
      </w:rPr>
      <w:instrText>NUMPAGES</w:instrText>
    </w:r>
    <w:r w:rsidR="00000000">
      <w:rPr>
        <w:rFonts w:ascii="Calibri" w:eastAsia="Calibri" w:hAnsi="Calibri" w:cs="Calibri"/>
        <w:color w:val="616161"/>
        <w:sz w:val="16"/>
        <w:szCs w:val="16"/>
      </w:rPr>
      <w:fldChar w:fldCharType="separate"/>
    </w:r>
    <w:r>
      <w:rPr>
        <w:rFonts w:ascii="Calibri" w:eastAsia="Calibri" w:hAnsi="Calibri" w:cs="Calibri"/>
        <w:noProof/>
        <w:color w:val="616161"/>
        <w:sz w:val="16"/>
        <w:szCs w:val="16"/>
      </w:rPr>
      <w:t>2</w:t>
    </w:r>
    <w:r w:rsidR="00000000">
      <w:rPr>
        <w:rFonts w:ascii="Calibri" w:eastAsia="Calibri" w:hAnsi="Calibri" w:cs="Calibri"/>
        <w:color w:val="61616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93B61" w14:textId="77777777" w:rsidR="00762FC3" w:rsidRDefault="00762FC3">
      <w:r>
        <w:separator/>
      </w:r>
    </w:p>
  </w:footnote>
  <w:footnote w:type="continuationSeparator" w:id="0">
    <w:p w14:paraId="4697402F" w14:textId="77777777" w:rsidR="00762FC3" w:rsidRDefault="00762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3D8B2" w14:textId="77777777" w:rsidR="002B5DFE" w:rsidRDefault="00000000">
    <w:pPr>
      <w:jc w:val="center"/>
    </w:pPr>
    <w:r>
      <w:rPr>
        <w:rFonts w:ascii="Arial" w:eastAsia="Arial" w:hAnsi="Arial" w:cs="Arial"/>
        <w:color w:val="616161"/>
        <w:sz w:val="16"/>
        <w:szCs w:val="16"/>
      </w:rPr>
      <w:t>FESW.02.05-IZ.00-0025/23-001</w:t>
    </w:r>
  </w:p>
  <w:p w14:paraId="180CE508" w14:textId="77777777" w:rsidR="002B5DFE" w:rsidRDefault="00000000">
    <w:pPr>
      <w:jc w:val="center"/>
    </w:pPr>
    <w:r>
      <w:rPr>
        <w:rFonts w:ascii="Arial" w:eastAsia="Arial" w:hAnsi="Arial" w:cs="Arial"/>
        <w:color w:val="616161"/>
        <w:sz w:val="16"/>
        <w:szCs w:val="16"/>
      </w:rPr>
      <w:t>Utworzono 14.03.2025, 11:38:49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410EF"/>
    <w:multiLevelType w:val="hybridMultilevel"/>
    <w:tmpl w:val="C5746888"/>
    <w:lvl w:ilvl="0" w:tplc="B12EC6BE">
      <w:start w:val="1"/>
      <w:numFmt w:val="bullet"/>
      <w:lvlText w:val="●"/>
      <w:lvlJc w:val="left"/>
      <w:pPr>
        <w:ind w:left="720" w:hanging="360"/>
      </w:pPr>
    </w:lvl>
    <w:lvl w:ilvl="1" w:tplc="00A62DCC">
      <w:start w:val="1"/>
      <w:numFmt w:val="bullet"/>
      <w:lvlText w:val="○"/>
      <w:lvlJc w:val="left"/>
      <w:pPr>
        <w:ind w:left="1440" w:hanging="360"/>
      </w:pPr>
    </w:lvl>
    <w:lvl w:ilvl="2" w:tplc="5B4E3C7A">
      <w:start w:val="1"/>
      <w:numFmt w:val="bullet"/>
      <w:lvlText w:val="■"/>
      <w:lvlJc w:val="left"/>
      <w:pPr>
        <w:ind w:left="2160" w:hanging="360"/>
      </w:pPr>
    </w:lvl>
    <w:lvl w:ilvl="3" w:tplc="6C8A5232">
      <w:start w:val="1"/>
      <w:numFmt w:val="bullet"/>
      <w:lvlText w:val="●"/>
      <w:lvlJc w:val="left"/>
      <w:pPr>
        <w:ind w:left="2880" w:hanging="360"/>
      </w:pPr>
    </w:lvl>
    <w:lvl w:ilvl="4" w:tplc="A9CA2EA2">
      <w:start w:val="1"/>
      <w:numFmt w:val="bullet"/>
      <w:lvlText w:val="○"/>
      <w:lvlJc w:val="left"/>
      <w:pPr>
        <w:ind w:left="3600" w:hanging="360"/>
      </w:pPr>
    </w:lvl>
    <w:lvl w:ilvl="5" w:tplc="5FD298C0">
      <w:start w:val="1"/>
      <w:numFmt w:val="bullet"/>
      <w:lvlText w:val="■"/>
      <w:lvlJc w:val="left"/>
      <w:pPr>
        <w:ind w:left="4320" w:hanging="360"/>
      </w:pPr>
    </w:lvl>
    <w:lvl w:ilvl="6" w:tplc="78A25038">
      <w:start w:val="1"/>
      <w:numFmt w:val="bullet"/>
      <w:lvlText w:val="●"/>
      <w:lvlJc w:val="left"/>
      <w:pPr>
        <w:ind w:left="5040" w:hanging="360"/>
      </w:pPr>
    </w:lvl>
    <w:lvl w:ilvl="7" w:tplc="C696E7CC">
      <w:start w:val="1"/>
      <w:numFmt w:val="bullet"/>
      <w:lvlText w:val="●"/>
      <w:lvlJc w:val="left"/>
      <w:pPr>
        <w:ind w:left="5760" w:hanging="360"/>
      </w:pPr>
    </w:lvl>
    <w:lvl w:ilvl="8" w:tplc="20FCCEC0">
      <w:start w:val="1"/>
      <w:numFmt w:val="bullet"/>
      <w:lvlText w:val="●"/>
      <w:lvlJc w:val="left"/>
      <w:pPr>
        <w:ind w:left="6480" w:hanging="360"/>
      </w:pPr>
    </w:lvl>
  </w:abstractNum>
  <w:num w:numId="1" w16cid:durableId="95775755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DFE"/>
    <w:rsid w:val="002B5DFE"/>
    <w:rsid w:val="00762FC3"/>
    <w:rsid w:val="00852A32"/>
    <w:rsid w:val="00FC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7E54"/>
  <w15:docId w15:val="{85DEEF9A-B326-458C-B7B5-85384504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Nagwek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Nagwek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Nagwek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Nagwek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Nagwek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Pr>
      <w:sz w:val="56"/>
      <w:szCs w:val="56"/>
    </w:rPr>
  </w:style>
  <w:style w:type="paragraph" w:customStyle="1" w:styleId="Pogrubienie1">
    <w:name w:val="Pogrubienie1"/>
    <w:qFormat/>
    <w:rPr>
      <w:b/>
      <w:bCs/>
    </w:rPr>
  </w:style>
  <w:style w:type="paragraph" w:styleId="Akapitzlist">
    <w:name w:val="List Paragraph"/>
    <w:qFormat/>
  </w:style>
  <w:style w:type="character" w:styleId="Hipercze">
    <w:name w:val="Hyperlink"/>
    <w:uiPriority w:val="99"/>
    <w:unhideWhenUsed/>
    <w:rPr>
      <w:color w:val="0563C1"/>
      <w:u w:val="single"/>
    </w:rPr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semiHidden/>
    <w:unhideWhenUsed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C48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4848"/>
  </w:style>
  <w:style w:type="paragraph" w:styleId="Stopka">
    <w:name w:val="footer"/>
    <w:basedOn w:val="Normalny"/>
    <w:link w:val="StopkaZnak"/>
    <w:uiPriority w:val="99"/>
    <w:unhideWhenUsed/>
    <w:rsid w:val="00FC48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4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1611</Words>
  <Characters>9669</Characters>
  <Application>Microsoft Office Word</Application>
  <DocSecurity>0</DocSecurity>
  <Lines>80</Lines>
  <Paragraphs>22</Paragraphs>
  <ScaleCrop>false</ScaleCrop>
  <Company/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Wojteczek, Krzysztof</cp:lastModifiedBy>
  <cp:revision>2</cp:revision>
  <dcterms:created xsi:type="dcterms:W3CDTF">2025-03-14T10:38:00Z</dcterms:created>
  <dcterms:modified xsi:type="dcterms:W3CDTF">2025-03-14T10:40:00Z</dcterms:modified>
</cp:coreProperties>
</file>