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21C5" w14:textId="77777777" w:rsidR="001962D5" w:rsidRPr="002017FC" w:rsidRDefault="001962D5" w:rsidP="002017FC">
      <w:pPr>
        <w:spacing w:line="360" w:lineRule="auto"/>
        <w:rPr>
          <w:rFonts w:ascii="Arial" w:hAnsi="Arial" w:cs="Arial"/>
          <w:sz w:val="24"/>
          <w:szCs w:val="24"/>
        </w:rPr>
      </w:pPr>
    </w:p>
    <w:p w14:paraId="03136658" w14:textId="77777777" w:rsidR="002017FC" w:rsidRPr="002017FC" w:rsidRDefault="002017FC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hAnsi="Arial" w:cs="Arial"/>
          <w:sz w:val="24"/>
          <w:szCs w:val="24"/>
        </w:rPr>
        <w:t>EFS-V.432.34.2025</w:t>
      </w:r>
    </w:p>
    <w:p w14:paraId="072A7692" w14:textId="7A54C035" w:rsidR="002017FC" w:rsidRPr="002017FC" w:rsidRDefault="00000000" w:rsidP="00201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 xml:space="preserve"> </w:t>
      </w:r>
    </w:p>
    <w:p w14:paraId="4E7B7B57" w14:textId="2733BEC6" w:rsidR="001962D5" w:rsidRPr="002017FC" w:rsidRDefault="00000000" w:rsidP="00201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7237A732" w14:textId="44997ACA" w:rsidR="001962D5" w:rsidRPr="002017FC" w:rsidRDefault="00000000" w:rsidP="002017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FESW.08.04-IZ.00-0024/23-001-</w:t>
      </w:r>
      <w:r w:rsidR="00C27018">
        <w:rPr>
          <w:rFonts w:ascii="Arial" w:eastAsia="Calibri" w:hAnsi="Arial" w:cs="Arial"/>
          <w:b/>
          <w:bCs/>
          <w:sz w:val="24"/>
          <w:szCs w:val="24"/>
        </w:rPr>
        <w:t>OST</w:t>
      </w:r>
    </w:p>
    <w:p w14:paraId="59D3462B" w14:textId="397AE7B9" w:rsidR="001962D5" w:rsidRPr="002017FC" w:rsidRDefault="00000000" w:rsidP="00C801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 xml:space="preserve">  </w:t>
      </w:r>
    </w:p>
    <w:p w14:paraId="1937CFDE" w14:textId="77777777" w:rsidR="001962D5" w:rsidRPr="002017FC" w:rsidRDefault="00000000" w:rsidP="00C801E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0D2E2EE0" w14:textId="3B1884B7" w:rsidR="001962D5" w:rsidRPr="002017FC" w:rsidRDefault="00000000" w:rsidP="00C801E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1962D5" w:rsidRPr="002017FC" w14:paraId="5A0CBD5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C8F5D5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8BB789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FESW.08.04-IZ.00-0024/23-001</w:t>
            </w:r>
          </w:p>
        </w:tc>
      </w:tr>
      <w:tr w:rsidR="001962D5" w:rsidRPr="002017FC" w14:paraId="6A0CC61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C97446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7E72F5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FESW.08.04-IZ.00-0024/23</w:t>
            </w:r>
          </w:p>
        </w:tc>
      </w:tr>
      <w:tr w:rsidR="001962D5" w:rsidRPr="002017FC" w14:paraId="5A92531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185D31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BBC571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Skarżyski Ekonomik (od)ważny na lokalnym rynku pracy!</w:t>
            </w:r>
          </w:p>
        </w:tc>
      </w:tr>
    </w:tbl>
    <w:p w14:paraId="512ED0D7" w14:textId="6B49412D" w:rsidR="001962D5" w:rsidRPr="002017FC" w:rsidRDefault="00000000" w:rsidP="00C801E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1962D5" w:rsidRPr="002017FC" w14:paraId="717AD49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0E9A9B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74DDF43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6631843857</w:t>
            </w:r>
          </w:p>
        </w:tc>
      </w:tr>
      <w:tr w:rsidR="001962D5" w:rsidRPr="002017FC" w14:paraId="1331BCF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3AC175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1C7142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Powiat Skarżyski/Zespół Szkół Ekonomicznych im. Mikołaja Kopernika w Skarżysku-Kamiennej</w:t>
            </w:r>
          </w:p>
        </w:tc>
      </w:tr>
      <w:tr w:rsidR="001962D5" w:rsidRPr="002017FC" w14:paraId="30B6842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2ABD85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B59232" w14:textId="05407C56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 xml:space="preserve">Skarżysko-Kamienna 26-110, </w:t>
            </w:r>
            <w:r w:rsidR="008777A3">
              <w:rPr>
                <w:rFonts w:ascii="Arial" w:eastAsia="Calibri" w:hAnsi="Arial" w:cs="Arial"/>
                <w:sz w:val="24"/>
                <w:szCs w:val="24"/>
              </w:rPr>
              <w:t>ul. Konarskiego 20</w:t>
            </w:r>
          </w:p>
        </w:tc>
      </w:tr>
    </w:tbl>
    <w:p w14:paraId="4C8DDACD" w14:textId="626C2EB8" w:rsidR="001962D5" w:rsidRPr="002017FC" w:rsidRDefault="00000000" w:rsidP="00C801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 xml:space="preserve"> 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1962D5" w:rsidRPr="002017FC" w14:paraId="3A02995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90FCA14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C858C6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1962D5" w:rsidRPr="002017FC" w14:paraId="7BD44CF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C190B9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CD9D52F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1962D5" w:rsidRPr="002017FC" w14:paraId="541E25F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A99279A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90F546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</w:t>
            </w:r>
          </w:p>
        </w:tc>
      </w:tr>
      <w:tr w:rsidR="001962D5" w:rsidRPr="002017FC" w14:paraId="094B711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3A45785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BE4AE0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Bartłomiej Grzegorczyk, Paula Pacholec, Alicja Chrząstek-Bochnacka, Lucyna Stąporek</w:t>
            </w:r>
          </w:p>
        </w:tc>
      </w:tr>
      <w:tr w:rsidR="001962D5" w:rsidRPr="002017FC" w14:paraId="19A49A9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E3EEADB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EC4A96D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środków w ramach PT (IW wer. obowiązująca od 27.11.2024 r.)</w:t>
            </w:r>
          </w:p>
        </w:tc>
      </w:tr>
      <w:tr w:rsidR="001962D5" w:rsidRPr="002017FC" w14:paraId="111D526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CB13C1" w14:textId="77777777" w:rsidR="001962D5" w:rsidRPr="002017FC" w:rsidRDefault="00000000" w:rsidP="002017FC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C1B3D9" w14:textId="77777777" w:rsidR="001962D5" w:rsidRPr="002017FC" w:rsidRDefault="00000000" w:rsidP="00C801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1962D5" w:rsidRPr="002017FC" w14:paraId="305613D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CEF8A65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C9D0F04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2025-04-24 - 2025-04-28</w:t>
            </w:r>
          </w:p>
        </w:tc>
      </w:tr>
      <w:tr w:rsidR="001962D5" w:rsidRPr="002017FC" w14:paraId="7B1B386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444E5C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47F1A27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2025-04-24</w:t>
            </w:r>
          </w:p>
        </w:tc>
      </w:tr>
      <w:tr w:rsidR="001962D5" w:rsidRPr="002017FC" w14:paraId="3897768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E4F0F38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A07CEDB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Instytucja Zarządzająca programem regionalnym Fundusze Europejskie dla Świętokrzyskiego 2021-2027</w:t>
            </w:r>
          </w:p>
        </w:tc>
      </w:tr>
      <w:tr w:rsidR="001962D5" w:rsidRPr="002017FC" w14:paraId="5F13053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AB2A7B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8979D1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Powiat Skarżyski - NIP: 6631843857</w:t>
            </w:r>
          </w:p>
        </w:tc>
      </w:tr>
      <w:tr w:rsidR="001962D5" w:rsidRPr="002017FC" w14:paraId="16FEB4E3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BB0077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0DC300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Zespół Szkół Ekonomicznych im. Mikołaja Kopernika w Skarżysku-Kamiennej, ul. Powstańców Warszawy 11, 26-110 Skarżysko-Kamienna</w:t>
            </w:r>
          </w:p>
        </w:tc>
      </w:tr>
      <w:tr w:rsidR="001962D5" w:rsidRPr="002017FC" w14:paraId="4A9C92C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46E32CB" w14:textId="77777777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9F76C7" w14:textId="77777777" w:rsidR="001962D5" w:rsidRPr="002017FC" w:rsidRDefault="001962D5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69D26" w14:textId="7485F9EA" w:rsidR="001962D5" w:rsidRPr="002017FC" w:rsidRDefault="001962D5" w:rsidP="002A258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1962D5" w:rsidRPr="002017FC" w14:paraId="70C4DCB8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ACFF" w14:textId="77777777" w:rsidR="001962D5" w:rsidRPr="002017FC" w:rsidRDefault="00000000" w:rsidP="002017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8596" w14:textId="77777777" w:rsidR="001962D5" w:rsidRPr="002017FC" w:rsidRDefault="00000000" w:rsidP="002017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81E5" w14:textId="77777777" w:rsidR="001962D5" w:rsidRPr="002017FC" w:rsidRDefault="00000000" w:rsidP="002017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1962D5" w:rsidRPr="002017FC" w14:paraId="4544D1F4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7754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2024-71658-204897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E5B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 xml:space="preserve">zakup i dostawa pomocy dydaktycznych na potrzeby stworzenia i funkcjonowania dwóch pracowni do nauczania przedmiotów zawodowych w Zespole Szkół Ekonomicznych im. Mikołaja Kopernika w Skarżysku-Kamiennej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8E90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Umowa nr 5/2024/SE z dnia 26.11.2024 r. Umowa nr 6/2024/SE z dnia 26.11.2024 r.</w:t>
            </w:r>
          </w:p>
        </w:tc>
      </w:tr>
      <w:tr w:rsidR="001962D5" w:rsidRPr="002017FC" w14:paraId="548AB6A4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4B7A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2024/BZP 00656485/01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9408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 xml:space="preserve">Sukcesywne świadczenie usług w zakresie zorganizowania i przeprowadzenia doradztwa zawodowego, szkoleń i kursów dla 260 uczniów i 2 nauczycieli przedmiotów zawodowych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FBE7" w14:textId="77777777" w:rsidR="001962D5" w:rsidRPr="002017FC" w:rsidRDefault="00000000" w:rsidP="00201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sz w:val="24"/>
                <w:szCs w:val="24"/>
              </w:rPr>
              <w:t>Umowa nr 1/2025/SE z dnia 03.02.2025 r. Umowa nr 2/2025/SE z dnia 03.02.2025 r. Umowa nr 3/2025/SE z dnia 03.02.2025 r. Umowa nr 4/2025/SE z dnia 03.02.2025 r. Umowa nr 5/2025/SE z dnia 03.02.2025 r.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502"/>
      </w:tblGrid>
      <w:tr w:rsidR="001962D5" w:rsidRPr="002017FC" w14:paraId="585D2B82" w14:textId="77777777" w:rsidTr="00EF4CE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ADF45E3" w14:textId="0307EAB0" w:rsidR="001962D5" w:rsidRPr="002017FC" w:rsidRDefault="00000000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1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Numery kontrolowanych WoP: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288E245" w14:textId="7456509C" w:rsidR="001962D5" w:rsidRPr="002017FC" w:rsidRDefault="002017FC" w:rsidP="002A25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7FC">
              <w:rPr>
                <w:rFonts w:ascii="Arial" w:eastAsia="Calibri" w:hAnsi="Arial" w:cs="Arial"/>
                <w:sz w:val="24"/>
                <w:szCs w:val="24"/>
              </w:rPr>
              <w:t>FESW.08.04-IZ.00-0024/23-005</w:t>
            </w:r>
          </w:p>
        </w:tc>
      </w:tr>
      <w:tr w:rsidR="002A2584" w:rsidRPr="002017FC" w14:paraId="36E8964D" w14:textId="77777777" w:rsidTr="00EF4CE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4888F9" w14:textId="77777777" w:rsidR="002A2584" w:rsidRPr="002017FC" w:rsidRDefault="002A2584" w:rsidP="002A2584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ABB84F5" w14:textId="77777777" w:rsidR="002A2584" w:rsidRDefault="002A2584" w:rsidP="002A258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95B0E26" w14:textId="77777777" w:rsidR="001962D5" w:rsidRPr="002017FC" w:rsidRDefault="00000000" w:rsidP="002A258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053A6BD9" w14:textId="77777777" w:rsidR="001962D5" w:rsidRDefault="00000000" w:rsidP="002A25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Brak</w:t>
      </w:r>
    </w:p>
    <w:p w14:paraId="4FB6B2FE" w14:textId="77777777" w:rsidR="002A2584" w:rsidRPr="002017FC" w:rsidRDefault="002A2584" w:rsidP="002A2584">
      <w:pPr>
        <w:spacing w:line="360" w:lineRule="auto"/>
        <w:rPr>
          <w:rFonts w:ascii="Arial" w:hAnsi="Arial" w:cs="Arial"/>
          <w:sz w:val="24"/>
          <w:szCs w:val="24"/>
        </w:rPr>
      </w:pPr>
    </w:p>
    <w:p w14:paraId="2D482578" w14:textId="77777777" w:rsidR="001962D5" w:rsidRPr="002017FC" w:rsidRDefault="00000000" w:rsidP="002A258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72C5FC09" w14:textId="77777777" w:rsidR="002017FC" w:rsidRPr="002017FC" w:rsidRDefault="00000000" w:rsidP="002A258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Kontrakt Programowy dla Województwa Świętokrzyskiego na lata 2021-2027.</w:t>
      </w:r>
    </w:p>
    <w:p w14:paraId="4E04AB35" w14:textId="77777777" w:rsidR="002017FC" w:rsidRPr="002017FC" w:rsidRDefault="00000000" w:rsidP="002A258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Program Regionalny Fundusze Europejskie dla Świętokrzyskiego 2021-2027.</w:t>
      </w:r>
    </w:p>
    <w:p w14:paraId="4CEFAB9F" w14:textId="77777777" w:rsidR="002017FC" w:rsidRPr="002017FC" w:rsidRDefault="00000000" w:rsidP="002A258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6E7C62E6" w14:textId="77777777" w:rsidR="002017FC" w:rsidRPr="002017FC" w:rsidRDefault="00000000" w:rsidP="002A258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§ 31 umowy nr FESW.08.04-IZ.00-0024/23 o dofinansowanie projektu pn. „Skarżyski Ekonomik (od)ważny na lokalnym rynku pracy!” w ramach programu regionalnego Fundusze Europejskie dla Świętokrzyskiego 2021-2027 współfinansowanego ze środków Europejskiego Funduszu Społecznego Plus, zawartej w dniu 21.12.2023 r. pomiędzy Województwem Świętokrzyskim, reprezentowanym przez Zarząd Województwa Świętokrzyskiego pełniący funkcję Instytucji Zarządzającej programem regionalnym Fundusze Europejskie dla Świętokrzyskiego 2021-2027, a Powiatem Skarżyskim.</w:t>
      </w:r>
    </w:p>
    <w:p w14:paraId="350A3FC8" w14:textId="0C43397D" w:rsidR="002017FC" w:rsidRPr="002017FC" w:rsidRDefault="00000000" w:rsidP="002A258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Upoważnienie nr 38/2025 do przeprowadzenia kontroli z dnia 14.04.2025 r.</w:t>
      </w:r>
    </w:p>
    <w:p w14:paraId="69C4A1E2" w14:textId="77777777" w:rsidR="002017FC" w:rsidRPr="002A2584" w:rsidRDefault="002017FC" w:rsidP="002A2584">
      <w:pPr>
        <w:spacing w:line="360" w:lineRule="auto"/>
        <w:rPr>
          <w:rFonts w:ascii="Arial" w:hAnsi="Arial" w:cs="Arial"/>
          <w:sz w:val="24"/>
          <w:szCs w:val="24"/>
        </w:rPr>
      </w:pPr>
    </w:p>
    <w:p w14:paraId="0770C60C" w14:textId="77777777" w:rsidR="001962D5" w:rsidRPr="002017FC" w:rsidRDefault="00000000" w:rsidP="002A258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0C6A728F" w14:textId="77777777" w:rsidR="001962D5" w:rsidRDefault="00000000" w:rsidP="002A25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Sprawdzenie prawidłowości realizacji postanowień umowy nr FESW.08.04-IZ.00-0024/23 o dofinansowanie projektu pn. „Skarżyski Ekonomik (od)ważny na lokalnym rynku pracy!”.</w:t>
      </w:r>
    </w:p>
    <w:p w14:paraId="14B53203" w14:textId="77777777" w:rsidR="002A2584" w:rsidRDefault="002A2584" w:rsidP="002A2584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AB99444" w14:textId="77777777" w:rsidR="001962D5" w:rsidRPr="002017FC" w:rsidRDefault="00000000" w:rsidP="002A2584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169F7122" w14:textId="77777777" w:rsidR="002017FC" w:rsidRPr="002017FC" w:rsidRDefault="00000000" w:rsidP="002A258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Sposób prowadzenia i archiwizacji dokumentacji projektu oraz zapewnienie właściwej ścieżki audytu.</w:t>
      </w:r>
    </w:p>
    <w:p w14:paraId="5BF79850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71C2E5E2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 xml:space="preserve">Prawidłowość realizacji polityk horyzontalnych, w tym równość kobiet i mężczyzn, równość szans i niedyskryminacji, w tym dostępności dla osób z niepełnosprawnościami, Kartą Praw Podstawowych Unii Europejskiej, </w:t>
      </w:r>
      <w:r w:rsidRPr="002017FC">
        <w:rPr>
          <w:rFonts w:ascii="Arial" w:eastAsia="Calibri" w:hAnsi="Arial" w:cs="Arial"/>
          <w:sz w:val="24"/>
          <w:szCs w:val="24"/>
        </w:rPr>
        <w:lastRenderedPageBreak/>
        <w:t>Konwencją o Prawach Osób Niepełnosprawnych, zasadą zrównoważonego rozwoju a także zasadą DNSH.</w:t>
      </w:r>
    </w:p>
    <w:p w14:paraId="32519C3F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Kwalifikowalność wydatków dotyczących personelu projektu.</w:t>
      </w:r>
    </w:p>
    <w:p w14:paraId="1719D86A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Sposób rekrutacji oraz kwalifikowalności uczestników/podmiotów projektu.</w:t>
      </w:r>
    </w:p>
    <w:p w14:paraId="55EF1A5A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Prawidłowość rozliczeń finansowych.</w:t>
      </w:r>
    </w:p>
    <w:p w14:paraId="6C9F214F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6A07317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Poprawność udzielania pomocy publicznej/pomocy de minimis.</w:t>
      </w:r>
    </w:p>
    <w:p w14:paraId="48C3BB20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Ochrona danych osobowych.</w:t>
      </w:r>
    </w:p>
    <w:p w14:paraId="1F2DEA03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Prawidłowość realizacji działań informacyjno-promocyjnych.</w:t>
      </w:r>
    </w:p>
    <w:p w14:paraId="4FED9049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Prawidłowość realizacji projektów partnerskich.</w:t>
      </w:r>
    </w:p>
    <w:p w14:paraId="7E8CA812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Poprawność udzielania zamówień publicznych.</w:t>
      </w:r>
    </w:p>
    <w:p w14:paraId="04DC5D3C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Poprawność stosowania zasady konkurencyjności.</w:t>
      </w:r>
    </w:p>
    <w:p w14:paraId="48438671" w14:textId="77777777" w:rsidR="002017FC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Prawidłowość realizowanych form wsparcia.</w:t>
      </w:r>
    </w:p>
    <w:p w14:paraId="5DD9E720" w14:textId="1AF1C5F2" w:rsidR="001962D5" w:rsidRPr="002017FC" w:rsidRDefault="00000000" w:rsidP="002017F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Utrzymanie trwałości operacji i /lub rezultatu (jeżeli dotyczy).</w:t>
      </w:r>
    </w:p>
    <w:p w14:paraId="0B848DEC" w14:textId="77777777" w:rsidR="001962D5" w:rsidRPr="002017FC" w:rsidRDefault="001962D5" w:rsidP="002017FC">
      <w:pPr>
        <w:spacing w:line="360" w:lineRule="auto"/>
        <w:rPr>
          <w:rFonts w:ascii="Arial" w:hAnsi="Arial" w:cs="Arial"/>
          <w:sz w:val="24"/>
          <w:szCs w:val="24"/>
        </w:rPr>
      </w:pPr>
    </w:p>
    <w:p w14:paraId="77453B4C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W trakcie kontroli sprawdzono:</w:t>
      </w:r>
    </w:p>
    <w:p w14:paraId="445B9930" w14:textId="77777777" w:rsidR="002017FC" w:rsidRPr="002017FC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3,68% dokumentacji merytorycznej dotyczącej uczestników projektu, tj. 10 osób z 272,</w:t>
      </w:r>
    </w:p>
    <w:p w14:paraId="2AA194DD" w14:textId="77777777" w:rsidR="002017FC" w:rsidRPr="002017FC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27,27% dokumentacji merytorycznej dotyczącej personelu projektu, tj. 3 osoby z 11,</w:t>
      </w:r>
    </w:p>
    <w:p w14:paraId="5E3F6074" w14:textId="77777777" w:rsidR="002017FC" w:rsidRPr="002017FC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50,00% dokumentacji merytorycznej dotyczącej zamówień publicznych, udzielanych zgodnie z ustawą Prawo zamówień publicznych, tj. 1 zamówienie z 2,</w:t>
      </w:r>
    </w:p>
    <w:p w14:paraId="49D4775F" w14:textId="77777777" w:rsidR="002017FC" w:rsidRPr="002017FC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50,00% dokumentacji merytorycznej dotyczącej poprawności stosowania zasady konkurencyjności, tj. 1 zamówienie z 2,</w:t>
      </w:r>
    </w:p>
    <w:p w14:paraId="067A90B8" w14:textId="77777777" w:rsidR="00B74E8F" w:rsidRPr="00B74E8F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 xml:space="preserve">5,56% dokumentacji merytorycznej dotyczącej stosowania stawek jednostkowych w ramach projektu, tj. 5 osób z 90, </w:t>
      </w:r>
    </w:p>
    <w:p w14:paraId="34482BCB" w14:textId="00638F3C" w:rsidR="002017FC" w:rsidRPr="002017FC" w:rsidRDefault="00000000" w:rsidP="00B74E8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gdzie zastosowano metodę doboru prostego losowego,</w:t>
      </w:r>
    </w:p>
    <w:p w14:paraId="0D738006" w14:textId="1900D957" w:rsidR="001962D5" w:rsidRPr="00527657" w:rsidRDefault="00000000" w:rsidP="002017F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33,33% merytorycznej dokumentacji finansowej, wynikającej z zatwierdzonego wniosku o płatność nr FESW.08.04-IZ.00-0024/23-005-02 za okres od 2024-10-01 do 2024-12-31, (tj. 3 dokumenty z 9), z zastosowaniem doboru próby z prawdopodobieństwem proporcjonalnym do wielkości elementów (dobór próby na podstawie jednostki monetarnej – Monetary Unit Sampling MUS</w:t>
      </w:r>
      <w:r w:rsidR="002017FC">
        <w:rPr>
          <w:rFonts w:ascii="Arial" w:eastAsia="Calibri" w:hAnsi="Arial" w:cs="Arial"/>
          <w:sz w:val="24"/>
          <w:szCs w:val="24"/>
        </w:rPr>
        <w:t>)</w:t>
      </w:r>
      <w:r w:rsidR="00527657">
        <w:rPr>
          <w:rFonts w:ascii="Arial" w:eastAsia="Calibri" w:hAnsi="Arial" w:cs="Arial"/>
          <w:sz w:val="24"/>
          <w:szCs w:val="24"/>
        </w:rPr>
        <w:t>.</w:t>
      </w:r>
    </w:p>
    <w:p w14:paraId="74D2FDE3" w14:textId="77777777" w:rsidR="00455976" w:rsidRDefault="00455976" w:rsidP="002017FC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3032EF0" w14:textId="54524FFA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lastRenderedPageBreak/>
        <w:t>5. Ustalenia i zalecenia pokontrolne</w:t>
      </w:r>
    </w:p>
    <w:p w14:paraId="16458C9D" w14:textId="7D235BA1" w:rsidR="00442E86" w:rsidRDefault="00000000" w:rsidP="002A25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Archiwizacja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zapewnienia właściwej ścieżki audytu.</w:t>
      </w:r>
      <w:r w:rsidRPr="002017FC">
        <w:rPr>
          <w:rFonts w:ascii="Arial" w:eastAsia="Calibri" w:hAnsi="Arial" w:cs="Arial"/>
          <w:sz w:val="24"/>
          <w:szCs w:val="24"/>
        </w:rPr>
        <w:br/>
        <w:t>Dokumentacja dotycząca projektu gromadzona była w segregatorach prowadzonych oddzielnie dla rodzaju spraw oraz przechowywana w sposób zapewniający dostępność, poufność i bezpieczeństwo. Dokumentacja merytoryczna oraz finansowo-księgowa projektu przechowywana była w Zespole Szkół Ekonomicznych im. Mikołaja Kopernika w Skarżysku-Kamiennej, ul. Powstańców Warszawy 11, 26-110 Skarżysko-Kamienna.</w:t>
      </w:r>
      <w:r w:rsidRPr="002017FC">
        <w:rPr>
          <w:rFonts w:ascii="Arial" w:eastAsia="Calibri" w:hAnsi="Arial" w:cs="Arial"/>
          <w:sz w:val="24"/>
          <w:szCs w:val="24"/>
        </w:rPr>
        <w:br/>
        <w:t>Beneficjent udokumentował poszczególne obszary realizowanego projektu w sposób pozwalający na prześledzenie ścieżki audytu i jej ocenę.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017FC">
        <w:rPr>
          <w:rFonts w:ascii="Arial" w:eastAsia="Calibri" w:hAnsi="Arial" w:cs="Arial"/>
          <w:sz w:val="24"/>
          <w:szCs w:val="24"/>
        </w:rPr>
        <w:t>Nie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017FC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1.1: </w:t>
      </w:r>
      <w:r w:rsidRPr="002017FC">
        <w:rPr>
          <w:rFonts w:ascii="Arial" w:eastAsia="Calibri" w:hAnsi="Arial" w:cs="Arial"/>
          <w:sz w:val="24"/>
          <w:szCs w:val="24"/>
        </w:rPr>
        <w:t>Brak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2017FC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2.1 Postęp rzeczowy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  <w:r w:rsidRPr="002017FC">
        <w:rPr>
          <w:rFonts w:ascii="Arial" w:eastAsia="Calibri" w:hAnsi="Arial" w:cs="Arial"/>
          <w:sz w:val="24"/>
          <w:szCs w:val="24"/>
        </w:rPr>
        <w:br/>
        <w:t>Dane przekazane w kontrolowanym wniosku o płatność nr FESW.08.04-IZ.00-0024/23-005-02 za okres od 01.10.2024 r. do 31.12.2024 r. w zakresie postępu rzeczowego i finansowego były zgodne z dokumentacją dotyczącą realizacji projektu.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>Ustalenie finansowe:</w:t>
      </w:r>
      <w:r w:rsidRPr="002017FC">
        <w:rPr>
          <w:rFonts w:ascii="Arial" w:eastAsia="Calibri" w:hAnsi="Arial" w:cs="Arial"/>
          <w:sz w:val="24"/>
          <w:szCs w:val="24"/>
        </w:rPr>
        <w:t xml:space="preserve"> Nie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017FC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2.1: </w:t>
      </w:r>
      <w:r w:rsidRPr="002017FC">
        <w:rPr>
          <w:rFonts w:ascii="Arial" w:eastAsia="Calibri" w:hAnsi="Arial" w:cs="Arial"/>
          <w:sz w:val="24"/>
          <w:szCs w:val="24"/>
        </w:rPr>
        <w:t>Brak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2017FC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3.1 Polityki horyzontalne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 xml:space="preserve">Prawidłowość realizacji polityk horyzontalnych, w tym równość kobiet i mężczyzn, równość szans i niedyskryminacji, w tym dostępności dla osób z niepełnosprawnościami, Kartą Praw Podstawowych Unii Europejskiej, 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lastRenderedPageBreak/>
        <w:t>Konwencją o Prawach Osób Niepełnosprawnych, zasadą zrównoważonego rozwoju a także zasadą DNSH.</w:t>
      </w:r>
      <w:r w:rsidRPr="002017FC">
        <w:rPr>
          <w:rFonts w:ascii="Arial" w:eastAsia="Calibri" w:hAnsi="Arial" w:cs="Arial"/>
          <w:sz w:val="24"/>
          <w:szCs w:val="24"/>
        </w:rPr>
        <w:br/>
        <w:t>Działania z zakresu równości szans realizowane były zgodnie z obowiązującymi Wytycznymi dotyczącymi realizacji zasad równościowych w ramach funduszy unijnych na lata 2021-2027. Beneficjent realizował zadania z zakresu równości szans kobiet i mężczyzn zgodnie z założeniami określonymi we wniosku o dofinansowanie oraz we wniosku o płatność. Do dnia kontroli zrekrutowano do projektu 3 osoby z niepełnosprawnościami. Projekt był zgodny z prawodawstwem unijnym oraz zasadą zrównoważonego rozwoju i zasadą DNSH.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017FC">
        <w:rPr>
          <w:rFonts w:ascii="Arial" w:eastAsia="Calibri" w:hAnsi="Arial" w:cs="Arial"/>
          <w:sz w:val="24"/>
          <w:szCs w:val="24"/>
        </w:rPr>
        <w:t>Nie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017FC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3.1: </w:t>
      </w:r>
      <w:r w:rsidRPr="002017FC">
        <w:rPr>
          <w:rFonts w:ascii="Arial" w:eastAsia="Calibri" w:hAnsi="Arial" w:cs="Arial"/>
          <w:sz w:val="24"/>
          <w:szCs w:val="24"/>
        </w:rPr>
        <w:t>Brak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2017FC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4.1 Kwalifikowalność personelu projektu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</w:r>
      <w:r w:rsidRPr="002017FC">
        <w:rPr>
          <w:rFonts w:ascii="Arial" w:eastAsia="Calibri" w:hAnsi="Arial" w:cs="Arial"/>
          <w:sz w:val="24"/>
          <w:szCs w:val="24"/>
        </w:rPr>
        <w:t>Beneficjent zatrudniał w ramach projektu personel wskazany we wniosku o dofinansowanie i posiadał dokumentację uzasadniającą wybór osób wchodzących w skład personelu merytorycznego projektu. Weryfikacji poddana została dokumentacja merytoryczna 3 osób. Na podstawie okazanych dokumentów ustalono, że weryfikowane osoby posiadały odpowiednie kwalifikacje zawodowe na zajmowanym stanowisku pracy. Na potwierdzenie realizacji zadań w projekcie przedstawiono kontrolującym ewidencję wykonania godzin ponadwymiarowych w ramach projektu</w:t>
      </w:r>
      <w:r w:rsidR="00527657">
        <w:rPr>
          <w:rFonts w:ascii="Arial" w:eastAsia="Calibri" w:hAnsi="Arial" w:cs="Arial"/>
          <w:sz w:val="24"/>
          <w:szCs w:val="24"/>
        </w:rPr>
        <w:t xml:space="preserve">, </w:t>
      </w:r>
      <w:r w:rsidRPr="002017FC">
        <w:rPr>
          <w:rFonts w:ascii="Arial" w:eastAsia="Calibri" w:hAnsi="Arial" w:cs="Arial"/>
          <w:sz w:val="24"/>
          <w:szCs w:val="24"/>
        </w:rPr>
        <w:t>umowy o pracę, listy płac wraz z potwierdzeniem zapłaty wynagrodzenia. Wysokość wynagrodzenia nie przekraczała kwot określonych we wniosku o dofinansowanie. Wydatki poniesione na wynagrodzenia były zgodne z aktualnymi Wytycznymi dotyczącymi kwalifikowalności wydatków na lata 2021-2027. Osoby dysponujące środkami dofinansowania u Beneficjenta nie były prawomocnie skazane za przestępstwa przeciwko: mieniu, obrotowi gospodarczemu, działalności instytucji państwowych oraz samorządu terytorialnego, wiarygodności dokumentów lub za przestępstwa skarbowe.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2017FC">
        <w:rPr>
          <w:rFonts w:ascii="Arial" w:eastAsia="Calibri" w:hAnsi="Arial" w:cs="Arial"/>
          <w:sz w:val="24"/>
          <w:szCs w:val="24"/>
        </w:rPr>
        <w:t>Nie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2017FC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2017FC">
        <w:rPr>
          <w:rFonts w:ascii="Arial" w:eastAsia="Calibri" w:hAnsi="Arial" w:cs="Arial"/>
          <w:b/>
          <w:bCs/>
          <w:sz w:val="24"/>
          <w:szCs w:val="24"/>
        </w:rPr>
        <w:br/>
      </w:r>
      <w:r w:rsidRPr="002017FC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Zalecenia związane z ustaleniem nr 4.1: </w:t>
      </w:r>
      <w:r w:rsidRPr="002017FC">
        <w:rPr>
          <w:rFonts w:ascii="Arial" w:eastAsia="Calibri" w:hAnsi="Arial" w:cs="Arial"/>
          <w:sz w:val="24"/>
          <w:szCs w:val="24"/>
        </w:rPr>
        <w:t>Brak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2017FC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5.1 Kwalifikowalność uczestników projektu</w:t>
      </w:r>
      <w:r w:rsidRPr="002017FC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  <w:r w:rsidRPr="002017FC">
        <w:rPr>
          <w:rFonts w:ascii="Arial" w:eastAsia="Calibri" w:hAnsi="Arial" w:cs="Arial"/>
          <w:sz w:val="24"/>
          <w:szCs w:val="24"/>
        </w:rPr>
        <w:br/>
        <w:t>Na potrzeby rekrutacji uczestników do projektu Beneficjent wprowadził Regulamin rekrutacji i uczestnictwa w projekcie z dnia 05.01.2024 r. Zasady rekrutacji były przejrzyste i zapewniające równy dostęp do otrzymania wsparcia. Nabór uczestników przeprowadzony został zgodnie z ww. regulaminem oraz kryteriami wyszczególnionymi we wniosku o dofinansowanie. Z przedstawionej przez Beneficjenta listy 272 uczestników projektu do kontroli wylosowano 10 osób. Kontrolowane osoby złożyły stosowne dokumenty potwierdzające spełnienie kryteriów kwalifikowalności udziału w projekcie, a ich status był zgodny z założeniami wniosku o dofinansowanie.</w:t>
      </w:r>
      <w:r w:rsidRPr="002017FC">
        <w:rPr>
          <w:rFonts w:ascii="Arial" w:eastAsia="Calibri" w:hAnsi="Arial" w:cs="Arial"/>
          <w:sz w:val="24"/>
          <w:szCs w:val="24"/>
        </w:rPr>
        <w:br/>
        <w:t>Kwalifikowalność uczestników została potwierdzona przed przystąpieniem ich do pierwszej formy wsparcia. Na potwierdzenie uczestnictwa w projekcie w odniesieniu do wylosowanych osób Beneficjent przedstawił:</w:t>
      </w:r>
    </w:p>
    <w:p w14:paraId="32F2140D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formularze danych osobowych,</w:t>
      </w:r>
    </w:p>
    <w:p w14:paraId="2FF4CF7D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oświadczenia o przestąpieniu do projektu,</w:t>
      </w:r>
    </w:p>
    <w:p w14:paraId="0D132DC8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oświadczenie potwierdzające miejsce zamieszkania,</w:t>
      </w:r>
    </w:p>
    <w:p w14:paraId="05CB8FAA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deklaracja udziału w projekcie,</w:t>
      </w:r>
    </w:p>
    <w:p w14:paraId="07B8D85F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klauzule informacyjne,</w:t>
      </w:r>
    </w:p>
    <w:p w14:paraId="728712BA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oświadczenie o niekorzystaniu z tego samego rodzaju wsparcia w innych projektach współfinansowanych przez UE w ramach EFS Plus,</w:t>
      </w:r>
    </w:p>
    <w:p w14:paraId="46CD8C23" w14:textId="77777777" w:rsidR="00442E86" w:rsidRPr="00442E86" w:rsidRDefault="00000000" w:rsidP="00442E86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zaświadczenie potwierdzające miejsce nauki.</w:t>
      </w:r>
    </w:p>
    <w:p w14:paraId="0D57AE3D" w14:textId="663371CD" w:rsidR="00442E86" w:rsidRDefault="00000000" w:rsidP="00442E8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Kontrola wykazała, iż dokumenty potwierdzające kwalifikowalność uczestników projektu zostały złożone przed udzieleniem pierwszej formy wsparcia. Dane wylosowanych uczestników zbierane w formie papierowej były prawidłowe, kompletne, zgodne z danymi zawartymi w Systemie Monitorowania Europejskiego Funduszu Społecznego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42E86">
        <w:rPr>
          <w:rFonts w:ascii="Arial" w:eastAsia="Calibri" w:hAnsi="Arial" w:cs="Arial"/>
          <w:sz w:val="24"/>
          <w:szCs w:val="24"/>
        </w:rPr>
        <w:t>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sz w:val="24"/>
          <w:szCs w:val="24"/>
        </w:rPr>
        <w:lastRenderedPageBreak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5.1: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6.1 Postęp finansowy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  <w:r w:rsidRPr="00442E86">
        <w:rPr>
          <w:rFonts w:ascii="Arial" w:eastAsia="Calibri" w:hAnsi="Arial" w:cs="Arial"/>
          <w:sz w:val="24"/>
          <w:szCs w:val="24"/>
        </w:rPr>
        <w:br/>
        <w:t>Realizując obowiązki wynikające z § 18 umowy o dofinansowanie Beneficjent prowadził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wewnętrzne. Weryfikacji poddano wylosowane do kontroli dokumenty finansowe w ramach wniosku o płatność nr FESW.08.04-IZ.00-0024/23-005-02 za okres od 2024-10-01 do 2024-12-31, tj.:</w:t>
      </w:r>
    </w:p>
    <w:p w14:paraId="6AC02204" w14:textId="77777777" w:rsidR="00442E86" w:rsidRPr="00442E86" w:rsidRDefault="00000000" w:rsidP="00442E86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Faktura VAT nr MG/308/24 z dnia 24.10.2024 r. na kwotę 463 766,06 PLN brutto,</w:t>
      </w:r>
    </w:p>
    <w:p w14:paraId="4E8B5AA3" w14:textId="77777777" w:rsidR="00442E86" w:rsidRPr="00442E86" w:rsidRDefault="00000000" w:rsidP="00442E86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Faktura VAT nr MG/307/24 z dnia 24.10.2024 r. na kwotę 30 349,02 PLN brutto,</w:t>
      </w:r>
    </w:p>
    <w:p w14:paraId="1B84CAC4" w14:textId="77777777" w:rsidR="00442E86" w:rsidRPr="00442E86" w:rsidRDefault="00000000" w:rsidP="00442E86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Faktura VAT nr FV 9/12/2024 z dnia 21.12.2024 r. na kwotę 7 900,00 PLN brutto.</w:t>
      </w:r>
    </w:p>
    <w:p w14:paraId="4714E6CD" w14:textId="01314B0F" w:rsidR="00442E86" w:rsidRDefault="00000000" w:rsidP="00442E8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Beneficjent posiadał oryginalne dokumenty księgowe, które zostały zaewidencjonowane w systemie finansowo-księgowym i zapłacone z wyodrębnionego do projektu rachunku bankowego. Oryginały dokumentów księgowych były prawidłowo opisane i zgodne z zapisami wykazanymi w kontrolowanym wniosku o płatność. Beneficjent ponosił wydatki objęte cross-financingiem oraz na zakup środków trwałych zgodnie z wnioskiem o dofinansowanie. Wydatki zostały rozliczone w zatwierdzonych do dnia kontroli wnioskach o płatność. 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z obowiązującymi Wytycznymi dotyczącymi kwalifikowalności wydatków na lata 2021-2027.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42E86">
        <w:rPr>
          <w:rFonts w:ascii="Arial" w:eastAsia="Calibri" w:hAnsi="Arial" w:cs="Arial"/>
          <w:sz w:val="24"/>
          <w:szCs w:val="24"/>
        </w:rPr>
        <w:t>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6.1: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7.1 Metody uproszczone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</w:r>
      <w:r w:rsidRPr="00442E86">
        <w:rPr>
          <w:rFonts w:ascii="Arial" w:eastAsia="Calibri" w:hAnsi="Arial" w:cs="Arial"/>
          <w:sz w:val="24"/>
          <w:szCs w:val="24"/>
        </w:rPr>
        <w:t>Zgodnie z wnioskiem o dofinansowanie w projekcie zaplanowano wydatki rozliczane z zastosowaniem stawek jednostkowych w wysokości 1 065 376,00 PLN w ramach zadania 7. Staże zawodowe u lokalnych liderów branży kreatywnej, HoReCa, usług finansowych, TSL i IT,  poz. 7.1. Stawka jednostkowa stażu uczniowskiego (w okresie od 1 lipca 2023 r.), liczba stawek 41600 – wysokość stawki 25</w:t>
      </w:r>
      <w:r w:rsidR="002F65F0">
        <w:rPr>
          <w:rFonts w:ascii="Arial" w:eastAsia="Calibri" w:hAnsi="Arial" w:cs="Arial"/>
          <w:sz w:val="24"/>
          <w:szCs w:val="24"/>
        </w:rPr>
        <w:t>,</w:t>
      </w:r>
      <w:r w:rsidRPr="00442E86">
        <w:rPr>
          <w:rFonts w:ascii="Arial" w:eastAsia="Calibri" w:hAnsi="Arial" w:cs="Arial"/>
          <w:sz w:val="24"/>
          <w:szCs w:val="24"/>
        </w:rPr>
        <w:t>61 PLN. Wysokość stawki określona została w sekcji 6.3.1 pkt 2) obowiązujących Wytycznych dotyczących realizacji projektów z udziałem środków Europejskiego Funduszu Społecznego Plus w regionalnych programach na lata 2021-2027.</w:t>
      </w:r>
      <w:r w:rsidRPr="00442E86">
        <w:rPr>
          <w:rFonts w:ascii="Arial" w:eastAsia="Calibri" w:hAnsi="Arial" w:cs="Arial"/>
          <w:sz w:val="24"/>
          <w:szCs w:val="24"/>
        </w:rPr>
        <w:br/>
        <w:t>Do dnia kontroli Beneficjent dokonał rozliczenia 13 720 stawek jednostkowych w odniesieniu do 90 uczestników staży na łączną kwotę 351 369,20 PLN. Weryfikacji poddana została dokumentacja merytoryczna 5 osób, co stanowiło 5,56% ogółu. Na potwierdzenie realizacji zadania rozliczanego z zastosowaniem stawki jednostkowej w odniesieniu do kontrolowanych osób Beneficjent okazał trójstronne umowy stażowe, listy obecności, program stażu, zaświadczenia o odbyciu stażu. Na dzień kontroli zadanie rozliczane na podstawie stawki jednostkowej jest w trakcie realizacji.</w:t>
      </w:r>
      <w:r w:rsidRPr="00442E86">
        <w:rPr>
          <w:rFonts w:ascii="Arial" w:eastAsia="Calibri" w:hAnsi="Arial" w:cs="Arial"/>
          <w:sz w:val="24"/>
          <w:szCs w:val="24"/>
        </w:rPr>
        <w:br/>
        <w:t>Przeprowadzona kontrola potwierdziła kwalifikowalność staży uczniowskich rozliczanych w oparciu o stawkę jednostkową, zgodnie z sekcją 6.3.1 pkt 6) obowiązujących Wytycznych dotyczących realizacji projektów z udziałem środków Europejskiego Funduszu Społecznego Plus w regionalnych programach na lata 2021-2027.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Ustalenie finansowe:</w:t>
      </w:r>
      <w:r w:rsidRPr="00442E86">
        <w:rPr>
          <w:rFonts w:ascii="Arial" w:eastAsia="Calibri" w:hAnsi="Arial" w:cs="Arial"/>
          <w:sz w:val="24"/>
          <w:szCs w:val="24"/>
        </w:rPr>
        <w:t xml:space="preserve"> 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7.1: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8.1 Pomoc publiczna/pomoc de minimis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Poprawność udzielania pomocy publicznej/pomocy de minimis.</w:t>
      </w:r>
      <w:r w:rsidRPr="00442E86">
        <w:rPr>
          <w:rFonts w:ascii="Arial" w:eastAsia="Calibri" w:hAnsi="Arial" w:cs="Arial"/>
          <w:sz w:val="24"/>
          <w:szCs w:val="24"/>
        </w:rPr>
        <w:br/>
        <w:t>Beneficjent nie udzielał pomocy publicznej/pomocy de minimis.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42E86">
        <w:rPr>
          <w:rFonts w:ascii="Arial" w:eastAsia="Calibri" w:hAnsi="Arial" w:cs="Arial"/>
          <w:sz w:val="24"/>
          <w:szCs w:val="24"/>
        </w:rPr>
        <w:t>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Zalecenia związane z ustaleniem nr 8.1: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9.1 Ochrona danych osobowych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  <w:r w:rsidRPr="00442E86">
        <w:rPr>
          <w:rFonts w:ascii="Arial" w:eastAsia="Calibri" w:hAnsi="Arial" w:cs="Arial"/>
          <w:sz w:val="24"/>
          <w:szCs w:val="24"/>
        </w:rPr>
        <w:br/>
        <w:t>Dane osobowe przetwarzane były wyłącznie w celu aplikowania o środki unijne i realizacji projektów, w szczególności potwierdzania kwalifikowalności wydatków, udzielania wsparcia uczestnikom projektów, ewaluacji, monitoringu kontroli, audytu, sprawozdawczości oraz działań informacyjno-promocyjnych w ramach FEŚ 2021-2027. Beneficjent posiadał dokumentację opisującą sposób przetwarzania danych osobowych oraz środki techniczne i organizacyjne zapewniające ochronę przetwarzanych danych osobowych w postaci właściwych dokumentów, o których mowa w art. 32 RODO. Przetwarzanie danych osobowych było zgodne z:</w:t>
      </w:r>
    </w:p>
    <w:p w14:paraId="7425317F" w14:textId="77777777" w:rsidR="00442E86" w:rsidRPr="00442E86" w:rsidRDefault="00000000" w:rsidP="00442E8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umową o dofinansowanie projektu nr FESW.08.04-IZ.00-0024/23 z dnia 21.12.2023 r.,</w:t>
      </w:r>
    </w:p>
    <w:p w14:paraId="11162955" w14:textId="77777777" w:rsidR="00442E86" w:rsidRPr="00442E86" w:rsidRDefault="00000000" w:rsidP="00442E8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</w:p>
    <w:p w14:paraId="503BAA1A" w14:textId="77777777" w:rsidR="00442E86" w:rsidRPr="00442E86" w:rsidRDefault="00000000" w:rsidP="00442E8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ustawą z dnia 10 maja 2018 r. o ochronie danych osobowych,</w:t>
      </w:r>
    </w:p>
    <w:p w14:paraId="4C40078F" w14:textId="77777777" w:rsidR="00442E86" w:rsidRPr="00442E86" w:rsidRDefault="00000000" w:rsidP="00442E8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Wytycznymi dotyczącymi warunków gromadzenia i przekazywania danych w postaci elektronicznej na lata 2021-2027.</w:t>
      </w:r>
    </w:p>
    <w:p w14:paraId="777BD5C0" w14:textId="2AE87CAB" w:rsidR="00442E86" w:rsidRPr="00442E86" w:rsidRDefault="00000000" w:rsidP="00346042">
      <w:pPr>
        <w:spacing w:line="360" w:lineRule="auto"/>
        <w:rPr>
          <w:rFonts w:ascii="Arial" w:hAnsi="Arial" w:cs="Arial"/>
          <w:sz w:val="24"/>
          <w:szCs w:val="24"/>
        </w:rPr>
      </w:pPr>
      <w:r w:rsidRPr="00346042">
        <w:rPr>
          <w:rFonts w:ascii="Arial" w:eastAsia="Calibri" w:hAnsi="Arial" w:cs="Arial"/>
          <w:sz w:val="24"/>
          <w:szCs w:val="24"/>
        </w:rPr>
        <w:t>Beneficjent powierzył przetwarzanie danych osobowych uczestników projektu innym podmiotom, z którymi zawarł właściwe umowy.</w:t>
      </w:r>
      <w:r w:rsidRPr="00346042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346042">
        <w:rPr>
          <w:rFonts w:ascii="Arial" w:eastAsia="Calibri" w:hAnsi="Arial" w:cs="Arial"/>
          <w:sz w:val="24"/>
          <w:szCs w:val="24"/>
        </w:rPr>
        <w:t>Nie</w:t>
      </w:r>
      <w:r w:rsidRPr="00346042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346042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346042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9.1: </w:t>
      </w:r>
      <w:r w:rsidRPr="00346042">
        <w:rPr>
          <w:rFonts w:ascii="Arial" w:eastAsia="Calibri" w:hAnsi="Arial" w:cs="Arial"/>
          <w:sz w:val="24"/>
          <w:szCs w:val="24"/>
        </w:rPr>
        <w:t>Brak</w:t>
      </w:r>
      <w:r w:rsidRPr="00346042">
        <w:rPr>
          <w:rFonts w:ascii="Arial" w:eastAsia="Calibri" w:hAnsi="Arial" w:cs="Arial"/>
          <w:sz w:val="24"/>
          <w:szCs w:val="24"/>
        </w:rPr>
        <w:br/>
      </w:r>
      <w:r w:rsidRPr="00346042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10.1 Informacja i promocja</w:t>
      </w:r>
      <w:r w:rsidRPr="00346042">
        <w:rPr>
          <w:rFonts w:ascii="Arial" w:eastAsia="Calibri" w:hAnsi="Arial" w:cs="Arial"/>
          <w:sz w:val="24"/>
          <w:szCs w:val="24"/>
        </w:rPr>
        <w:br/>
      </w:r>
      <w:r w:rsidRPr="00346042">
        <w:rPr>
          <w:rFonts w:ascii="Arial" w:eastAsia="Calibri" w:hAnsi="Arial" w:cs="Arial"/>
          <w:b/>
          <w:bCs/>
          <w:sz w:val="24"/>
          <w:szCs w:val="24"/>
        </w:rPr>
        <w:t>Poprawność realizacji działań informacyjno-promocyjnych.</w:t>
      </w:r>
      <w:r w:rsidRPr="00346042">
        <w:rPr>
          <w:rFonts w:ascii="Arial" w:eastAsia="Calibri" w:hAnsi="Arial" w:cs="Arial"/>
          <w:sz w:val="24"/>
          <w:szCs w:val="24"/>
        </w:rPr>
        <w:br/>
        <w:t>Beneficjent informował społeczeństwo o otrzymaniu wsparcia z Unii Europejskiej, w tym z FEŚ 2021-2027 (EFS+), m.in. poprzez:</w:t>
      </w:r>
      <w:r w:rsidR="00346042">
        <w:rPr>
          <w:rFonts w:ascii="Arial" w:eastAsia="Calibri" w:hAnsi="Arial" w:cs="Arial"/>
          <w:sz w:val="24"/>
          <w:szCs w:val="24"/>
        </w:rPr>
        <w:t xml:space="preserve"> </w:t>
      </w:r>
      <w:r w:rsidRPr="00442E86">
        <w:rPr>
          <w:rFonts w:ascii="Arial" w:eastAsia="Calibri" w:hAnsi="Arial" w:cs="Arial"/>
          <w:sz w:val="24"/>
          <w:szCs w:val="24"/>
        </w:rPr>
        <w:t>rozpowszechnienie plakatów informacyjnych,</w:t>
      </w:r>
      <w:r w:rsidR="00346042">
        <w:rPr>
          <w:rFonts w:ascii="Arial" w:eastAsia="Calibri" w:hAnsi="Arial" w:cs="Arial"/>
          <w:sz w:val="24"/>
          <w:szCs w:val="24"/>
        </w:rPr>
        <w:t xml:space="preserve"> </w:t>
      </w:r>
      <w:r w:rsidRPr="00442E86">
        <w:rPr>
          <w:rFonts w:ascii="Arial" w:eastAsia="Calibri" w:hAnsi="Arial" w:cs="Arial"/>
          <w:sz w:val="24"/>
          <w:szCs w:val="24"/>
        </w:rPr>
        <w:t xml:space="preserve">utworzenie strony internetowej projektu oraz profilu w mediach </w:t>
      </w:r>
      <w:r w:rsidRPr="00442E86">
        <w:rPr>
          <w:rFonts w:ascii="Arial" w:eastAsia="Calibri" w:hAnsi="Arial" w:cs="Arial"/>
          <w:sz w:val="24"/>
          <w:szCs w:val="24"/>
        </w:rPr>
        <w:lastRenderedPageBreak/>
        <w:t>społecznościowych, na któr</w:t>
      </w:r>
      <w:r w:rsidR="00EB3F31">
        <w:rPr>
          <w:rFonts w:ascii="Arial" w:eastAsia="Calibri" w:hAnsi="Arial" w:cs="Arial"/>
          <w:sz w:val="24"/>
          <w:szCs w:val="24"/>
        </w:rPr>
        <w:t>ych</w:t>
      </w:r>
      <w:r w:rsidRPr="00442E86">
        <w:rPr>
          <w:rFonts w:ascii="Arial" w:eastAsia="Calibri" w:hAnsi="Arial" w:cs="Arial"/>
          <w:sz w:val="24"/>
          <w:szCs w:val="24"/>
        </w:rPr>
        <w:t xml:space="preserve"> umieszczane są informacje dotyczące realizacji projektu</w:t>
      </w:r>
      <w:r w:rsidR="00AE7ED4">
        <w:rPr>
          <w:rFonts w:ascii="Arial" w:eastAsia="Calibri" w:hAnsi="Arial" w:cs="Arial"/>
          <w:sz w:val="24"/>
          <w:szCs w:val="24"/>
        </w:rPr>
        <w:t>.</w:t>
      </w:r>
    </w:p>
    <w:p w14:paraId="3440BD40" w14:textId="67C578DF" w:rsidR="00442E86" w:rsidRDefault="00000000" w:rsidP="00346042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42E86">
        <w:rPr>
          <w:rFonts w:ascii="Arial" w:eastAsia="Calibri" w:hAnsi="Arial" w:cs="Arial"/>
          <w:sz w:val="24"/>
          <w:szCs w:val="24"/>
        </w:rPr>
        <w:t>Dokumentacja, strona internetowa, biuro projektu oraz pomieszczenia, w których realizowane jest wsparcie, a także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 projektu, Podręcznikiem wnioskodawcy i beneficjenta Funduszy Europejskich na lata 2021-2027 w zakresie informacji i promocji, Księgą Tożsamości Wizualnej marki Fundusze Europejskie 2021- 2027 oraz aktualnymi Wytycznymi dotyczącymi informacji i promocji Funduszy Europejskich na lata 2021-2027.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42E86">
        <w:rPr>
          <w:rFonts w:ascii="Arial" w:eastAsia="Calibri" w:hAnsi="Arial" w:cs="Arial"/>
          <w:sz w:val="24"/>
          <w:szCs w:val="24"/>
        </w:rPr>
        <w:t>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10.1: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</w:p>
    <w:p w14:paraId="071D8FBA" w14:textId="34037ADF" w:rsidR="00442E86" w:rsidRDefault="00000000" w:rsidP="00442E86">
      <w:pPr>
        <w:spacing w:line="360" w:lineRule="auto"/>
        <w:ind w:left="66"/>
        <w:rPr>
          <w:rFonts w:ascii="Arial" w:eastAsia="Calibri" w:hAnsi="Arial" w:cs="Arial"/>
          <w:sz w:val="24"/>
          <w:szCs w:val="24"/>
        </w:rPr>
      </w:pP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AE7ED4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  <w:r w:rsidRPr="00442E86">
        <w:rPr>
          <w:rFonts w:ascii="Arial" w:eastAsia="Calibri" w:hAnsi="Arial" w:cs="Arial"/>
          <w:sz w:val="24"/>
          <w:szCs w:val="24"/>
        </w:rPr>
        <w:br/>
        <w:t>Kontrolowany projekt nie jest realizowany w partnerstwie.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442E86">
        <w:rPr>
          <w:rFonts w:ascii="Arial" w:eastAsia="Calibri" w:hAnsi="Arial" w:cs="Arial"/>
          <w:sz w:val="24"/>
          <w:szCs w:val="24"/>
        </w:rPr>
        <w:t>Nie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442E86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442E86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11.1: </w:t>
      </w:r>
      <w:r w:rsidRPr="00442E86">
        <w:rPr>
          <w:rFonts w:ascii="Arial" w:eastAsia="Calibri" w:hAnsi="Arial" w:cs="Arial"/>
          <w:sz w:val="24"/>
          <w:szCs w:val="24"/>
        </w:rPr>
        <w:t>Brak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442E86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12.1 Zamówienia publiczne - procedura (tryb podstawowy)</w:t>
      </w:r>
      <w:r w:rsidRPr="00442E86">
        <w:rPr>
          <w:rFonts w:ascii="Arial" w:eastAsia="Calibri" w:hAnsi="Arial" w:cs="Arial"/>
          <w:sz w:val="24"/>
          <w:szCs w:val="24"/>
        </w:rPr>
        <w:br/>
      </w:r>
      <w:r w:rsidRPr="00AE7ED4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  <w:r w:rsidRPr="00442E86">
        <w:rPr>
          <w:rFonts w:ascii="Arial" w:eastAsia="Calibri" w:hAnsi="Arial" w:cs="Arial"/>
          <w:sz w:val="24"/>
          <w:szCs w:val="24"/>
        </w:rPr>
        <w:br/>
        <w:t>Do dnia kontroli Beneficjent udzielił dwóch zamówień na podstawie ustawy Prawo zamówień publicznych. Weryfikacji poddane zostało postępowanie, którego przedmiotem było sukcesywne świadczenie usług w zakresie zorganizowania i przeprowadzenia doradztwa zawodowego, szkoleń i kursów dla 260 uczniów i 2 nauczycieli przedmiotów zawodowych, ogłoszone w Biuletynie Zamówień publicznych w dniu 16.12.2024 r. pod numerem 2024/BZP 00656485/01 z podziałem na części:</w:t>
      </w:r>
    </w:p>
    <w:p w14:paraId="5B5BA25B" w14:textId="77777777" w:rsidR="00442E86" w:rsidRPr="00442E86" w:rsidRDefault="00000000" w:rsidP="00442E86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lastRenderedPageBreak/>
        <w:t>część nr 1: Zorganizowanie i przeprowadzenie kursów i szkoleń zawodowych (stacjonarnych) podnoszących kompetencje dla uczniów na kierunku Technik Hotelarstwa,</w:t>
      </w:r>
    </w:p>
    <w:p w14:paraId="068E95D3" w14:textId="77777777" w:rsidR="00442E86" w:rsidRPr="00442E86" w:rsidRDefault="00000000" w:rsidP="00442E86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część nr 2: Zorganizowanie i przeprowadzenie szkoleń zawodowych (stacjonarnych) podnoszących kompetencje dla uczniów na kierunku Technik Ekonomista i Technik Rachunkowości oraz Technik Spedytor,</w:t>
      </w:r>
    </w:p>
    <w:p w14:paraId="1BCCEDDE" w14:textId="77777777" w:rsidR="00442E86" w:rsidRPr="00442E86" w:rsidRDefault="00000000" w:rsidP="00442E86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część nr 3: Zorganizowanie i przeprowadzenie stacjonarnego kwalifikacyjnego kursu zawodowego z zakresu obsługi wózków jezdniowych z mechanicznym napędem podnoszenia wraz z egzaminem UDT dla uczniów na kierunku Technik Spedytor,</w:t>
      </w:r>
    </w:p>
    <w:p w14:paraId="6EA078A6" w14:textId="77777777" w:rsidR="00442E86" w:rsidRPr="00442E86" w:rsidRDefault="00000000" w:rsidP="00442E86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część nr 4: Zorganizowanie i przeprowadzenie szkoleń zawodowych podnoszących kompetencje dla uczniów (stacjonarne) i nauczycieli przedmiotów zawodowych (online) na kierunku Technik Informatyk,</w:t>
      </w:r>
    </w:p>
    <w:p w14:paraId="11A2559B" w14:textId="77777777" w:rsidR="00442E86" w:rsidRPr="00442E86" w:rsidRDefault="00000000" w:rsidP="00442E86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część nr 5: Zorganizowanie i przeprowadzenie kursów i szkoleń zawodowych (stacjonarnych) podnoszących kompetencje dla uczniów na kierunku Technik Reklamy.</w:t>
      </w:r>
    </w:p>
    <w:p w14:paraId="4C349361" w14:textId="3933CD80" w:rsidR="00442E86" w:rsidRDefault="00000000" w:rsidP="00442E86">
      <w:pPr>
        <w:spacing w:line="360" w:lineRule="auto"/>
        <w:ind w:left="66"/>
        <w:rPr>
          <w:rFonts w:ascii="Arial" w:eastAsia="Calibri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Zamawiający określił termin składania ofert na dzień 24.12.2024 r. do godz. 10:00. W podanym terminie wpłynęło 28 ofert. Zamawiający dokonał oceny i wybrał ofertę najkorzystniejszą na podstawie kryteriów określonych w ogłoszeniu o zamówieniu oraz SWZ.</w:t>
      </w:r>
      <w:r w:rsidRPr="00442E86">
        <w:rPr>
          <w:rFonts w:ascii="Arial" w:eastAsia="Calibri" w:hAnsi="Arial" w:cs="Arial"/>
          <w:sz w:val="24"/>
          <w:szCs w:val="24"/>
        </w:rPr>
        <w:br/>
        <w:t>Efektem rozstrzygnięcia postępowania było zawarcie niżej wymienionych umów:</w:t>
      </w:r>
    </w:p>
    <w:p w14:paraId="4F6D8FD5" w14:textId="77777777" w:rsidR="00442E86" w:rsidRPr="00442E86" w:rsidRDefault="00000000" w:rsidP="00442E8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w zakresie części nr 1: Umowa nr 1/2025/SE z dnia 03.02.2025 r. zawarta z Danutą Rynkiewicz, prowadzącą działalność gospodarczą pod firmą Strefa Rozwoju Danuta Rynkiewicz na zorganizowanie i przeprowadzenie kursów i szkoleń zawodowych (stacjonarnych) podnoszących kompetencje dla uczniów na kierunku Technik Hotelarstwa na kwotę 19 210,00 PLN brutto;</w:t>
      </w:r>
    </w:p>
    <w:p w14:paraId="0D08DA5B" w14:textId="77777777" w:rsidR="00442E86" w:rsidRPr="00442E86" w:rsidRDefault="00000000" w:rsidP="00442E8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w zakresie części nr 2: Umowa nr 2/2025/SE z dnia 03.02.2025 r. zawarta z Zakładem Doskonalenia Zawodowego w Kielcach na zorganizowanie i przeprowadzenie szkoleń zawodowych (stacjonarnych) podnoszących kompetencje dla uczniów na kierunku Technik Ekonomista i Technik Rachunkowości oraz Technik Spedytor na kwotę 14 400,00 PLN brutto;</w:t>
      </w:r>
    </w:p>
    <w:p w14:paraId="19540275" w14:textId="77777777" w:rsidR="00442E86" w:rsidRPr="00442E86" w:rsidRDefault="00000000" w:rsidP="00442E8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 xml:space="preserve">w zakresie części nr 3: Umowa nr 3/2025/SE z dnia 03.02.2025 r. zawarta z Zakładem Doskonalenia Zawodowego w Kielcach na zorganizowanie i przeprowadzenie stacjonarnego kwalifikacyjnego kursu zawodowego z zakresu </w:t>
      </w:r>
      <w:r w:rsidRPr="00442E86">
        <w:rPr>
          <w:rFonts w:ascii="Arial" w:eastAsia="Calibri" w:hAnsi="Arial" w:cs="Arial"/>
          <w:sz w:val="24"/>
          <w:szCs w:val="24"/>
        </w:rPr>
        <w:lastRenderedPageBreak/>
        <w:t>obsługi wózków jezdniowych z mechanicznym napędem podnoszenia wraz z egzaminem UDT dla uczniów na kierunku Technik Spedytor na kwotę 14 960,00 PLN brutto;</w:t>
      </w:r>
    </w:p>
    <w:p w14:paraId="07BA6426" w14:textId="77777777" w:rsidR="00442E86" w:rsidRPr="00442E86" w:rsidRDefault="00000000" w:rsidP="00442E8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w zakresie części nr 4: Umowa nr 4/2025/SE z dnia 03.02.2025 r. zawarta z Danutą Rynkiewicz, prowadzącą działalność gospodarczą pod firmą Strefa Rozwoju Danuta Rynkiewicz na zorganizowanie i przeprowadzenie szkoleń zawodowych podnoszących kompetencje dla uczniów (stacjonarne) i nauczycieli przedmiotów zawodowych (online) na kierunku Technik Informatyk na kwotę 43 380,00 PLN brutto;</w:t>
      </w:r>
    </w:p>
    <w:p w14:paraId="169ABD8C" w14:textId="77777777" w:rsidR="00442E86" w:rsidRPr="00442E86" w:rsidRDefault="00000000" w:rsidP="00442E86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w zakresie części nr 5: Umowa nr 5/2025/SE z dnia 03.02.2025 r. zawarta z Zakładem Doskonalenia Zawodowego w Kielcach na zorganizowanie i przeprowadzenie kursów i szkoleń zawodowych (stacjonarnych) podnoszących kompetencje dla uczniów na kierunku Technik Reklamy na kwotę 32 000,00 PLN brutto.</w:t>
      </w:r>
    </w:p>
    <w:p w14:paraId="4D63D359" w14:textId="3C58BBF7" w:rsidR="00442E86" w:rsidRDefault="00000000" w:rsidP="00442E86">
      <w:pPr>
        <w:spacing w:line="360" w:lineRule="auto"/>
        <w:ind w:left="66"/>
        <w:rPr>
          <w:rFonts w:ascii="Arial" w:eastAsia="Calibri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Do dnia kontroli przedmiot zamówienia jest w trakcie realizacji. Beneficjent przedstawił następujące dokumenty:</w:t>
      </w:r>
      <w:r w:rsidRPr="00442E86">
        <w:rPr>
          <w:rFonts w:ascii="Arial" w:eastAsia="Calibri" w:hAnsi="Arial" w:cs="Arial"/>
          <w:sz w:val="24"/>
          <w:szCs w:val="24"/>
        </w:rPr>
        <w:br/>
        <w:t>do części nr 1:</w:t>
      </w:r>
    </w:p>
    <w:p w14:paraId="3C64BCF6" w14:textId="77777777" w:rsidR="00442E86" w:rsidRPr="00442E86" w:rsidRDefault="00000000" w:rsidP="00442E86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42E86">
        <w:rPr>
          <w:rFonts w:ascii="Arial" w:eastAsia="Calibri" w:hAnsi="Arial" w:cs="Arial"/>
          <w:sz w:val="24"/>
          <w:szCs w:val="24"/>
        </w:rPr>
        <w:t>Faktura: 01/03/2025/KAT z dnia 03.03.2025 r. na kwotę 3 555,00 PLN brutto wraz z potwierdzeniem zapłaty z dnia 21.03.2025 r.,</w:t>
      </w:r>
    </w:p>
    <w:p w14:paraId="0DE90613" w14:textId="77777777" w:rsidR="00D6338F" w:rsidRPr="00D6338F" w:rsidRDefault="00000000" w:rsidP="00D6338F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Faktura: 70/03/2025/KAT z dnia 31.03.2025 r. na kwotę 3 555,00 PLN brutto wraz z potwierdzeniem zapłaty z dnia 18.04.2025 r.,</w:t>
      </w:r>
    </w:p>
    <w:p w14:paraId="1CA394BA" w14:textId="049B8488" w:rsidR="00D6338F" w:rsidRDefault="00000000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nr 2:</w:t>
      </w:r>
    </w:p>
    <w:p w14:paraId="653B1405" w14:textId="77777777" w:rsidR="00D6338F" w:rsidRPr="00D6338F" w:rsidRDefault="00000000" w:rsidP="00D6338F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 VAT nr 0020/2025/08 z dnia 06.03.2025 r. na kwotę 4 800,00 PLN brutto wraz z potwierdzeniem zapłaty z dnia 26.03.2025 r.,</w:t>
      </w:r>
    </w:p>
    <w:p w14:paraId="7BF7473C" w14:textId="40E1683C" w:rsidR="00D6338F" w:rsidRPr="00D6338F" w:rsidRDefault="00000000" w:rsidP="00D6338F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 VAT nr 0034/2025/08 z dnia 03.04.2025 r. na kwotę 14 960,00 PLN brutto wraz z potwierdzeniem zapłaty z dnia 22.04.2025 r.</w:t>
      </w:r>
      <w:r w:rsidR="00D6338F">
        <w:rPr>
          <w:rFonts w:ascii="Arial" w:eastAsia="Calibri" w:hAnsi="Arial" w:cs="Arial"/>
          <w:sz w:val="24"/>
          <w:szCs w:val="24"/>
        </w:rPr>
        <w:t>,</w:t>
      </w:r>
    </w:p>
    <w:p w14:paraId="4AAB0CE9" w14:textId="739262FC" w:rsidR="00D6338F" w:rsidRDefault="00000000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nr 4:</w:t>
      </w:r>
    </w:p>
    <w:p w14:paraId="37064D24" w14:textId="77777777" w:rsidR="00D6338F" w:rsidRDefault="00000000" w:rsidP="00D6338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Faktura: 02/03/2025/KAT z dnia 03.03.2025 r. na kwotę 2 700,00 PLN brutto wraz z potwierdzeniem zapłaty z dnia 21.03.2025 r.,</w:t>
      </w:r>
    </w:p>
    <w:p w14:paraId="31CA3CB6" w14:textId="77777777" w:rsidR="00D6338F" w:rsidRDefault="00000000" w:rsidP="00D6338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Faktura: 71/03/2025/KAT z dnia 31.03.2025 r. na kwotę 6 735,00 PLN brutto wraz z potwierdzeniem zapłaty z dnia 18.04.2025 r.,</w:t>
      </w:r>
    </w:p>
    <w:p w14:paraId="65BF7329" w14:textId="51EC48B2" w:rsidR="00D6338F" w:rsidRPr="00D6338F" w:rsidRDefault="00000000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nr 5:</w:t>
      </w:r>
    </w:p>
    <w:p w14:paraId="13F7CD57" w14:textId="77777777" w:rsidR="00D6338F" w:rsidRPr="00D6338F" w:rsidRDefault="00000000" w:rsidP="00D6338F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Faktura VAT nr 0021/2025/08 z dnia 06.03.2025 r. na kwotę 2 000,00 PLN brutto wraz z potwierdzeniem zapłaty z dnia 26.03.2025 r.,</w:t>
      </w:r>
    </w:p>
    <w:p w14:paraId="782F95C2" w14:textId="77777777" w:rsidR="00D6338F" w:rsidRPr="00D6338F" w:rsidRDefault="00000000" w:rsidP="00D6338F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lastRenderedPageBreak/>
        <w:t>Faktura VAT nr 0028/2025/08 z dnia 31.03.2025 r. na kwotę 2 000,00 PLN brutto wraz z potwierdzeniem zapłaty z dnia 18.04.2025 r.</w:t>
      </w:r>
    </w:p>
    <w:p w14:paraId="768B273B" w14:textId="53C1A596" w:rsidR="00D6338F" w:rsidRPr="00D6338F" w:rsidRDefault="00000000" w:rsidP="00365A7F">
      <w:pPr>
        <w:spacing w:line="360" w:lineRule="auto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(Dz. U. z 2023 r. poz. 1605). Nie zostały wykryte nieprawidłowości skutkujące nałożeniem korekty finansowej lub uznaniem wydatków za niekwalifikowalne.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D6338F">
        <w:rPr>
          <w:rFonts w:ascii="Arial" w:eastAsia="Calibri" w:hAnsi="Arial" w:cs="Arial"/>
          <w:sz w:val="24"/>
          <w:szCs w:val="24"/>
        </w:rPr>
        <w:t>Nie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D6338F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12.1: </w:t>
      </w:r>
      <w:r w:rsidRPr="00D6338F">
        <w:rPr>
          <w:rFonts w:ascii="Arial" w:eastAsia="Calibri" w:hAnsi="Arial" w:cs="Arial"/>
          <w:sz w:val="24"/>
          <w:szCs w:val="24"/>
        </w:rPr>
        <w:t>Brak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D6338F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13.1 Zasada konkurencyjności - dokumentacja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BE3F3C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  <w:r w:rsidRPr="00D6338F">
        <w:rPr>
          <w:rFonts w:ascii="Arial" w:eastAsia="Calibri" w:hAnsi="Arial" w:cs="Arial"/>
          <w:sz w:val="24"/>
          <w:szCs w:val="24"/>
        </w:rPr>
        <w:br/>
        <w:t>Weryfikacji poddane zostało postępowanie, którego przedmiotem był zakup i dostawa pomocy dydaktycznych na potrzeby stworzenia i funkcjonowania dwóch pracowni do nauczania przedmiotów zawodowych w Zespole Szkół Ekonomicznych im. Mikołaja Kopernika w Skarżysku-Kamiennej z podziałem na części:</w:t>
      </w:r>
    </w:p>
    <w:p w14:paraId="0CF1A0A5" w14:textId="7488DEB8" w:rsidR="00365A7F" w:rsidRPr="00365A7F" w:rsidRDefault="00365A7F" w:rsidP="00D6338F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część 1: Dostawa sprzętów i akcesoriów gastronomicznych</w:t>
      </w:r>
      <w:r>
        <w:rPr>
          <w:rFonts w:ascii="Arial" w:eastAsia="Calibri" w:hAnsi="Arial" w:cs="Arial"/>
          <w:sz w:val="24"/>
          <w:szCs w:val="24"/>
        </w:rPr>
        <w:t>,</w:t>
      </w:r>
    </w:p>
    <w:p w14:paraId="70C0EA5B" w14:textId="46FA573D" w:rsidR="00D6338F" w:rsidRPr="00D6338F" w:rsidRDefault="00000000" w:rsidP="00D6338F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część 2: Dostawa mobilnego stołu barmańskiego ze stali nierdzewnej z lodówką oraz stacją koktajlową i zlewem,</w:t>
      </w:r>
    </w:p>
    <w:p w14:paraId="286A5808" w14:textId="77777777" w:rsidR="00D6338F" w:rsidRPr="00D6338F" w:rsidRDefault="00000000" w:rsidP="00D6338F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część 3: Dostawa makiety edukacyjnej z zakresu logistyki magazynowej,</w:t>
      </w:r>
    </w:p>
    <w:p w14:paraId="57234C3C" w14:textId="77777777" w:rsidR="00D6338F" w:rsidRPr="00D6338F" w:rsidRDefault="00000000" w:rsidP="00D6338F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część 4: Dostawa zestawów edukacyjnych z zakresu logistyki magazynowej.</w:t>
      </w:r>
    </w:p>
    <w:p w14:paraId="132D6952" w14:textId="41B5D293" w:rsidR="00D6338F" w:rsidRDefault="00000000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Postępowanie zostało wszczęte w dniu 12.11.2024 r. poprzez zamieszczenie zapytania ofertowego na stronie Bazy konkurencyjności pod nr 2024-71658-204897. Zamawiający określił termin składania ofert do dnia 20.11.2024 r. Do upływu wyznaczonego terminu, podanego w zapytaniu ofertowym wpłynęło 5 ofert:</w:t>
      </w:r>
    </w:p>
    <w:p w14:paraId="4DA9D72C" w14:textId="07B091FF" w:rsidR="00D6338F" w:rsidRPr="00D6338F" w:rsidRDefault="00000000" w:rsidP="00D6338F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1: nie złożono żadnej oferty</w:t>
      </w:r>
      <w:r w:rsidR="00D6338F">
        <w:rPr>
          <w:rFonts w:ascii="Arial" w:eastAsia="Calibri" w:hAnsi="Arial" w:cs="Arial"/>
          <w:sz w:val="24"/>
          <w:szCs w:val="24"/>
        </w:rPr>
        <w:t>,</w:t>
      </w:r>
    </w:p>
    <w:p w14:paraId="055A386D" w14:textId="77777777" w:rsidR="00D6338F" w:rsidRPr="00D6338F" w:rsidRDefault="00000000" w:rsidP="00D6338F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2: wpłynęły 2 oferty,</w:t>
      </w:r>
    </w:p>
    <w:p w14:paraId="4E500CEA" w14:textId="77777777" w:rsidR="00D6338F" w:rsidRPr="00D6338F" w:rsidRDefault="00000000" w:rsidP="00D6338F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3: wpłynęły 3 oferty,</w:t>
      </w:r>
    </w:p>
    <w:p w14:paraId="3F55807A" w14:textId="77777777" w:rsidR="00D6338F" w:rsidRPr="00D6338F" w:rsidRDefault="00000000" w:rsidP="00D6338F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4: nie złożono żadnej oferty.</w:t>
      </w:r>
    </w:p>
    <w:p w14:paraId="2732CCD8" w14:textId="79C06371" w:rsidR="00D6338F" w:rsidRDefault="00000000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lastRenderedPageBreak/>
        <w:t>Efektem rozstrzygnięcia postępowania było podpisanie:</w:t>
      </w:r>
    </w:p>
    <w:p w14:paraId="01026E3E" w14:textId="77777777" w:rsidR="00D6338F" w:rsidRPr="00D6338F" w:rsidRDefault="00000000" w:rsidP="00D6338F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2: Umowy nr 5/2024/SE w dniu 26.11.2024 r. z CEZOŚ Centrum Zaopatrzenia Oświaty, Biur i Instytucji Danuta Wójcik, ul. Targowa 18/106, 25-520 Kielce na kwotę 14 206,50 PLN brutto, której przedmiotem była dostawa mobilnego stołu barmańskiego ze stali nierdzewnej z lodówką oraz stacją koktajlową i zlewem,</w:t>
      </w:r>
    </w:p>
    <w:p w14:paraId="6596DF4D" w14:textId="77777777" w:rsidR="00D6338F" w:rsidRPr="00D6338F" w:rsidRDefault="00000000" w:rsidP="00D6338F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3: Umowy nr 6/2024/SE w dniu 26.11.2024 r. z Makietowo.pl Sp. z o.o., ul. Armii Poznań 37, 62-010 Pobiedziska na kwotę 7 900,00 PLN brutto, której przedmiotem była dostawa makiety edukacyjnej z zakresu logistyki magazynowej.</w:t>
      </w:r>
    </w:p>
    <w:p w14:paraId="437D34F7" w14:textId="1BDF6E4A" w:rsidR="00D6338F" w:rsidRPr="00D6338F" w:rsidRDefault="00000000" w:rsidP="00D6338F">
      <w:pPr>
        <w:spacing w:line="360" w:lineRule="auto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Na potwierdzenie wykonania zamówienia Beneficjent przedstawił:</w:t>
      </w:r>
    </w:p>
    <w:p w14:paraId="22DA0671" w14:textId="7090131C" w:rsidR="00D6338F" w:rsidRPr="00D6338F" w:rsidRDefault="00000000" w:rsidP="00D6338F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nr 2: Fakturę nr FV/000087/24 z dnia 17.12.2024 r. na kwotę 14 206,50 PLN brutto wraz z protokołem dostawy z dnia 17.12.2024 r. oraz potwierdzeniem zapłaty z dnia 30.12.2024 r.,</w:t>
      </w:r>
    </w:p>
    <w:p w14:paraId="0EC995EC" w14:textId="623A0571" w:rsidR="00D6338F" w:rsidRPr="00D6338F" w:rsidRDefault="00000000" w:rsidP="00D6338F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do części nr 3: Fakturę VAT nr FV 9/12/2024 z dnia 21.12.2024 r. na kwotę 7 900,00 PLN wraz z protokołem dostawy z dnia 17.12.2024 r. oraz potwierdzeniem zapłaty dnia 30.12.2024 r.</w:t>
      </w:r>
    </w:p>
    <w:p w14:paraId="1B3967F1" w14:textId="5AA09CA7" w:rsidR="00417CC2" w:rsidRPr="00D27BDB" w:rsidRDefault="00000000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6338F">
        <w:rPr>
          <w:rFonts w:ascii="Arial" w:eastAsia="Calibri" w:hAnsi="Arial" w:cs="Arial"/>
          <w:sz w:val="24"/>
          <w:szCs w:val="24"/>
        </w:rPr>
        <w:t>Postępowanie zostało udokumentowane zgodnie z obowiązującymi Wytycznymi dotyczącymi kwalifikowalności wydatków na lata 2021-2027 oraz przeprowadzone w sposób zapewniający zachowanie uczciwej konkurencji i równe traktowanie wykonawców. Nie zostały wykryte nieprawidłowości skutkujące nałożeniem korekty finansowej lub uznaniem całego wydatku za niekwalifikowalny.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 xml:space="preserve">Ustalenie finansowe: </w:t>
      </w:r>
      <w:r w:rsidRPr="00D6338F">
        <w:rPr>
          <w:rFonts w:ascii="Arial" w:eastAsia="Calibri" w:hAnsi="Arial" w:cs="Arial"/>
          <w:sz w:val="24"/>
          <w:szCs w:val="24"/>
        </w:rPr>
        <w:t>Nie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D6338F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13.1: </w:t>
      </w:r>
      <w:r w:rsidRPr="00D6338F">
        <w:rPr>
          <w:rFonts w:ascii="Arial" w:eastAsia="Calibri" w:hAnsi="Arial" w:cs="Arial"/>
          <w:sz w:val="24"/>
          <w:szCs w:val="24"/>
        </w:rPr>
        <w:t>Brak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D6338F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14.1 Wizyta monitoringowa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C64F8F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="00D27BDB" w:rsidRPr="00D27BDB">
        <w:rPr>
          <w:rFonts w:ascii="Arial" w:eastAsia="Calibri" w:hAnsi="Arial" w:cs="Arial"/>
          <w:sz w:val="24"/>
          <w:szCs w:val="24"/>
        </w:rPr>
        <w:t>W ramach kontrolowanego projektu nr FESW.08.04-IZ.00-0024/23, pn. „</w:t>
      </w:r>
      <w:r w:rsidR="002B0545" w:rsidRPr="002B0545">
        <w:rPr>
          <w:rFonts w:ascii="Arial" w:eastAsia="Calibri" w:hAnsi="Arial" w:cs="Arial"/>
          <w:sz w:val="24"/>
          <w:szCs w:val="24"/>
        </w:rPr>
        <w:t>Skarżyski Ekonomik (od)ważny na lokalnym rynku pracy!</w:t>
      </w:r>
      <w:r w:rsidR="00D27BDB" w:rsidRPr="00D27BDB">
        <w:rPr>
          <w:rFonts w:ascii="Arial" w:eastAsia="Calibri" w:hAnsi="Arial" w:cs="Arial"/>
          <w:sz w:val="24"/>
          <w:szCs w:val="24"/>
        </w:rPr>
        <w:t xml:space="preserve">” Zespół kontrolujący przeprowadził w dniach: 14.04.2025 r., 23.04.2025 r. oraz 25.04.2025 r. wizyty monitoringowe w miejscu realizacji formy wsparcia. </w:t>
      </w:r>
    </w:p>
    <w:p w14:paraId="6138BBB6" w14:textId="065050B6" w:rsidR="00D27BDB" w:rsidRPr="00D27BDB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899AFAE" w14:textId="77777777" w:rsidR="00417CC2" w:rsidRPr="00D27BDB" w:rsidRDefault="00D27BDB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Ustalenie finansowe: </w:t>
      </w:r>
      <w:r w:rsidRPr="00D27BDB">
        <w:rPr>
          <w:rFonts w:ascii="Arial" w:eastAsia="Calibri" w:hAnsi="Arial" w:cs="Arial"/>
          <w:sz w:val="24"/>
          <w:szCs w:val="24"/>
        </w:rPr>
        <w:t>Nie</w:t>
      </w:r>
      <w:r w:rsidRPr="00D27BDB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D27BDB">
        <w:rPr>
          <w:rFonts w:ascii="Arial" w:eastAsia="Calibri" w:hAnsi="Arial" w:cs="Arial"/>
          <w:sz w:val="24"/>
          <w:szCs w:val="24"/>
        </w:rPr>
        <w:br/>
      </w:r>
      <w:r w:rsidR="00417CC2" w:rsidRPr="00D27BDB">
        <w:rPr>
          <w:rFonts w:ascii="Arial" w:eastAsia="Calibri" w:hAnsi="Arial" w:cs="Arial"/>
          <w:sz w:val="24"/>
          <w:szCs w:val="24"/>
        </w:rPr>
        <w:t xml:space="preserve">Kontrola wykazała, iż w Zespole Szkół Ekonomicznych im. Mikołaja Kopernika w Skarżysku-Kamiennej, ul. Powstańców Warszawy 11 w dniu 25.04.2025 r. prowadzono </w:t>
      </w:r>
      <w:r w:rsidR="00417CC2" w:rsidRPr="00D27BDB">
        <w:rPr>
          <w:rFonts w:ascii="Arial" w:eastAsia="Calibri" w:hAnsi="Arial" w:cs="Arial"/>
          <w:i/>
          <w:iCs/>
          <w:sz w:val="24"/>
          <w:szCs w:val="24"/>
        </w:rPr>
        <w:t>zajęcia praktyczne w warsztacie współczesnej branży TSL</w:t>
      </w:r>
      <w:r w:rsidR="00417CC2" w:rsidRPr="00D27BDB">
        <w:rPr>
          <w:rFonts w:ascii="Arial" w:eastAsia="Calibri" w:hAnsi="Arial" w:cs="Arial"/>
          <w:sz w:val="24"/>
          <w:szCs w:val="24"/>
        </w:rPr>
        <w:t>, czego potwierdzeniem były listy obecności.</w:t>
      </w:r>
    </w:p>
    <w:p w14:paraId="7AF5819F" w14:textId="2156B533" w:rsidR="00417CC2" w:rsidRPr="00D27BDB" w:rsidRDefault="00417CC2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 xml:space="preserve">Natomiast w dniu 14.04.2025 r. zgodnie z kwartalnym harmonogramem planowanych do przeprowadzenia form wsparcia w godzinach 12:30-16:45 miało odbywać się </w:t>
      </w:r>
      <w:r w:rsidRPr="00D27BDB">
        <w:rPr>
          <w:rFonts w:ascii="Arial" w:eastAsia="Calibri" w:hAnsi="Arial" w:cs="Arial"/>
          <w:i/>
          <w:iCs/>
          <w:sz w:val="24"/>
          <w:szCs w:val="24"/>
        </w:rPr>
        <w:t>szkolenie zawodowe z zakresu programowania obiektowego JAVA od podstaw</w:t>
      </w:r>
      <w:r w:rsidRPr="00D27BDB">
        <w:rPr>
          <w:rFonts w:ascii="Arial" w:eastAsia="Calibri" w:hAnsi="Arial" w:cs="Arial"/>
          <w:sz w:val="24"/>
          <w:szCs w:val="24"/>
        </w:rPr>
        <w:t xml:space="preserve">, prowadzone przez pana </w:t>
      </w:r>
      <w:r w:rsidR="00FE46B9" w:rsidRPr="00FE46B9">
        <w:rPr>
          <w:rFonts w:ascii="Arial" w:eastAsia="Calibri" w:hAnsi="Arial" w:cs="Arial"/>
          <w:sz w:val="24"/>
          <w:szCs w:val="24"/>
          <w:highlight w:val="black"/>
        </w:rPr>
        <w:t>XXXXXXXXXXXXX</w:t>
      </w:r>
      <w:r w:rsidRPr="00D27BDB">
        <w:rPr>
          <w:rFonts w:ascii="Arial" w:eastAsia="Calibri" w:hAnsi="Arial" w:cs="Arial"/>
          <w:sz w:val="24"/>
          <w:szCs w:val="24"/>
        </w:rPr>
        <w:t>. Zespół kontrolujący stwierdził nieobecność zarówno prowadzącego jak i uczestników. W dniu 17.04.2025 do Beneficjenta skierowano wezwanie do złożenia wyjaśnień dotyczących zaistniałej sytuacji. W dniu 22.04.2025 r. Beneficjent złożył wyjaśnienia, w których tłumaczył nieobecność trenera na zajęciach awarią samochodu.</w:t>
      </w:r>
    </w:p>
    <w:p w14:paraId="377AA1AE" w14:textId="4CECB32E" w:rsidR="00417CC2" w:rsidRPr="00D27BDB" w:rsidRDefault="00417CC2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 xml:space="preserve">W dniu 23.04.2025 r. o godz. 12:54 Zespół kontrolujący ponownie przeprowadził wizytę monitoringową w Zespole Szkół Ekonomicznych w Skarżysko-Kamiennej pod adresem ul. Powstańców Warszawy 11, 26-110 Skarżysko-Kamienna, gdzie zgodnie z kwartalnym harmonogramem planowanych do przeprowadzenia form wsparcia w godzinach 12:30-16:45 miało odbywać się kolejne </w:t>
      </w:r>
      <w:r w:rsidRPr="00D27BDB">
        <w:rPr>
          <w:rFonts w:ascii="Arial" w:eastAsia="Calibri" w:hAnsi="Arial" w:cs="Arial"/>
          <w:i/>
          <w:iCs/>
          <w:sz w:val="24"/>
          <w:szCs w:val="24"/>
        </w:rPr>
        <w:t>szkolenie zawodowe z zakresu programowania obiektowego JAVA od podstaw</w:t>
      </w:r>
      <w:r w:rsidRPr="00D27BDB">
        <w:rPr>
          <w:rFonts w:ascii="Arial" w:eastAsia="Calibri" w:hAnsi="Arial" w:cs="Arial"/>
          <w:sz w:val="24"/>
          <w:szCs w:val="24"/>
        </w:rPr>
        <w:t xml:space="preserve">, prowadzone przez pana </w:t>
      </w:r>
      <w:r w:rsidR="00FE46B9" w:rsidRPr="00FE46B9">
        <w:rPr>
          <w:rFonts w:ascii="Arial" w:eastAsia="Calibri" w:hAnsi="Arial" w:cs="Arial"/>
          <w:sz w:val="24"/>
          <w:szCs w:val="24"/>
          <w:highlight w:val="black"/>
        </w:rPr>
        <w:t>XXXXXX</w:t>
      </w:r>
      <w:r w:rsidRPr="00D27BDB">
        <w:rPr>
          <w:rFonts w:ascii="Arial" w:eastAsia="Calibri" w:hAnsi="Arial" w:cs="Arial"/>
          <w:sz w:val="24"/>
          <w:szCs w:val="24"/>
        </w:rPr>
        <w:t xml:space="preserve"> </w:t>
      </w:r>
      <w:r w:rsidR="00FE46B9" w:rsidRPr="00FE46B9">
        <w:rPr>
          <w:rFonts w:ascii="Arial" w:eastAsia="Calibri" w:hAnsi="Arial" w:cs="Arial"/>
          <w:sz w:val="24"/>
          <w:szCs w:val="24"/>
          <w:highlight w:val="black"/>
        </w:rPr>
        <w:t>X</w:t>
      </w:r>
      <w:r w:rsidR="00FE46B9">
        <w:rPr>
          <w:rFonts w:ascii="Arial" w:eastAsia="Calibri" w:hAnsi="Arial" w:cs="Arial"/>
          <w:sz w:val="24"/>
          <w:szCs w:val="24"/>
          <w:highlight w:val="black"/>
        </w:rPr>
        <w:t>X</w:t>
      </w:r>
      <w:r w:rsidR="00FE46B9" w:rsidRPr="00FE46B9">
        <w:rPr>
          <w:rFonts w:ascii="Arial" w:eastAsia="Calibri" w:hAnsi="Arial" w:cs="Arial"/>
          <w:sz w:val="24"/>
          <w:szCs w:val="24"/>
          <w:highlight w:val="black"/>
        </w:rPr>
        <w:t>XXXX</w:t>
      </w:r>
      <w:r w:rsidRPr="00D27BDB">
        <w:rPr>
          <w:rFonts w:ascii="Arial" w:eastAsia="Calibri" w:hAnsi="Arial" w:cs="Arial"/>
          <w:sz w:val="24"/>
          <w:szCs w:val="24"/>
        </w:rPr>
        <w:t>. Zespół kontrolujący stwierdził nieobecność prowadzącego, natomiast przed salą zajęć znajdowało się 10 uczestników, czekających na rozpoczęcie zajęć.</w:t>
      </w:r>
    </w:p>
    <w:p w14:paraId="76995FDB" w14:textId="77777777" w:rsidR="00417CC2" w:rsidRPr="00D27BDB" w:rsidRDefault="00417CC2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>Następstwem tego było odbycie przez Zespół kontrolujący bezprzedmiotowej wizyty monitoringowej, zaplanowanej w oparciu o nieaktualny harmonogram.</w:t>
      </w:r>
    </w:p>
    <w:p w14:paraId="74FF57FB" w14:textId="77777777" w:rsidR="00417CC2" w:rsidRPr="00D27BDB" w:rsidRDefault="00417CC2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D27BDB">
        <w:rPr>
          <w:rFonts w:ascii="Arial" w:eastAsia="Calibri" w:hAnsi="Arial" w:cs="Arial"/>
          <w:sz w:val="24"/>
          <w:szCs w:val="24"/>
        </w:rPr>
        <w:t xml:space="preserve"> dni</w:t>
      </w:r>
      <w:r>
        <w:rPr>
          <w:rFonts w:ascii="Arial" w:eastAsia="Calibri" w:hAnsi="Arial" w:cs="Arial"/>
          <w:sz w:val="24"/>
          <w:szCs w:val="24"/>
        </w:rPr>
        <w:t>u</w:t>
      </w:r>
      <w:r w:rsidRPr="00D27BDB">
        <w:rPr>
          <w:rFonts w:ascii="Arial" w:eastAsia="Calibri" w:hAnsi="Arial" w:cs="Arial"/>
          <w:sz w:val="24"/>
          <w:szCs w:val="24"/>
        </w:rPr>
        <w:t xml:space="preserve"> 24.04.2025 r. Beneficjent złożył wyjaśnienie z którego wynika, iż zajęcia te odbyły się z opóźnieniem wynikającym ze zbyt późnego przybycia prowadzącego na miejsce realizacji wsparcia z powodu nieprzewidzianych utrudnień drogowych na trasie dojazdu. Wg wyjaśnień Beneficjenta zajęcia odbyły się tego samego dnia w godz. 14:00-18:15. Potwierdzeniem przeprowadzonego szkolenia była lista obecności podpisana przez 9 uczestników projektu.</w:t>
      </w:r>
    </w:p>
    <w:p w14:paraId="58861759" w14:textId="02DF291B" w:rsidR="00D27BDB" w:rsidRPr="00D27BDB" w:rsidRDefault="00417CC2" w:rsidP="00417CC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 xml:space="preserve">Zgodnie z zapisami § 12 ust. 3 pkt. 2 umowy o dofinansowanie nr FESW.08.04-IZ.00-0024/23 z dnia 21.12.2023 r. harmonogramy planowanych do przeprowadzenia form wsparcia powinny być na bieżąco aktualizowane, przy czym w przypadku zaistnienia zmian w harmonogramie (…), Beneficjent powinien dokonać </w:t>
      </w:r>
      <w:r w:rsidRPr="00D27BDB">
        <w:rPr>
          <w:rFonts w:ascii="Arial" w:eastAsia="Calibri" w:hAnsi="Arial" w:cs="Arial"/>
          <w:sz w:val="24"/>
          <w:szCs w:val="24"/>
        </w:rPr>
        <w:lastRenderedPageBreak/>
        <w:t>aktualizacji harmonogramu na swojej stronie internetowej, o ile taka istnieje lub przekazać za pośrednictwem CST2021 zaktualizowany harmonogram najpóźniej na 3 dni przed rozpoczęciem danej formy wsparcia.</w:t>
      </w:r>
      <w:r w:rsidR="00D27BDB" w:rsidRPr="00D27BDB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14.1: </w:t>
      </w:r>
    </w:p>
    <w:p w14:paraId="2B3A9031" w14:textId="77777777" w:rsidR="00D27BDB" w:rsidRPr="00D27BDB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b/>
          <w:bCs/>
          <w:sz w:val="24"/>
          <w:szCs w:val="24"/>
        </w:rPr>
        <w:t>Zalecenie 14.1.1</w:t>
      </w:r>
      <w:r w:rsidRPr="00D27BDB">
        <w:rPr>
          <w:rFonts w:ascii="Arial" w:eastAsia="Calibri" w:hAnsi="Arial" w:cs="Arial"/>
          <w:sz w:val="24"/>
          <w:szCs w:val="24"/>
        </w:rPr>
        <w:br/>
        <w:t>Z uwagi na niezastosowanie się Beneficjenta do zapisów § 12 ust. 3 pkt. 2 umowy o dofinansowanie nr FESW.08.04-IZ.00-0024/23 z dnia 21.12.2023 r. poprzez</w:t>
      </w:r>
    </w:p>
    <w:p w14:paraId="00BA7FFF" w14:textId="77777777" w:rsidR="00D27BDB" w:rsidRPr="00D27BDB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>niedokonanie aktualizacji harmonogramu na swojej stronie internetowej, o ile taka istnieje lub przekazanie za pośrednictwem CST2021 zaktualizowanego harmonogramu najpóźniej na 3 dni przed rozpoczęciem danej formy wsparcia, co skutkowało odbyciem przez Zespół kontrolujący bezprzedmiotowej wizyty monitoringowej, zaplanowanej w oparciu o nieaktualny harmonogram, Instytucja Zarządzająca stosując zapisy § 6 ust. 2 pkt 10) umowy o dofinansowanie dokona obniżenia procentowego stawki kosztów pośrednich z 15% na 13,5%.</w:t>
      </w:r>
    </w:p>
    <w:p w14:paraId="0DCD0519" w14:textId="389A6789" w:rsidR="00D27BDB" w:rsidRPr="00D27BDB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 xml:space="preserve">Obniżenie kosztów pośrednich zostanie dokonane na </w:t>
      </w:r>
      <w:r w:rsidR="00DF5E8D">
        <w:rPr>
          <w:rFonts w:ascii="Arial" w:eastAsia="Calibri" w:hAnsi="Arial" w:cs="Arial"/>
          <w:sz w:val="24"/>
          <w:szCs w:val="24"/>
        </w:rPr>
        <w:t xml:space="preserve">kolejnym </w:t>
      </w:r>
      <w:r w:rsidRPr="00D27BDB">
        <w:rPr>
          <w:rFonts w:ascii="Arial" w:eastAsia="Calibri" w:hAnsi="Arial" w:cs="Arial"/>
          <w:sz w:val="24"/>
          <w:szCs w:val="24"/>
        </w:rPr>
        <w:t xml:space="preserve">złożonym wniosku o płatność </w:t>
      </w:r>
      <w:r w:rsidR="00DF5E8D">
        <w:rPr>
          <w:rFonts w:ascii="Arial" w:eastAsia="Calibri" w:hAnsi="Arial" w:cs="Arial"/>
          <w:sz w:val="24"/>
          <w:szCs w:val="24"/>
        </w:rPr>
        <w:t xml:space="preserve">po wydaniu Informacji pokontrolnej </w:t>
      </w:r>
      <w:r w:rsidRPr="00D27BDB">
        <w:rPr>
          <w:rFonts w:ascii="Arial" w:eastAsia="Calibri" w:hAnsi="Arial" w:cs="Arial"/>
          <w:sz w:val="24"/>
          <w:szCs w:val="24"/>
        </w:rPr>
        <w:t>z zastosowaniem Taryfikatora kosztów pośrednich, stanowiącego załącznik nr 7 do umowy o dofinansowanie, zgodnie z pkt 10 tabeli pn. „Beneficjent nie dopełnia obowiązku przekazywania za pośrednictwem CST2021 lub zamieszczania na stronie internetowej Beneficjenta, o ile taka istnieje, zaktualizowanego harmonogramu planowanych do przeprowadzenia form wsparcia, czego następstwem może być odbycie przez IZ bezprzedmiotowej wizyty monitoringowej, zaplanowanej w oparciu o nieaktualny harmonogram”.</w:t>
      </w:r>
      <w:r w:rsidRPr="00D27BDB">
        <w:rPr>
          <w:rFonts w:ascii="Arial" w:eastAsia="Calibri" w:hAnsi="Arial" w:cs="Arial"/>
          <w:sz w:val="24"/>
          <w:szCs w:val="24"/>
        </w:rPr>
        <w:br/>
        <w:t xml:space="preserve">Ponadto, Instytucja Zarządzająca zobowiązuje Beneficjanta do zastosowania się do obowiązku wynikającego z zapisu § 12 ust. 3 pkt. 2 umowy o dofinansowanie nr FESW.08.04-IZ.00-0024/23 z dnia 21.12.2023 r. dotyczącego bieżącego aktualizowania harmonogramów planowanych do przeprowadzenia form wsparcia </w:t>
      </w:r>
    </w:p>
    <w:p w14:paraId="4C2C6EF9" w14:textId="0D49510D" w:rsidR="001962D5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>na swojej stronie internetowej, o ile taka istnieje lub przekazywania za pośrednictwem CST2021 zaktualizowanych harmonogramów najpóźniej na 3 dni przed rozpoczęciem danej formy wsparcia.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D6338F">
        <w:rPr>
          <w:rFonts w:ascii="Arial" w:eastAsia="Calibri" w:hAnsi="Arial" w:cs="Arial"/>
          <w:b/>
          <w:bCs/>
          <w:sz w:val="24"/>
          <w:szCs w:val="24"/>
          <w:u w:val="single"/>
        </w:rPr>
        <w:br/>
        <w:t>Ustalenie nr 15.1 Trwałość</w:t>
      </w:r>
      <w:r w:rsidRPr="00D6338F">
        <w:rPr>
          <w:rFonts w:ascii="Arial" w:eastAsia="Calibri" w:hAnsi="Arial" w:cs="Arial"/>
          <w:sz w:val="24"/>
          <w:szCs w:val="24"/>
        </w:rPr>
        <w:br/>
      </w:r>
      <w:r w:rsidRPr="00617A27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  <w:r w:rsidRPr="00D6338F">
        <w:rPr>
          <w:rFonts w:ascii="Arial" w:eastAsia="Calibri" w:hAnsi="Arial" w:cs="Arial"/>
          <w:sz w:val="24"/>
          <w:szCs w:val="24"/>
        </w:rPr>
        <w:br/>
        <w:t>Beneficjent jest w trakcie realizacji projektu, którego termin zgodnie z wnioskiem o dofinasowanie upływa z dniem 31.12.2025 r.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</w:r>
      <w:r w:rsidRPr="00D6338F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Ustalenie finansowe: </w:t>
      </w:r>
      <w:r w:rsidRPr="00D6338F">
        <w:rPr>
          <w:rFonts w:ascii="Arial" w:eastAsia="Calibri" w:hAnsi="Arial" w:cs="Arial"/>
          <w:sz w:val="24"/>
          <w:szCs w:val="24"/>
        </w:rPr>
        <w:t>Nie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>Szczegóły ustalenia</w:t>
      </w:r>
      <w:r w:rsidRPr="00D6338F">
        <w:rPr>
          <w:rFonts w:ascii="Arial" w:eastAsia="Calibri" w:hAnsi="Arial" w:cs="Arial"/>
          <w:sz w:val="24"/>
          <w:szCs w:val="24"/>
        </w:rPr>
        <w:br/>
        <w:t>Nie stwierdzono ustaleń.</w:t>
      </w:r>
      <w:r w:rsidRPr="00D6338F">
        <w:rPr>
          <w:rFonts w:ascii="Arial" w:eastAsia="Calibri" w:hAnsi="Arial" w:cs="Arial"/>
          <w:b/>
          <w:bCs/>
          <w:sz w:val="24"/>
          <w:szCs w:val="24"/>
        </w:rPr>
        <w:br/>
        <w:t xml:space="preserve">Zalecenia związane z ustaleniem nr 15.1: </w:t>
      </w:r>
      <w:r w:rsidRPr="00D6338F">
        <w:rPr>
          <w:rFonts w:ascii="Arial" w:eastAsia="Calibri" w:hAnsi="Arial" w:cs="Arial"/>
          <w:sz w:val="24"/>
          <w:szCs w:val="24"/>
        </w:rPr>
        <w:t>Brak</w:t>
      </w:r>
    </w:p>
    <w:p w14:paraId="0590D55F" w14:textId="77777777" w:rsidR="00D27BDB" w:rsidRPr="00D6338F" w:rsidRDefault="00D27BDB" w:rsidP="00D27BDB">
      <w:pPr>
        <w:spacing w:line="360" w:lineRule="auto"/>
        <w:rPr>
          <w:rFonts w:ascii="Arial" w:hAnsi="Arial" w:cs="Arial"/>
          <w:sz w:val="24"/>
          <w:szCs w:val="24"/>
        </w:rPr>
      </w:pPr>
    </w:p>
    <w:p w14:paraId="5FAA32BA" w14:textId="77777777" w:rsidR="001962D5" w:rsidRPr="002017FC" w:rsidRDefault="00000000" w:rsidP="0073000B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14:paraId="442E35D7" w14:textId="77777777" w:rsidR="00D27BDB" w:rsidRPr="00D27BDB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>W zakresie objętym kontrolą stwierdzono naruszenie przez Beneficjenta zapisu § 12 ust. 3 pkt. 2 umowy o dofinansowanie nr FESW.08.04-IZ.00-0024/23 z dnia 21.12.2023 r., co zostało opisane w ustaleniach 14.1. Z tytułu stwierdzonego naruszenia Instytucja Zarządzająca wydaje dla Beneficjenta zalecenia pokontrolne zgodne z opisem zawartym w zaleceniu 14.1.1.</w:t>
      </w:r>
    </w:p>
    <w:p w14:paraId="1F68F578" w14:textId="3BD44994" w:rsidR="001962D5" w:rsidRDefault="00D27BDB" w:rsidP="00D27BD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27BDB">
        <w:rPr>
          <w:rFonts w:ascii="Arial" w:eastAsia="Calibri" w:hAnsi="Arial" w:cs="Arial"/>
          <w:sz w:val="24"/>
          <w:szCs w:val="24"/>
        </w:rPr>
        <w:t>O sposobie wykonania zaleceń pokontrolnych oraz podjętych działaniach lub przyczynach ich nie podjęcia prosimy o pisemne poinformowanie Departamentu Wdrażania Europejskiego Funduszu Społecznego w terminie 14 dni kalendarzowych od dnia otrzymania przedmiotowego dokumentu.</w:t>
      </w:r>
    </w:p>
    <w:p w14:paraId="1B5B5107" w14:textId="77777777" w:rsidR="0073000B" w:rsidRPr="002017FC" w:rsidRDefault="0073000B" w:rsidP="0073000B">
      <w:pPr>
        <w:spacing w:line="360" w:lineRule="auto"/>
        <w:rPr>
          <w:rFonts w:ascii="Arial" w:hAnsi="Arial" w:cs="Arial"/>
          <w:sz w:val="24"/>
          <w:szCs w:val="24"/>
        </w:rPr>
      </w:pPr>
    </w:p>
    <w:p w14:paraId="189DC5A7" w14:textId="77777777" w:rsidR="001962D5" w:rsidRPr="002017FC" w:rsidRDefault="00000000" w:rsidP="0073000B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77B44EF6" w14:textId="77777777" w:rsidR="001962D5" w:rsidRDefault="00000000" w:rsidP="007300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Nie dotyczy.</w:t>
      </w:r>
    </w:p>
    <w:p w14:paraId="5286D6E3" w14:textId="77777777" w:rsidR="0073000B" w:rsidRPr="002017FC" w:rsidRDefault="0073000B" w:rsidP="0073000B">
      <w:pPr>
        <w:spacing w:line="360" w:lineRule="auto"/>
        <w:rPr>
          <w:rFonts w:ascii="Arial" w:hAnsi="Arial" w:cs="Arial"/>
          <w:sz w:val="24"/>
          <w:szCs w:val="24"/>
        </w:rPr>
      </w:pPr>
    </w:p>
    <w:p w14:paraId="5B463584" w14:textId="77777777" w:rsidR="001962D5" w:rsidRPr="002017FC" w:rsidRDefault="00000000" w:rsidP="0073000B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2F7FF66D" w14:textId="77777777" w:rsidR="001962D5" w:rsidRPr="002017FC" w:rsidRDefault="00000000" w:rsidP="0073000B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5B1D7589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Pouczenie:</w:t>
      </w:r>
    </w:p>
    <w:p w14:paraId="1432DC9E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4656B0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lastRenderedPageBreak/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6B788E1A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0AF07881" w14:textId="77777777" w:rsidR="001962D5" w:rsidRPr="002017FC" w:rsidRDefault="00000000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464BA67C" w14:textId="03F4F166" w:rsidR="001962D5" w:rsidRPr="002017FC" w:rsidRDefault="00000000" w:rsidP="00D6338F">
      <w:pPr>
        <w:spacing w:line="360" w:lineRule="auto"/>
        <w:rPr>
          <w:rFonts w:ascii="Arial" w:hAnsi="Arial" w:cs="Arial"/>
          <w:sz w:val="24"/>
          <w:szCs w:val="24"/>
        </w:rPr>
      </w:pPr>
      <w:r w:rsidRPr="002017FC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276A95BD" w14:textId="77777777" w:rsidR="00D6338F" w:rsidRPr="00A72A4D" w:rsidRDefault="00D6338F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A4D">
        <w:rPr>
          <w:rFonts w:ascii="Arial" w:eastAsia="Calibri" w:hAnsi="Arial" w:cs="Arial"/>
          <w:sz w:val="24"/>
          <w:szCs w:val="24"/>
        </w:rPr>
        <w:t>Brak załączników</w:t>
      </w:r>
    </w:p>
    <w:p w14:paraId="3EFF4C87" w14:textId="77777777" w:rsidR="00D6338F" w:rsidRPr="00A72A4D" w:rsidRDefault="00D6338F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3279ADA" w14:textId="77777777" w:rsidR="00D6338F" w:rsidRPr="00A72A4D" w:rsidRDefault="00D6338F" w:rsidP="00D6338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Arial" w:eastAsia="Calibri" w:hAnsi="Arial" w:cs="Arial"/>
          <w:b/>
          <w:bCs/>
          <w:sz w:val="24"/>
          <w:szCs w:val="24"/>
        </w:rPr>
      </w:pPr>
      <w:r w:rsidRPr="00A72A4D">
        <w:rPr>
          <w:rFonts w:ascii="Arial" w:eastAsia="Calibri" w:hAnsi="Arial" w:cs="Arial"/>
          <w:b/>
          <w:bCs/>
          <w:sz w:val="24"/>
          <w:szCs w:val="24"/>
        </w:rPr>
        <w:t>Data sporządzenia informacji pokontrolnej:</w:t>
      </w:r>
    </w:p>
    <w:p w14:paraId="016C85CD" w14:textId="10D6449C" w:rsidR="00D6338F" w:rsidRPr="003A3C66" w:rsidRDefault="00830EEA" w:rsidP="00D6338F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r w:rsidR="00D6338F" w:rsidRPr="003A3C66">
        <w:rPr>
          <w:rFonts w:ascii="Arial" w:eastAsia="Calibri" w:hAnsi="Arial" w:cs="Arial"/>
          <w:sz w:val="24"/>
          <w:szCs w:val="24"/>
        </w:rPr>
        <w:t>.0</w:t>
      </w:r>
      <w:r w:rsidR="00417CC2">
        <w:rPr>
          <w:rFonts w:ascii="Arial" w:eastAsia="Calibri" w:hAnsi="Arial" w:cs="Arial"/>
          <w:sz w:val="24"/>
          <w:szCs w:val="24"/>
        </w:rPr>
        <w:t>6</w:t>
      </w:r>
      <w:r w:rsidR="00D6338F" w:rsidRPr="003A3C66">
        <w:rPr>
          <w:rFonts w:ascii="Arial" w:eastAsia="Calibri" w:hAnsi="Arial" w:cs="Arial"/>
          <w:sz w:val="24"/>
          <w:szCs w:val="24"/>
        </w:rPr>
        <w:t>.2025 r.</w:t>
      </w:r>
    </w:p>
    <w:p w14:paraId="3B55AC77" w14:textId="77777777" w:rsidR="00D6338F" w:rsidRPr="00AC4029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</w:p>
    <w:p w14:paraId="60C62466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2C6F5A30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Bartłomiej Grzegorczyk </w:t>
      </w:r>
      <w:r w:rsidRPr="00A72A4D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46E3A3F3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6158A2E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587E8A3B" w14:textId="77777777" w:rsidR="00C97BB4" w:rsidRPr="00A72A4D" w:rsidRDefault="00C97BB4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F428174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Lucyna Stąporek</w:t>
      </w:r>
      <w:r w:rsidRPr="00A72A4D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556D0BF1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0A577FFA" w14:textId="7B2A0DF0" w:rsidR="00D6338F" w:rsidRPr="00C54B74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09805ED4" w14:textId="77777777" w:rsidR="00C97BB4" w:rsidRPr="00A72A4D" w:rsidRDefault="00C97BB4" w:rsidP="00D6338F">
      <w:pPr>
        <w:spacing w:line="360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9D54D38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Paula Pacholec</w:t>
      </w:r>
      <w:r w:rsidRPr="00A72A4D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67004E69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11CCEFA8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6F477076" w14:textId="77777777" w:rsidR="00C97BB4" w:rsidRPr="00AC4029" w:rsidRDefault="00C97BB4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32712660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Alicja Chrząstek-Bochnacka</w:t>
      </w:r>
      <w:r w:rsidRPr="00A72A4D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72A4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39DA119C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6EC71F7F" w14:textId="59909C34" w:rsidR="00D6338F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3097000B" w14:textId="77777777" w:rsidR="00C97BB4" w:rsidRPr="00AC4029" w:rsidRDefault="00C97BB4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68103BE7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51D6F4FE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3E819994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0CED8C6C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3C3E9931" w14:textId="1BC54D10" w:rsidR="00D6338F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38BD1C33" w14:textId="77777777" w:rsidR="00C97BB4" w:rsidRPr="00AC4029" w:rsidRDefault="00C97BB4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4887B6D4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197DCE8A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0A6950B7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054A2206" w14:textId="77777777" w:rsidR="00D6338F" w:rsidRPr="00A72A4D" w:rsidRDefault="00D6338F" w:rsidP="00D6338F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0807F3BC" w14:textId="77777777" w:rsidR="00D6338F" w:rsidRPr="00A72A4D" w:rsidRDefault="00D6338F" w:rsidP="00D6338F">
      <w:pPr>
        <w:spacing w:line="40" w:lineRule="atLeast"/>
        <w:rPr>
          <w:rFonts w:ascii="Arial" w:hAnsi="Arial" w:cs="Arial"/>
          <w:sz w:val="24"/>
          <w:szCs w:val="24"/>
        </w:rPr>
      </w:pPr>
      <w:r w:rsidRPr="00A72A4D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341E2593" w14:textId="77777777" w:rsidR="00D6338F" w:rsidRPr="00A72A4D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</w:p>
    <w:p w14:paraId="03944DAD" w14:textId="77777777" w:rsidR="00D6338F" w:rsidRPr="00A72A4D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</w:p>
    <w:p w14:paraId="6B748E15" w14:textId="77777777" w:rsidR="00D6338F" w:rsidRPr="00A72A4D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</w:p>
    <w:p w14:paraId="717BAA38" w14:textId="77777777" w:rsidR="00D6338F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  <w:r w:rsidRPr="00A72A4D">
        <w:rPr>
          <w:rFonts w:ascii="Arial" w:hAnsi="Arial" w:cs="Arial"/>
          <w:sz w:val="24"/>
          <w:szCs w:val="24"/>
        </w:rPr>
        <w:t xml:space="preserve">                                                             Podpis Kierownika jednostki kontrolowanej:</w:t>
      </w:r>
    </w:p>
    <w:p w14:paraId="314C742D" w14:textId="680DDBB9" w:rsidR="001D49C6" w:rsidRPr="00A72A4D" w:rsidRDefault="001D49C6" w:rsidP="001D49C6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/podpisano elektronicznie/</w:t>
      </w:r>
    </w:p>
    <w:p w14:paraId="303E2A72" w14:textId="77777777" w:rsidR="00D6338F" w:rsidRPr="00A72A4D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</w:p>
    <w:p w14:paraId="5BEF13E1" w14:textId="77777777" w:rsidR="00D6338F" w:rsidRPr="00A72A4D" w:rsidRDefault="00D6338F" w:rsidP="00D6338F">
      <w:pPr>
        <w:spacing w:line="360" w:lineRule="auto"/>
        <w:rPr>
          <w:rFonts w:ascii="Arial" w:hAnsi="Arial" w:cs="Arial"/>
          <w:sz w:val="24"/>
          <w:szCs w:val="24"/>
        </w:rPr>
      </w:pPr>
      <w:r w:rsidRPr="00A72A4D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72A4D">
        <w:rPr>
          <w:rFonts w:ascii="Arial" w:hAnsi="Arial" w:cs="Arial"/>
          <w:sz w:val="24"/>
          <w:szCs w:val="24"/>
        </w:rPr>
        <w:t xml:space="preserve">    ………………………………………………..</w:t>
      </w:r>
    </w:p>
    <w:p w14:paraId="5F3EB0AC" w14:textId="0BD3B570" w:rsidR="001962D5" w:rsidRPr="002017FC" w:rsidRDefault="00D6338F" w:rsidP="002017FC">
      <w:pPr>
        <w:spacing w:line="360" w:lineRule="auto"/>
        <w:rPr>
          <w:rFonts w:ascii="Arial" w:hAnsi="Arial" w:cs="Arial"/>
          <w:sz w:val="24"/>
          <w:szCs w:val="24"/>
        </w:rPr>
      </w:pPr>
      <w:r w:rsidRPr="00A72A4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72A4D">
        <w:rPr>
          <w:rFonts w:ascii="Arial" w:hAnsi="Arial" w:cs="Arial"/>
          <w:sz w:val="24"/>
          <w:szCs w:val="24"/>
        </w:rPr>
        <w:t xml:space="preserve">   (data, podpis)</w:t>
      </w:r>
    </w:p>
    <w:sectPr w:rsidR="001962D5" w:rsidRPr="002017FC" w:rsidSect="002017FC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D1AC" w14:textId="77777777" w:rsidR="000B5544" w:rsidRDefault="000B5544">
      <w:r>
        <w:separator/>
      </w:r>
    </w:p>
  </w:endnote>
  <w:endnote w:type="continuationSeparator" w:id="0">
    <w:p w14:paraId="465228EC" w14:textId="77777777" w:rsidR="000B5544" w:rsidRDefault="000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3D5A" w14:textId="77777777" w:rsidR="001962D5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017FC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017FC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37D3" w14:textId="77777777" w:rsidR="000B5544" w:rsidRDefault="000B5544">
      <w:r>
        <w:separator/>
      </w:r>
    </w:p>
  </w:footnote>
  <w:footnote w:type="continuationSeparator" w:id="0">
    <w:p w14:paraId="73330EBB" w14:textId="77777777" w:rsidR="000B5544" w:rsidRDefault="000B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61FE" w14:textId="72643A5A" w:rsidR="001962D5" w:rsidRDefault="001962D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78AB" w14:textId="0A1F7A98" w:rsidR="002017FC" w:rsidRDefault="002017FC">
    <w:pPr>
      <w:pStyle w:val="Nagwek"/>
    </w:pPr>
    <w:r>
      <w:rPr>
        <w:noProof/>
      </w:rPr>
      <w:drawing>
        <wp:inline distT="0" distB="0" distL="0" distR="0" wp14:anchorId="74AEE245" wp14:editId="6A9F3F85">
          <wp:extent cx="5731510" cy="443230"/>
          <wp:effectExtent l="0" t="0" r="2540" b="0"/>
          <wp:docPr id="1302787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212D"/>
    <w:multiLevelType w:val="hybridMultilevel"/>
    <w:tmpl w:val="7178A266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6AB"/>
    <w:multiLevelType w:val="hybridMultilevel"/>
    <w:tmpl w:val="C194BB72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66A"/>
    <w:multiLevelType w:val="hybridMultilevel"/>
    <w:tmpl w:val="3F087686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3124"/>
    <w:multiLevelType w:val="hybridMultilevel"/>
    <w:tmpl w:val="E87803C0"/>
    <w:lvl w:ilvl="0" w:tplc="D51A01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4266FF"/>
    <w:multiLevelType w:val="hybridMultilevel"/>
    <w:tmpl w:val="0A04B4C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149E"/>
    <w:multiLevelType w:val="hybridMultilevel"/>
    <w:tmpl w:val="25CC888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7A16"/>
    <w:multiLevelType w:val="hybridMultilevel"/>
    <w:tmpl w:val="1BE4741C"/>
    <w:lvl w:ilvl="0" w:tplc="D62C146E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969"/>
    <w:multiLevelType w:val="hybridMultilevel"/>
    <w:tmpl w:val="9CBA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3A3A"/>
    <w:multiLevelType w:val="hybridMultilevel"/>
    <w:tmpl w:val="1C485FF0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71971"/>
    <w:multiLevelType w:val="hybridMultilevel"/>
    <w:tmpl w:val="575E1F3A"/>
    <w:lvl w:ilvl="0" w:tplc="70F4BAF2">
      <w:start w:val="1"/>
      <w:numFmt w:val="bullet"/>
      <w:lvlText w:val="●"/>
      <w:lvlJc w:val="left"/>
      <w:pPr>
        <w:ind w:left="720" w:hanging="360"/>
      </w:pPr>
    </w:lvl>
    <w:lvl w:ilvl="1" w:tplc="70969CEA">
      <w:start w:val="1"/>
      <w:numFmt w:val="bullet"/>
      <w:lvlText w:val="○"/>
      <w:lvlJc w:val="left"/>
      <w:pPr>
        <w:ind w:left="1440" w:hanging="360"/>
      </w:pPr>
    </w:lvl>
    <w:lvl w:ilvl="2" w:tplc="4138633C">
      <w:start w:val="1"/>
      <w:numFmt w:val="bullet"/>
      <w:lvlText w:val="■"/>
      <w:lvlJc w:val="left"/>
      <w:pPr>
        <w:ind w:left="2160" w:hanging="360"/>
      </w:pPr>
    </w:lvl>
    <w:lvl w:ilvl="3" w:tplc="94806E4C">
      <w:start w:val="1"/>
      <w:numFmt w:val="bullet"/>
      <w:lvlText w:val="●"/>
      <w:lvlJc w:val="left"/>
      <w:pPr>
        <w:ind w:left="2880" w:hanging="360"/>
      </w:pPr>
    </w:lvl>
    <w:lvl w:ilvl="4" w:tplc="CA7EDE76">
      <w:start w:val="1"/>
      <w:numFmt w:val="bullet"/>
      <w:lvlText w:val="○"/>
      <w:lvlJc w:val="left"/>
      <w:pPr>
        <w:ind w:left="3600" w:hanging="360"/>
      </w:pPr>
    </w:lvl>
    <w:lvl w:ilvl="5" w:tplc="0E40242A">
      <w:start w:val="1"/>
      <w:numFmt w:val="bullet"/>
      <w:lvlText w:val="■"/>
      <w:lvlJc w:val="left"/>
      <w:pPr>
        <w:ind w:left="4320" w:hanging="360"/>
      </w:pPr>
    </w:lvl>
    <w:lvl w:ilvl="6" w:tplc="E45C1E98">
      <w:start w:val="1"/>
      <w:numFmt w:val="bullet"/>
      <w:lvlText w:val="●"/>
      <w:lvlJc w:val="left"/>
      <w:pPr>
        <w:ind w:left="5040" w:hanging="360"/>
      </w:pPr>
    </w:lvl>
    <w:lvl w:ilvl="7" w:tplc="F9224C44">
      <w:start w:val="1"/>
      <w:numFmt w:val="bullet"/>
      <w:lvlText w:val="●"/>
      <w:lvlJc w:val="left"/>
      <w:pPr>
        <w:ind w:left="5760" w:hanging="360"/>
      </w:pPr>
    </w:lvl>
    <w:lvl w:ilvl="8" w:tplc="40A8C6EA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56FC526C"/>
    <w:multiLevelType w:val="hybridMultilevel"/>
    <w:tmpl w:val="3FFE4164"/>
    <w:lvl w:ilvl="0" w:tplc="D51A01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3531EE"/>
    <w:multiLevelType w:val="hybridMultilevel"/>
    <w:tmpl w:val="8E82B0FA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15A8"/>
    <w:multiLevelType w:val="hybridMultilevel"/>
    <w:tmpl w:val="03345E4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71B3C"/>
    <w:multiLevelType w:val="hybridMultilevel"/>
    <w:tmpl w:val="0B1EB91E"/>
    <w:lvl w:ilvl="0" w:tplc="D51A01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2D79C8"/>
    <w:multiLevelType w:val="hybridMultilevel"/>
    <w:tmpl w:val="914477E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F0AB6"/>
    <w:multiLevelType w:val="hybridMultilevel"/>
    <w:tmpl w:val="3388487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A75BA"/>
    <w:multiLevelType w:val="hybridMultilevel"/>
    <w:tmpl w:val="6D7C899C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217D6"/>
    <w:multiLevelType w:val="hybridMultilevel"/>
    <w:tmpl w:val="5EC2D02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5808">
    <w:abstractNumId w:val="9"/>
    <w:lvlOverride w:ilvl="0">
      <w:startOverride w:val="1"/>
    </w:lvlOverride>
  </w:num>
  <w:num w:numId="2" w16cid:durableId="965311232">
    <w:abstractNumId w:val="1"/>
  </w:num>
  <w:num w:numId="3" w16cid:durableId="510796399">
    <w:abstractNumId w:val="5"/>
  </w:num>
  <w:num w:numId="4" w16cid:durableId="127478861">
    <w:abstractNumId w:val="7"/>
  </w:num>
  <w:num w:numId="5" w16cid:durableId="575818058">
    <w:abstractNumId w:val="11"/>
  </w:num>
  <w:num w:numId="6" w16cid:durableId="460730968">
    <w:abstractNumId w:val="2"/>
  </w:num>
  <w:num w:numId="7" w16cid:durableId="1499540318">
    <w:abstractNumId w:val="15"/>
  </w:num>
  <w:num w:numId="8" w16cid:durableId="1911428884">
    <w:abstractNumId w:val="0"/>
  </w:num>
  <w:num w:numId="9" w16cid:durableId="1491289695">
    <w:abstractNumId w:val="13"/>
  </w:num>
  <w:num w:numId="10" w16cid:durableId="786966190">
    <w:abstractNumId w:val="3"/>
  </w:num>
  <w:num w:numId="11" w16cid:durableId="195849608">
    <w:abstractNumId w:val="10"/>
  </w:num>
  <w:num w:numId="12" w16cid:durableId="1605307068">
    <w:abstractNumId w:val="14"/>
  </w:num>
  <w:num w:numId="13" w16cid:durableId="1494682173">
    <w:abstractNumId w:val="16"/>
  </w:num>
  <w:num w:numId="14" w16cid:durableId="1933122463">
    <w:abstractNumId w:val="12"/>
  </w:num>
  <w:num w:numId="15" w16cid:durableId="131607200">
    <w:abstractNumId w:val="17"/>
  </w:num>
  <w:num w:numId="16" w16cid:durableId="771707647">
    <w:abstractNumId w:val="8"/>
  </w:num>
  <w:num w:numId="17" w16cid:durableId="383867267">
    <w:abstractNumId w:val="4"/>
  </w:num>
  <w:num w:numId="18" w16cid:durableId="71211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D5"/>
    <w:rsid w:val="00063C07"/>
    <w:rsid w:val="000673A9"/>
    <w:rsid w:val="000B5544"/>
    <w:rsid w:val="0010225F"/>
    <w:rsid w:val="00112266"/>
    <w:rsid w:val="00122C9D"/>
    <w:rsid w:val="00146739"/>
    <w:rsid w:val="00186B59"/>
    <w:rsid w:val="00190FFD"/>
    <w:rsid w:val="001962D5"/>
    <w:rsid w:val="001D49C6"/>
    <w:rsid w:val="001E6415"/>
    <w:rsid w:val="001F3A88"/>
    <w:rsid w:val="002017FC"/>
    <w:rsid w:val="0025101E"/>
    <w:rsid w:val="00267546"/>
    <w:rsid w:val="00290532"/>
    <w:rsid w:val="002A2584"/>
    <w:rsid w:val="002B0545"/>
    <w:rsid w:val="002F65F0"/>
    <w:rsid w:val="00336829"/>
    <w:rsid w:val="00346042"/>
    <w:rsid w:val="00365A7F"/>
    <w:rsid w:val="003754C7"/>
    <w:rsid w:val="004141FC"/>
    <w:rsid w:val="00417CC2"/>
    <w:rsid w:val="00442E86"/>
    <w:rsid w:val="00455976"/>
    <w:rsid w:val="004C561B"/>
    <w:rsid w:val="00527657"/>
    <w:rsid w:val="00536C73"/>
    <w:rsid w:val="00560D9B"/>
    <w:rsid w:val="00617A27"/>
    <w:rsid w:val="006C07B1"/>
    <w:rsid w:val="006D0FC6"/>
    <w:rsid w:val="0073000B"/>
    <w:rsid w:val="00750FE9"/>
    <w:rsid w:val="007A642D"/>
    <w:rsid w:val="007B7627"/>
    <w:rsid w:val="007E3069"/>
    <w:rsid w:val="007F3664"/>
    <w:rsid w:val="00830EEA"/>
    <w:rsid w:val="008777A3"/>
    <w:rsid w:val="00915F3F"/>
    <w:rsid w:val="009752BA"/>
    <w:rsid w:val="00A303FB"/>
    <w:rsid w:val="00A5674A"/>
    <w:rsid w:val="00AA3915"/>
    <w:rsid w:val="00AE7ED4"/>
    <w:rsid w:val="00AF39FF"/>
    <w:rsid w:val="00B74E8F"/>
    <w:rsid w:val="00BE3F3C"/>
    <w:rsid w:val="00BF0B4D"/>
    <w:rsid w:val="00C27018"/>
    <w:rsid w:val="00C54B13"/>
    <w:rsid w:val="00C54B74"/>
    <w:rsid w:val="00C64F8F"/>
    <w:rsid w:val="00C801E4"/>
    <w:rsid w:val="00C97BB4"/>
    <w:rsid w:val="00D27BDB"/>
    <w:rsid w:val="00D6338F"/>
    <w:rsid w:val="00DA31C3"/>
    <w:rsid w:val="00DF5E8D"/>
    <w:rsid w:val="00E44FE6"/>
    <w:rsid w:val="00EB3F31"/>
    <w:rsid w:val="00EF4CE5"/>
    <w:rsid w:val="00F844C6"/>
    <w:rsid w:val="00FE4555"/>
    <w:rsid w:val="00FE46B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FFBF"/>
  <w15:docId w15:val="{9C3B6F0D-C115-4BB2-97CE-1C49DF6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1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7FC"/>
  </w:style>
  <w:style w:type="paragraph" w:styleId="Stopka">
    <w:name w:val="footer"/>
    <w:basedOn w:val="Normalny"/>
    <w:link w:val="StopkaZnak"/>
    <w:uiPriority w:val="99"/>
    <w:unhideWhenUsed/>
    <w:rsid w:val="00201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7FC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qFormat/>
    <w:rsid w:val="00D6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A22C-156F-4554-996C-7D669D0A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5093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Grzegorczyk, Bartłomiej</cp:lastModifiedBy>
  <cp:revision>8</cp:revision>
  <dcterms:created xsi:type="dcterms:W3CDTF">2025-06-06T12:30:00Z</dcterms:created>
  <dcterms:modified xsi:type="dcterms:W3CDTF">2025-07-02T10:52:00Z</dcterms:modified>
</cp:coreProperties>
</file>