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600B" w:rsidRDefault="001102E7" w:rsidP="008925A8">
      <w:pPr>
        <w:spacing w:after="0" w:line="360" w:lineRule="auto"/>
        <w:jc w:val="center"/>
        <w:rPr>
          <w:b/>
          <w:sz w:val="28"/>
          <w:szCs w:val="24"/>
        </w:rPr>
      </w:pPr>
      <w:r w:rsidRPr="001102E7">
        <w:rPr>
          <w:b/>
          <w:sz w:val="28"/>
          <w:szCs w:val="24"/>
        </w:rPr>
        <w:t>PROTOKÓŁ Nr 1/2019</w:t>
      </w:r>
    </w:p>
    <w:p w:rsidR="001102E7" w:rsidRPr="001102E7" w:rsidRDefault="001102E7" w:rsidP="008925A8">
      <w:pPr>
        <w:spacing w:after="0" w:line="360" w:lineRule="auto"/>
        <w:jc w:val="center"/>
        <w:rPr>
          <w:b/>
          <w:sz w:val="28"/>
          <w:szCs w:val="24"/>
        </w:rPr>
      </w:pPr>
      <w:r>
        <w:rPr>
          <w:b/>
          <w:sz w:val="28"/>
          <w:szCs w:val="24"/>
        </w:rPr>
        <w:t xml:space="preserve">z dnia </w:t>
      </w:r>
      <w:r w:rsidR="00070D7A">
        <w:rPr>
          <w:b/>
          <w:sz w:val="28"/>
          <w:szCs w:val="24"/>
        </w:rPr>
        <w:t>5</w:t>
      </w:r>
      <w:r>
        <w:rPr>
          <w:b/>
          <w:sz w:val="28"/>
          <w:szCs w:val="24"/>
        </w:rPr>
        <w:t xml:space="preserve"> lipca 2019 r.</w:t>
      </w:r>
    </w:p>
    <w:p w:rsidR="001102E7" w:rsidRPr="001102E7" w:rsidRDefault="001102E7" w:rsidP="00BB6217">
      <w:pPr>
        <w:spacing w:before="240" w:after="0" w:line="360" w:lineRule="auto"/>
        <w:jc w:val="center"/>
        <w:rPr>
          <w:rFonts w:cstheme="minorHAnsi"/>
          <w:b/>
          <w:sz w:val="24"/>
          <w:szCs w:val="24"/>
        </w:rPr>
      </w:pPr>
      <w:r w:rsidRPr="001102E7">
        <w:rPr>
          <w:b/>
          <w:sz w:val="24"/>
          <w:szCs w:val="24"/>
        </w:rPr>
        <w:t xml:space="preserve">z posiedzenia </w:t>
      </w:r>
      <w:r w:rsidRPr="001102E7">
        <w:rPr>
          <w:rFonts w:cstheme="minorHAnsi"/>
          <w:b/>
          <w:sz w:val="24"/>
          <w:szCs w:val="24"/>
        </w:rPr>
        <w:t xml:space="preserve">Zespołu Oceniającego oferty na realizację zadań publicznych złożone </w:t>
      </w:r>
      <w:r>
        <w:rPr>
          <w:rFonts w:cstheme="minorHAnsi"/>
          <w:b/>
          <w:sz w:val="24"/>
          <w:szCs w:val="24"/>
        </w:rPr>
        <w:t>z </w:t>
      </w:r>
      <w:r w:rsidRPr="001102E7">
        <w:rPr>
          <w:rFonts w:cstheme="minorHAnsi"/>
          <w:b/>
          <w:sz w:val="24"/>
          <w:szCs w:val="24"/>
        </w:rPr>
        <w:t xml:space="preserve">pominięciem otwartego konkursu ofert w Departamencie </w:t>
      </w:r>
      <w:r w:rsidR="00C7143C">
        <w:rPr>
          <w:rFonts w:cstheme="minorHAnsi"/>
          <w:b/>
          <w:sz w:val="24"/>
          <w:szCs w:val="24"/>
        </w:rPr>
        <w:t>Ochrony Zdrowia</w:t>
      </w:r>
    </w:p>
    <w:p w:rsidR="001102E7" w:rsidRDefault="001102E7" w:rsidP="008925A8">
      <w:pPr>
        <w:spacing w:before="360"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W dniu </w:t>
      </w:r>
      <w:r w:rsidR="00070D7A">
        <w:rPr>
          <w:sz w:val="24"/>
          <w:szCs w:val="24"/>
        </w:rPr>
        <w:t>5</w:t>
      </w:r>
      <w:bookmarkStart w:id="0" w:name="_GoBack"/>
      <w:bookmarkEnd w:id="0"/>
      <w:r>
        <w:rPr>
          <w:sz w:val="24"/>
          <w:szCs w:val="24"/>
        </w:rPr>
        <w:t xml:space="preserve"> lipca 2019 r odbyło się posiedzenie Zespołu Oceniającego</w:t>
      </w:r>
      <w:r w:rsidR="006446BD">
        <w:rPr>
          <w:sz w:val="24"/>
          <w:szCs w:val="24"/>
        </w:rPr>
        <w:t xml:space="preserve">, powołanego Zarządzeniem Wewnętrznym Nr 1/2019 Dyrektora Departamentu Ochrony Zdrowia Urzędu Marszałkowskiego Województwa </w:t>
      </w:r>
      <w:r w:rsidR="00120983">
        <w:rPr>
          <w:sz w:val="24"/>
          <w:szCs w:val="24"/>
        </w:rPr>
        <w:t>Świętokrzyskiego</w:t>
      </w:r>
      <w:r w:rsidR="006446BD">
        <w:rPr>
          <w:sz w:val="24"/>
          <w:szCs w:val="24"/>
        </w:rPr>
        <w:t xml:space="preserve"> z</w:t>
      </w:r>
      <w:r w:rsidR="00C7143C">
        <w:rPr>
          <w:sz w:val="24"/>
          <w:szCs w:val="24"/>
        </w:rPr>
        <w:t xml:space="preserve"> dnia 27 czerwca 2019 r., który </w:t>
      </w:r>
      <w:r w:rsidR="006446BD">
        <w:rPr>
          <w:sz w:val="24"/>
          <w:szCs w:val="24"/>
        </w:rPr>
        <w:t>zaopiniował ofertę złożoną</w:t>
      </w:r>
      <w:r w:rsidR="00DC207D">
        <w:rPr>
          <w:sz w:val="24"/>
          <w:szCs w:val="24"/>
        </w:rPr>
        <w:t xml:space="preserve"> </w:t>
      </w:r>
      <w:r w:rsidR="006446BD">
        <w:rPr>
          <w:sz w:val="24"/>
          <w:szCs w:val="24"/>
        </w:rPr>
        <w:t xml:space="preserve">z pominięciem otwartego konkursu ofert </w:t>
      </w:r>
      <w:r w:rsidR="00C7143C">
        <w:rPr>
          <w:sz w:val="24"/>
          <w:szCs w:val="24"/>
        </w:rPr>
        <w:t>w dniu 26 czerwca 2019 </w:t>
      </w:r>
      <w:r w:rsidR="00DC207D">
        <w:rPr>
          <w:sz w:val="24"/>
          <w:szCs w:val="24"/>
        </w:rPr>
        <w:t xml:space="preserve">r., przez </w:t>
      </w:r>
      <w:r w:rsidR="00DC207D" w:rsidRPr="008925A8">
        <w:rPr>
          <w:b/>
          <w:sz w:val="24"/>
          <w:szCs w:val="24"/>
        </w:rPr>
        <w:t>Polskie Towarzystwo Higieniczne z siedzibą: 00-324 Warszawa</w:t>
      </w:r>
      <w:r w:rsidR="00C7143C" w:rsidRPr="008925A8">
        <w:rPr>
          <w:b/>
          <w:sz w:val="24"/>
          <w:szCs w:val="24"/>
        </w:rPr>
        <w:t>, ul. </w:t>
      </w:r>
      <w:r w:rsidR="00DC207D" w:rsidRPr="008925A8">
        <w:rPr>
          <w:b/>
          <w:sz w:val="24"/>
          <w:szCs w:val="24"/>
        </w:rPr>
        <w:t>Karowa 3</w:t>
      </w:r>
      <w:r w:rsidR="00C02715">
        <w:rPr>
          <w:b/>
          <w:sz w:val="24"/>
          <w:szCs w:val="24"/>
        </w:rPr>
        <w:t>1</w:t>
      </w:r>
      <w:r w:rsidR="008925A8" w:rsidRPr="008925A8">
        <w:rPr>
          <w:b/>
          <w:sz w:val="24"/>
          <w:szCs w:val="24"/>
        </w:rPr>
        <w:t>,</w:t>
      </w:r>
      <w:r w:rsidR="006446BD">
        <w:rPr>
          <w:sz w:val="24"/>
          <w:szCs w:val="24"/>
        </w:rPr>
        <w:t xml:space="preserve"> </w:t>
      </w:r>
      <w:r w:rsidR="008925A8">
        <w:rPr>
          <w:sz w:val="24"/>
          <w:szCs w:val="24"/>
        </w:rPr>
        <w:t xml:space="preserve">na </w:t>
      </w:r>
      <w:r w:rsidR="006446BD">
        <w:rPr>
          <w:sz w:val="24"/>
          <w:szCs w:val="24"/>
        </w:rPr>
        <w:t>wsparcie realizacji zadania z zakresu ochrony i promocji zdrowia</w:t>
      </w:r>
      <w:r w:rsidR="008925A8">
        <w:rPr>
          <w:sz w:val="24"/>
          <w:szCs w:val="24"/>
        </w:rPr>
        <w:t xml:space="preserve"> pn.: </w:t>
      </w:r>
      <w:r w:rsidR="00DC207D" w:rsidRPr="008925A8">
        <w:rPr>
          <w:b/>
          <w:i/>
          <w:sz w:val="24"/>
          <w:szCs w:val="24"/>
        </w:rPr>
        <w:t>„</w:t>
      </w:r>
      <w:r w:rsidR="00C7143C" w:rsidRPr="008925A8">
        <w:rPr>
          <w:b/>
          <w:i/>
          <w:sz w:val="24"/>
          <w:szCs w:val="24"/>
        </w:rPr>
        <w:t>Wydruk i </w:t>
      </w:r>
      <w:r w:rsidR="00DC207D" w:rsidRPr="008925A8">
        <w:rPr>
          <w:b/>
          <w:i/>
          <w:sz w:val="24"/>
          <w:szCs w:val="24"/>
        </w:rPr>
        <w:t xml:space="preserve">dystrybucja broszurek „ </w:t>
      </w:r>
      <w:r w:rsidR="00C7143C" w:rsidRPr="008925A8">
        <w:rPr>
          <w:b/>
          <w:i/>
          <w:sz w:val="24"/>
          <w:szCs w:val="24"/>
        </w:rPr>
        <w:t>Zdrowe i bezpieczne wakacje””</w:t>
      </w:r>
      <w:r w:rsidR="00C7143C">
        <w:rPr>
          <w:sz w:val="24"/>
          <w:szCs w:val="24"/>
        </w:rPr>
        <w:t>.</w:t>
      </w:r>
    </w:p>
    <w:p w:rsidR="00C7143C" w:rsidRDefault="00C7143C" w:rsidP="008925A8">
      <w:pPr>
        <w:spacing w:before="120"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W skład Zespołu Opiniującego wchodzą:</w:t>
      </w:r>
    </w:p>
    <w:p w:rsidR="00C7143C" w:rsidRPr="000E4A3F" w:rsidRDefault="00C7143C" w:rsidP="00C7143C">
      <w:pPr>
        <w:pStyle w:val="Akapitzlist"/>
        <w:numPr>
          <w:ilvl w:val="0"/>
          <w:numId w:val="1"/>
        </w:numPr>
        <w:spacing w:after="0" w:line="360" w:lineRule="auto"/>
        <w:ind w:left="714" w:hanging="357"/>
        <w:contextualSpacing w:val="0"/>
        <w:jc w:val="both"/>
        <w:rPr>
          <w:rFonts w:cstheme="minorHAnsi"/>
          <w:sz w:val="24"/>
        </w:rPr>
      </w:pPr>
      <w:r w:rsidRPr="000E4A3F">
        <w:rPr>
          <w:rFonts w:cstheme="minorHAnsi"/>
          <w:sz w:val="24"/>
        </w:rPr>
        <w:t xml:space="preserve">Renata Zasada-Wójcik – </w:t>
      </w:r>
      <w:r>
        <w:rPr>
          <w:rFonts w:cstheme="minorHAnsi"/>
          <w:sz w:val="24"/>
        </w:rPr>
        <w:t>Przewodnicząca</w:t>
      </w:r>
      <w:r w:rsidRPr="000E4A3F">
        <w:rPr>
          <w:rFonts w:cstheme="minorHAnsi"/>
          <w:sz w:val="24"/>
        </w:rPr>
        <w:t>,</w:t>
      </w:r>
    </w:p>
    <w:p w:rsidR="00C7143C" w:rsidRPr="000E4A3F" w:rsidRDefault="00C7143C" w:rsidP="00C7143C">
      <w:pPr>
        <w:pStyle w:val="Akapitzlist"/>
        <w:numPr>
          <w:ilvl w:val="0"/>
          <w:numId w:val="1"/>
        </w:numPr>
        <w:spacing w:after="0" w:line="360" w:lineRule="auto"/>
        <w:ind w:left="714" w:hanging="357"/>
        <w:contextualSpacing w:val="0"/>
        <w:jc w:val="both"/>
        <w:rPr>
          <w:rFonts w:cstheme="minorHAnsi"/>
          <w:sz w:val="24"/>
        </w:rPr>
      </w:pPr>
      <w:r w:rsidRPr="000E4A3F">
        <w:rPr>
          <w:rFonts w:cstheme="minorHAnsi"/>
          <w:sz w:val="24"/>
        </w:rPr>
        <w:t xml:space="preserve">Monika Kowalczyk – </w:t>
      </w:r>
      <w:r>
        <w:rPr>
          <w:rFonts w:cstheme="minorHAnsi"/>
          <w:sz w:val="24"/>
        </w:rPr>
        <w:t>sekretarz</w:t>
      </w:r>
      <w:r w:rsidRPr="000E4A3F">
        <w:rPr>
          <w:rFonts w:cstheme="minorHAnsi"/>
          <w:sz w:val="24"/>
        </w:rPr>
        <w:t>,</w:t>
      </w:r>
    </w:p>
    <w:p w:rsidR="00C7143C" w:rsidRPr="000E4A3F" w:rsidRDefault="00C7143C" w:rsidP="00C7143C">
      <w:pPr>
        <w:pStyle w:val="Akapitzlist"/>
        <w:numPr>
          <w:ilvl w:val="0"/>
          <w:numId w:val="1"/>
        </w:numPr>
        <w:spacing w:after="0" w:line="360" w:lineRule="auto"/>
        <w:ind w:left="714" w:hanging="357"/>
        <w:contextualSpacing w:val="0"/>
        <w:jc w:val="both"/>
        <w:rPr>
          <w:rFonts w:cstheme="minorHAnsi"/>
          <w:sz w:val="24"/>
        </w:rPr>
      </w:pPr>
      <w:r w:rsidRPr="000E4A3F">
        <w:rPr>
          <w:rFonts w:cstheme="minorHAnsi"/>
          <w:sz w:val="24"/>
        </w:rPr>
        <w:t>Małgorzata Szczudłowska – członek,</w:t>
      </w:r>
    </w:p>
    <w:p w:rsidR="00C7143C" w:rsidRPr="000E4A3F" w:rsidRDefault="00C7143C" w:rsidP="00C7143C">
      <w:pPr>
        <w:pStyle w:val="Akapitzlist"/>
        <w:numPr>
          <w:ilvl w:val="0"/>
          <w:numId w:val="1"/>
        </w:numPr>
        <w:spacing w:after="0" w:line="360" w:lineRule="auto"/>
        <w:ind w:left="714" w:hanging="357"/>
        <w:contextualSpacing w:val="0"/>
        <w:jc w:val="both"/>
        <w:rPr>
          <w:rFonts w:cstheme="minorHAnsi"/>
          <w:sz w:val="24"/>
        </w:rPr>
      </w:pPr>
      <w:r w:rsidRPr="000E4A3F">
        <w:rPr>
          <w:rFonts w:cstheme="minorHAnsi"/>
          <w:sz w:val="24"/>
        </w:rPr>
        <w:t>Krzysztof Sławiński – członek.</w:t>
      </w:r>
    </w:p>
    <w:p w:rsidR="00C7143C" w:rsidRDefault="00C7143C" w:rsidP="008925A8">
      <w:pPr>
        <w:spacing w:before="120"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W posiedzeniu nie uczestniczył Pan Krzysztof Sławiński, który przebywał </w:t>
      </w:r>
      <w:r w:rsidR="008925A8">
        <w:rPr>
          <w:sz w:val="24"/>
          <w:szCs w:val="24"/>
        </w:rPr>
        <w:t xml:space="preserve">w tym czasie </w:t>
      </w:r>
      <w:r>
        <w:rPr>
          <w:sz w:val="24"/>
          <w:szCs w:val="24"/>
        </w:rPr>
        <w:t>na urlopie wypoczynkowym.</w:t>
      </w:r>
    </w:p>
    <w:p w:rsidR="0025141E" w:rsidRDefault="00583E8B" w:rsidP="008925A8">
      <w:pPr>
        <w:spacing w:before="120"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Podczas posiedzenia, Zespół stwierdził, że </w:t>
      </w:r>
      <w:r w:rsidR="0025141E">
        <w:rPr>
          <w:sz w:val="24"/>
          <w:szCs w:val="24"/>
        </w:rPr>
        <w:t>w okresie 7 dni</w:t>
      </w:r>
      <w:r w:rsidR="00132090">
        <w:rPr>
          <w:sz w:val="24"/>
          <w:szCs w:val="24"/>
        </w:rPr>
        <w:t>, tj. od 27 czerwca br. do 3 lipca br.</w:t>
      </w:r>
      <w:r w:rsidR="0025141E">
        <w:rPr>
          <w:sz w:val="24"/>
          <w:szCs w:val="24"/>
        </w:rPr>
        <w:t>, w czasie których oferta była upubliczniona:</w:t>
      </w:r>
    </w:p>
    <w:p w:rsidR="00583E8B" w:rsidRPr="0025141E" w:rsidRDefault="0025141E" w:rsidP="0025141E">
      <w:pPr>
        <w:pStyle w:val="Akapitzlist"/>
        <w:numPr>
          <w:ilvl w:val="0"/>
          <w:numId w:val="3"/>
        </w:numPr>
        <w:spacing w:after="0" w:line="360" w:lineRule="auto"/>
        <w:jc w:val="both"/>
        <w:rPr>
          <w:sz w:val="24"/>
          <w:szCs w:val="24"/>
        </w:rPr>
      </w:pPr>
      <w:r w:rsidRPr="0025141E">
        <w:rPr>
          <w:sz w:val="24"/>
          <w:szCs w:val="24"/>
        </w:rPr>
        <w:t>w Biuletynie Informacji Publicznej Urzędu Marszałkowskiego Województwa Świętokrzyskiego,</w:t>
      </w:r>
    </w:p>
    <w:p w:rsidR="0025141E" w:rsidRPr="0025141E" w:rsidRDefault="0025141E" w:rsidP="0025141E">
      <w:pPr>
        <w:pStyle w:val="Akapitzlist"/>
        <w:numPr>
          <w:ilvl w:val="0"/>
          <w:numId w:val="3"/>
        </w:numPr>
        <w:spacing w:after="0" w:line="360" w:lineRule="auto"/>
        <w:jc w:val="both"/>
        <w:rPr>
          <w:sz w:val="24"/>
          <w:szCs w:val="24"/>
        </w:rPr>
      </w:pPr>
      <w:r w:rsidRPr="0025141E">
        <w:rPr>
          <w:sz w:val="24"/>
          <w:szCs w:val="24"/>
        </w:rPr>
        <w:t>na tablicy ogłoszeń w Urzędzie Marszałkowskim</w:t>
      </w:r>
      <w:r w:rsidR="00132090">
        <w:rPr>
          <w:sz w:val="24"/>
          <w:szCs w:val="24"/>
        </w:rPr>
        <w:t xml:space="preserve"> Województwa Świętokrzyskiego w </w:t>
      </w:r>
      <w:r w:rsidRPr="0025141E">
        <w:rPr>
          <w:sz w:val="24"/>
          <w:szCs w:val="24"/>
        </w:rPr>
        <w:t>Kielcach oraz</w:t>
      </w:r>
    </w:p>
    <w:p w:rsidR="0025141E" w:rsidRPr="0025141E" w:rsidRDefault="0025141E" w:rsidP="0025141E">
      <w:pPr>
        <w:pStyle w:val="Akapitzlist"/>
        <w:numPr>
          <w:ilvl w:val="0"/>
          <w:numId w:val="3"/>
        </w:numPr>
        <w:spacing w:after="0" w:line="360" w:lineRule="auto"/>
        <w:jc w:val="both"/>
        <w:rPr>
          <w:sz w:val="24"/>
          <w:szCs w:val="24"/>
        </w:rPr>
      </w:pPr>
      <w:r w:rsidRPr="0025141E">
        <w:rPr>
          <w:sz w:val="24"/>
          <w:szCs w:val="24"/>
        </w:rPr>
        <w:t>na stronie internetowej Samorządu Województwa Świętokrzyskiego;</w:t>
      </w:r>
    </w:p>
    <w:p w:rsidR="0025141E" w:rsidRDefault="0025141E" w:rsidP="00C7143C">
      <w:pPr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nie zgłoszono do niej żadnych uwag.</w:t>
      </w:r>
    </w:p>
    <w:p w:rsidR="00C7143C" w:rsidRDefault="00C7143C" w:rsidP="008925A8">
      <w:pPr>
        <w:keepNext/>
        <w:spacing w:before="120"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Podczas posiedzenia, Zespół przeanalizował:</w:t>
      </w:r>
    </w:p>
    <w:p w:rsidR="00C7143C" w:rsidRPr="00583E8B" w:rsidRDefault="00583E8B" w:rsidP="00583E8B">
      <w:pPr>
        <w:pStyle w:val="Akapitzlist"/>
        <w:numPr>
          <w:ilvl w:val="0"/>
          <w:numId w:val="2"/>
        </w:numPr>
        <w:spacing w:after="0" w:line="360" w:lineRule="auto"/>
        <w:jc w:val="both"/>
        <w:rPr>
          <w:sz w:val="24"/>
          <w:szCs w:val="24"/>
        </w:rPr>
      </w:pPr>
      <w:r w:rsidRPr="00583E8B">
        <w:rPr>
          <w:sz w:val="24"/>
          <w:szCs w:val="24"/>
        </w:rPr>
        <w:t>s</w:t>
      </w:r>
      <w:r w:rsidR="00C7143C" w:rsidRPr="00583E8B">
        <w:rPr>
          <w:sz w:val="24"/>
          <w:szCs w:val="24"/>
        </w:rPr>
        <w:t>zczegółowy zakres rzeczowy zadania publicznego proponowanego do realizacji;</w:t>
      </w:r>
    </w:p>
    <w:p w:rsidR="00C7143C" w:rsidRPr="00583E8B" w:rsidRDefault="00583E8B" w:rsidP="00583E8B">
      <w:pPr>
        <w:pStyle w:val="Akapitzlist"/>
        <w:numPr>
          <w:ilvl w:val="0"/>
          <w:numId w:val="2"/>
        </w:numPr>
        <w:spacing w:after="0" w:line="360" w:lineRule="auto"/>
        <w:jc w:val="both"/>
        <w:rPr>
          <w:sz w:val="24"/>
          <w:szCs w:val="24"/>
        </w:rPr>
      </w:pPr>
      <w:r w:rsidRPr="00583E8B">
        <w:rPr>
          <w:sz w:val="24"/>
          <w:szCs w:val="24"/>
        </w:rPr>
        <w:t>t</w:t>
      </w:r>
      <w:r w:rsidR="00C7143C" w:rsidRPr="00583E8B">
        <w:rPr>
          <w:sz w:val="24"/>
          <w:szCs w:val="24"/>
        </w:rPr>
        <w:t>ermin oraz miejsce realizacji zadania publicznego</w:t>
      </w:r>
      <w:r w:rsidRPr="00583E8B">
        <w:rPr>
          <w:sz w:val="24"/>
          <w:szCs w:val="24"/>
        </w:rPr>
        <w:t>;</w:t>
      </w:r>
    </w:p>
    <w:p w:rsidR="00583E8B" w:rsidRPr="00583E8B" w:rsidRDefault="00583E8B" w:rsidP="00583E8B">
      <w:pPr>
        <w:pStyle w:val="Akapitzlist"/>
        <w:numPr>
          <w:ilvl w:val="0"/>
          <w:numId w:val="2"/>
        </w:numPr>
        <w:spacing w:after="0" w:line="360" w:lineRule="auto"/>
        <w:jc w:val="both"/>
        <w:rPr>
          <w:sz w:val="24"/>
          <w:szCs w:val="24"/>
        </w:rPr>
      </w:pPr>
      <w:r w:rsidRPr="00583E8B">
        <w:rPr>
          <w:sz w:val="24"/>
          <w:szCs w:val="24"/>
        </w:rPr>
        <w:lastRenderedPageBreak/>
        <w:t>wnioskowaną wysokość dofinansowania zadania publicznego;</w:t>
      </w:r>
    </w:p>
    <w:p w:rsidR="00583E8B" w:rsidRPr="00583E8B" w:rsidRDefault="00583E8B" w:rsidP="00583E8B">
      <w:pPr>
        <w:pStyle w:val="Akapitzlist"/>
        <w:numPr>
          <w:ilvl w:val="0"/>
          <w:numId w:val="2"/>
        </w:numPr>
        <w:spacing w:after="0" w:line="360" w:lineRule="auto"/>
        <w:jc w:val="both"/>
        <w:rPr>
          <w:sz w:val="24"/>
          <w:szCs w:val="24"/>
        </w:rPr>
      </w:pPr>
      <w:r w:rsidRPr="00583E8B">
        <w:rPr>
          <w:sz w:val="24"/>
          <w:szCs w:val="24"/>
        </w:rPr>
        <w:t>szacunkową kalkulację przewidywanych kosztów realizacji zadania publicznego;</w:t>
      </w:r>
    </w:p>
    <w:p w:rsidR="00583E8B" w:rsidRPr="00583E8B" w:rsidRDefault="00583E8B" w:rsidP="00583E8B">
      <w:pPr>
        <w:pStyle w:val="Akapitzlist"/>
        <w:numPr>
          <w:ilvl w:val="0"/>
          <w:numId w:val="2"/>
        </w:numPr>
        <w:spacing w:after="0" w:line="360" w:lineRule="auto"/>
        <w:jc w:val="both"/>
        <w:rPr>
          <w:sz w:val="24"/>
          <w:szCs w:val="24"/>
        </w:rPr>
      </w:pPr>
      <w:r w:rsidRPr="00583E8B">
        <w:rPr>
          <w:sz w:val="24"/>
          <w:szCs w:val="24"/>
        </w:rPr>
        <w:t>doświadczenie wnioskodawcy w realizacji zadań publicznych z zakresu och</w:t>
      </w:r>
      <w:r w:rsidR="00132090">
        <w:rPr>
          <w:sz w:val="24"/>
          <w:szCs w:val="24"/>
        </w:rPr>
        <w:t>rony i </w:t>
      </w:r>
      <w:r w:rsidRPr="00583E8B">
        <w:rPr>
          <w:sz w:val="24"/>
          <w:szCs w:val="24"/>
        </w:rPr>
        <w:t>promocji zdrowia oraz zasoby, które będą wykorzystywane w trakcie realizacji zadania.</w:t>
      </w:r>
    </w:p>
    <w:p w:rsidR="00583E8B" w:rsidRDefault="00132090" w:rsidP="00CF4D2E">
      <w:pPr>
        <w:spacing w:before="120"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W wyniku przeprowadzonej analizy oferty złożonej prze</w:t>
      </w:r>
      <w:r w:rsidR="00B53D59">
        <w:rPr>
          <w:sz w:val="24"/>
          <w:szCs w:val="24"/>
        </w:rPr>
        <w:t>z</w:t>
      </w:r>
      <w:r>
        <w:rPr>
          <w:sz w:val="24"/>
          <w:szCs w:val="24"/>
        </w:rPr>
        <w:t xml:space="preserve"> Polskie Towarzystwo Higieniczne, Zespół Opiniujący stwierdził, że spełnia ona wymogi formalne i merytoryczne wymagane do realizacji zadania publicznego z pominięciem otwartego konkursu ofert.</w:t>
      </w:r>
    </w:p>
    <w:p w:rsidR="00132090" w:rsidRDefault="00132090" w:rsidP="00CF4D2E">
      <w:pPr>
        <w:spacing w:before="120"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Proponowany projekt wpisuje się w zadania z zakresu ochrony i promocji zdrowia</w:t>
      </w:r>
      <w:r w:rsidR="00532B7D">
        <w:rPr>
          <w:sz w:val="24"/>
          <w:szCs w:val="24"/>
        </w:rPr>
        <w:t xml:space="preserve">, określone w Programie Współpracy Samorządu Województwa Świętokrzyskiego z </w:t>
      </w:r>
      <w:r w:rsidR="00120983">
        <w:rPr>
          <w:sz w:val="24"/>
          <w:szCs w:val="24"/>
        </w:rPr>
        <w:t>O</w:t>
      </w:r>
      <w:r w:rsidR="00532B7D">
        <w:rPr>
          <w:sz w:val="24"/>
          <w:szCs w:val="24"/>
        </w:rPr>
        <w:t xml:space="preserve">rganizacjami </w:t>
      </w:r>
      <w:r w:rsidR="00120983">
        <w:rPr>
          <w:sz w:val="24"/>
          <w:szCs w:val="24"/>
        </w:rPr>
        <w:t>P</w:t>
      </w:r>
      <w:r w:rsidR="00532B7D">
        <w:rPr>
          <w:sz w:val="24"/>
          <w:szCs w:val="24"/>
        </w:rPr>
        <w:t>ozarządowymi na 2019 r.</w:t>
      </w:r>
    </w:p>
    <w:p w:rsidR="00532B7D" w:rsidRDefault="00532B7D" w:rsidP="00CF4D2E">
      <w:pPr>
        <w:spacing w:before="120"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Projekt zakłada promocję wiedzy o zagrożeniach chorobami zakaźnymi w czasie spędzania wakacji, użądleniach, zatruciach grzybami, działaniem promieniowania UV oraz </w:t>
      </w:r>
      <w:r w:rsidR="00E87C38">
        <w:rPr>
          <w:sz w:val="24"/>
          <w:szCs w:val="24"/>
        </w:rPr>
        <w:t>tzw. </w:t>
      </w:r>
      <w:r>
        <w:rPr>
          <w:sz w:val="24"/>
          <w:szCs w:val="24"/>
        </w:rPr>
        <w:t>„dopalaczy”.</w:t>
      </w:r>
    </w:p>
    <w:p w:rsidR="00532B7D" w:rsidRDefault="00532B7D" w:rsidP="00CF4D2E">
      <w:pPr>
        <w:spacing w:before="120"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Dodatkowo, projekt </w:t>
      </w:r>
      <w:r w:rsidR="00E87C38">
        <w:rPr>
          <w:sz w:val="24"/>
          <w:szCs w:val="24"/>
        </w:rPr>
        <w:t>przewiduje</w:t>
      </w:r>
      <w:r>
        <w:rPr>
          <w:sz w:val="24"/>
          <w:szCs w:val="24"/>
        </w:rPr>
        <w:t xml:space="preserve"> promocję informacji o szczepieniach ochronnych, </w:t>
      </w:r>
      <w:r w:rsidR="00E87C38">
        <w:rPr>
          <w:sz w:val="24"/>
          <w:szCs w:val="24"/>
        </w:rPr>
        <w:t>bezpiecznym wypoczynkiem nad akwenami, zasadach korzystania z numeru alarmowego „112” oraz honorowej donacji krwi.</w:t>
      </w:r>
    </w:p>
    <w:p w:rsidR="00E87C38" w:rsidRDefault="00E87C38" w:rsidP="00CF4D2E">
      <w:pPr>
        <w:spacing w:before="120"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Realizacja projektu odbędzie się w ścisłej współpracy ze służbami sanitarno-epidemiologicznymi na poziomie wojewódzkim i powiatowym.</w:t>
      </w:r>
    </w:p>
    <w:p w:rsidR="00E87C38" w:rsidRDefault="00E87C38" w:rsidP="00CF4D2E">
      <w:pPr>
        <w:spacing w:before="120"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W związku z powyższym, Zespól Opiniujący jednogłośnie zaproponował przyznanie Polskiemu Towarzystwu Higienicznemu, dofinansowania w wysokości 5 000,</w:t>
      </w:r>
      <w:r w:rsidR="00CF4D2E">
        <w:rPr>
          <w:sz w:val="24"/>
          <w:szCs w:val="24"/>
        </w:rPr>
        <w:t>00 zł (słownie: </w:t>
      </w:r>
      <w:r>
        <w:rPr>
          <w:sz w:val="24"/>
          <w:szCs w:val="24"/>
        </w:rPr>
        <w:t>pięć tysięcy złotych).</w:t>
      </w:r>
    </w:p>
    <w:p w:rsidR="00E87C38" w:rsidRDefault="00E87C38" w:rsidP="00CF4D2E">
      <w:pPr>
        <w:spacing w:before="240" w:after="24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Na tym protokół zakończono i podpisano:</w:t>
      </w:r>
    </w:p>
    <w:p w:rsidR="00E87C38" w:rsidRPr="008925A8" w:rsidRDefault="008925A8" w:rsidP="00CF4D2E">
      <w:pPr>
        <w:pStyle w:val="Akapitzlist"/>
        <w:numPr>
          <w:ilvl w:val="0"/>
          <w:numId w:val="4"/>
        </w:numPr>
        <w:spacing w:after="0" w:line="600" w:lineRule="auto"/>
        <w:jc w:val="right"/>
        <w:rPr>
          <w:sz w:val="24"/>
          <w:szCs w:val="24"/>
        </w:rPr>
      </w:pPr>
      <w:r w:rsidRPr="008925A8">
        <w:rPr>
          <w:sz w:val="24"/>
          <w:szCs w:val="24"/>
        </w:rPr>
        <w:t>………………………………………………………………………</w:t>
      </w:r>
    </w:p>
    <w:p w:rsidR="008925A8" w:rsidRPr="008925A8" w:rsidRDefault="008925A8" w:rsidP="00CF4D2E">
      <w:pPr>
        <w:pStyle w:val="Akapitzlist"/>
        <w:numPr>
          <w:ilvl w:val="0"/>
          <w:numId w:val="4"/>
        </w:numPr>
        <w:spacing w:after="0" w:line="600" w:lineRule="auto"/>
        <w:jc w:val="right"/>
        <w:rPr>
          <w:sz w:val="24"/>
          <w:szCs w:val="24"/>
        </w:rPr>
      </w:pPr>
      <w:r w:rsidRPr="008925A8">
        <w:rPr>
          <w:sz w:val="24"/>
          <w:szCs w:val="24"/>
        </w:rPr>
        <w:t>………………………………………………………………………</w:t>
      </w:r>
    </w:p>
    <w:p w:rsidR="008925A8" w:rsidRPr="008925A8" w:rsidRDefault="008925A8" w:rsidP="00CF4D2E">
      <w:pPr>
        <w:pStyle w:val="Akapitzlist"/>
        <w:numPr>
          <w:ilvl w:val="0"/>
          <w:numId w:val="4"/>
        </w:numPr>
        <w:spacing w:after="0" w:line="600" w:lineRule="auto"/>
        <w:jc w:val="right"/>
        <w:rPr>
          <w:sz w:val="24"/>
          <w:szCs w:val="24"/>
        </w:rPr>
      </w:pPr>
      <w:r w:rsidRPr="008925A8">
        <w:rPr>
          <w:sz w:val="24"/>
          <w:szCs w:val="24"/>
        </w:rPr>
        <w:t>………………………………………………………………………</w:t>
      </w:r>
    </w:p>
    <w:sectPr w:rsidR="008925A8" w:rsidRPr="008925A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7790" w:rsidRDefault="00D57790" w:rsidP="00D57790">
      <w:pPr>
        <w:spacing w:after="0" w:line="240" w:lineRule="auto"/>
      </w:pPr>
      <w:r>
        <w:separator/>
      </w:r>
    </w:p>
  </w:endnote>
  <w:endnote w:type="continuationSeparator" w:id="0">
    <w:p w:rsidR="00D57790" w:rsidRDefault="00D57790" w:rsidP="00D577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7790" w:rsidRDefault="00D57790" w:rsidP="00D57790">
      <w:pPr>
        <w:spacing w:after="0" w:line="240" w:lineRule="auto"/>
      </w:pPr>
      <w:r>
        <w:separator/>
      </w:r>
    </w:p>
  </w:footnote>
  <w:footnote w:type="continuationSeparator" w:id="0">
    <w:p w:rsidR="00D57790" w:rsidRDefault="00D57790" w:rsidP="00D577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F6340B"/>
    <w:multiLevelType w:val="hybridMultilevel"/>
    <w:tmpl w:val="A9B862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3128B2"/>
    <w:multiLevelType w:val="hybridMultilevel"/>
    <w:tmpl w:val="C73E2734"/>
    <w:lvl w:ilvl="0" w:tplc="DEC266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111D15"/>
    <w:multiLevelType w:val="hybridMultilevel"/>
    <w:tmpl w:val="DF4E34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934769"/>
    <w:multiLevelType w:val="hybridMultilevel"/>
    <w:tmpl w:val="7BB8BC74"/>
    <w:lvl w:ilvl="0" w:tplc="DEC266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2018"/>
    <w:rsid w:val="00070D7A"/>
    <w:rsid w:val="001102E7"/>
    <w:rsid w:val="00120983"/>
    <w:rsid w:val="00132090"/>
    <w:rsid w:val="0025141E"/>
    <w:rsid w:val="00362018"/>
    <w:rsid w:val="00532B7D"/>
    <w:rsid w:val="00583E8B"/>
    <w:rsid w:val="006446BD"/>
    <w:rsid w:val="0083600B"/>
    <w:rsid w:val="008925A8"/>
    <w:rsid w:val="00B53D59"/>
    <w:rsid w:val="00BB6217"/>
    <w:rsid w:val="00C02715"/>
    <w:rsid w:val="00C7143C"/>
    <w:rsid w:val="00CF4D2E"/>
    <w:rsid w:val="00D57790"/>
    <w:rsid w:val="00DC207D"/>
    <w:rsid w:val="00E87C38"/>
    <w:rsid w:val="00F93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462D342-74FE-44EF-B85B-40E57B4ACB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7143C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D577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57790"/>
  </w:style>
  <w:style w:type="paragraph" w:styleId="Stopka">
    <w:name w:val="footer"/>
    <w:basedOn w:val="Normalny"/>
    <w:link w:val="StopkaZnak"/>
    <w:uiPriority w:val="99"/>
    <w:unhideWhenUsed/>
    <w:rsid w:val="00D577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57790"/>
  </w:style>
  <w:style w:type="paragraph" w:styleId="Tekstdymka">
    <w:name w:val="Balloon Text"/>
    <w:basedOn w:val="Normalny"/>
    <w:link w:val="TekstdymkaZnak"/>
    <w:uiPriority w:val="99"/>
    <w:semiHidden/>
    <w:unhideWhenUsed/>
    <w:rsid w:val="00C027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0271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682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D5DF83-FDDD-4F5B-A673-F96BDCA7FD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454</Words>
  <Characters>2727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3175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Sławiński, Krzysztof</dc:creator>
  <cp:keywords/>
  <dc:description/>
  <cp:lastModifiedBy>Zasada-Wójcik, Renata</cp:lastModifiedBy>
  <cp:revision>8</cp:revision>
  <cp:lastPrinted>2019-07-05T09:27:00Z</cp:lastPrinted>
  <dcterms:created xsi:type="dcterms:W3CDTF">2019-07-02T10:59:00Z</dcterms:created>
  <dcterms:modified xsi:type="dcterms:W3CDTF">2019-07-09T08:44:00Z</dcterms:modified>
</cp:coreProperties>
</file>