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73" w:rsidRPr="00EE4273" w:rsidRDefault="00EE4273" w:rsidP="00EE4273">
      <w:pPr>
        <w:spacing w:after="240"/>
        <w:jc w:val="both"/>
        <w:rPr>
          <w:szCs w:val="24"/>
        </w:rPr>
      </w:pPr>
      <w:r w:rsidRPr="00EE4273">
        <w:rPr>
          <w:szCs w:val="24"/>
        </w:rPr>
        <w:t>Działając stosownie do art. 91 ust. 9 ustawy z dnia 27 kwietnia 2001 r. Prawo ochrony środowiska (</w:t>
      </w:r>
      <w:r w:rsidR="005E1008" w:rsidRPr="005E1008">
        <w:rPr>
          <w:szCs w:val="24"/>
        </w:rPr>
        <w:t>Dz.U. 2020 poz. 1219</w:t>
      </w:r>
      <w:bookmarkStart w:id="0" w:name="_GoBack"/>
      <w:bookmarkEnd w:id="0"/>
      <w:r w:rsidRPr="00EE4273">
        <w:rPr>
          <w:szCs w:val="24"/>
        </w:rPr>
        <w:t xml:space="preserve">) oraz art. 43 ustawy z dnia 3 października 2008 r. o udostępnianiu informacji o środowisku i jego ochronie, udziale społeczeństwa w ochronie środowiska oraz o ocenach oddziaływania na środowisko (Dz.U. 2020 poz. 283 z </w:t>
      </w:r>
      <w:proofErr w:type="spellStart"/>
      <w:r w:rsidRPr="00EE4273">
        <w:rPr>
          <w:szCs w:val="24"/>
        </w:rPr>
        <w:t>późn</w:t>
      </w:r>
      <w:proofErr w:type="spellEnd"/>
      <w:r w:rsidRPr="00EE4273">
        <w:rPr>
          <w:szCs w:val="24"/>
        </w:rPr>
        <w:t>. zm.)</w:t>
      </w:r>
    </w:p>
    <w:p w:rsidR="00EE4273" w:rsidRPr="00EE4273" w:rsidRDefault="00EE4273" w:rsidP="00EE4273">
      <w:pPr>
        <w:jc w:val="center"/>
        <w:rPr>
          <w:b/>
          <w:w w:val="150"/>
          <w:szCs w:val="24"/>
        </w:rPr>
      </w:pPr>
      <w:r w:rsidRPr="00EE4273">
        <w:rPr>
          <w:b/>
          <w:w w:val="150"/>
          <w:szCs w:val="24"/>
        </w:rPr>
        <w:t>Zarząd Województwa Świętokrzyskiego</w:t>
      </w:r>
    </w:p>
    <w:p w:rsidR="00EE4273" w:rsidRPr="00EE4273" w:rsidRDefault="00EE4273" w:rsidP="00EE4273">
      <w:pPr>
        <w:spacing w:before="120" w:after="120"/>
        <w:jc w:val="center"/>
        <w:rPr>
          <w:b/>
          <w:w w:val="150"/>
          <w:szCs w:val="24"/>
        </w:rPr>
      </w:pPr>
      <w:r w:rsidRPr="00EE4273">
        <w:rPr>
          <w:b/>
          <w:w w:val="150"/>
          <w:szCs w:val="24"/>
        </w:rPr>
        <w:t>informuje</w:t>
      </w:r>
    </w:p>
    <w:p w:rsidR="00EE4273" w:rsidRPr="00EE4273" w:rsidRDefault="00EE4273" w:rsidP="00EE4273">
      <w:pPr>
        <w:spacing w:after="240"/>
        <w:jc w:val="both"/>
        <w:rPr>
          <w:szCs w:val="24"/>
        </w:rPr>
      </w:pPr>
      <w:r w:rsidRPr="00EE4273">
        <w:rPr>
          <w:szCs w:val="24"/>
        </w:rPr>
        <w:t>że w dniu 29 czerwca 2020 roku Sejmik Województwa Świętokrzyskiego uchwałą Nr XXII/291/20 przyjął ,,Program ochrony powietrza dla województwa świętokrzyskiego wraz z planem działań krótkoterminowych”.</w:t>
      </w:r>
    </w:p>
    <w:p w:rsidR="00EE4273" w:rsidRPr="00EE4273" w:rsidRDefault="00EE4273" w:rsidP="00EE4273">
      <w:pPr>
        <w:pStyle w:val="Tekstpodstawowy"/>
        <w:rPr>
          <w:sz w:val="24"/>
          <w:szCs w:val="24"/>
        </w:rPr>
      </w:pPr>
      <w:r w:rsidRPr="00EE4273">
        <w:rPr>
          <w:sz w:val="24"/>
          <w:szCs w:val="24"/>
        </w:rPr>
        <w:t xml:space="preserve">Informuję o możliwości zapoznania się z treścią ,,Programu ochrony powietrza dla województwa świętokrzyskiego wraz z planem działań krótkoterminowych” oraz z uzasadnieniem zawierającym </w:t>
      </w:r>
      <w:r w:rsidR="008123DC" w:rsidRPr="008123DC">
        <w:rPr>
          <w:sz w:val="24"/>
          <w:szCs w:val="24"/>
        </w:rPr>
        <w:t>informacje</w:t>
      </w:r>
      <w:r w:rsidR="008123DC">
        <w:rPr>
          <w:sz w:val="24"/>
          <w:szCs w:val="24"/>
        </w:rPr>
        <w:t xml:space="preserve"> </w:t>
      </w:r>
      <w:r w:rsidR="008123DC" w:rsidRPr="008123DC">
        <w:rPr>
          <w:sz w:val="24"/>
          <w:szCs w:val="24"/>
        </w:rPr>
        <w:t>o</w:t>
      </w:r>
      <w:r w:rsidR="008123DC">
        <w:rPr>
          <w:sz w:val="24"/>
          <w:szCs w:val="24"/>
        </w:rPr>
        <w:t xml:space="preserve"> </w:t>
      </w:r>
      <w:r w:rsidR="008123DC" w:rsidRPr="008123DC">
        <w:rPr>
          <w:sz w:val="24"/>
          <w:szCs w:val="24"/>
        </w:rPr>
        <w:t>udziale społeczeństwa w</w:t>
      </w:r>
      <w:r w:rsidR="008123DC">
        <w:rPr>
          <w:sz w:val="24"/>
          <w:szCs w:val="24"/>
        </w:rPr>
        <w:t xml:space="preserve"> </w:t>
      </w:r>
      <w:r w:rsidR="008123DC" w:rsidRPr="008123DC">
        <w:rPr>
          <w:sz w:val="24"/>
          <w:szCs w:val="24"/>
        </w:rPr>
        <w:t xml:space="preserve">postępowaniu </w:t>
      </w:r>
      <w:r w:rsidR="008123DC">
        <w:rPr>
          <w:sz w:val="24"/>
          <w:szCs w:val="24"/>
        </w:rPr>
        <w:t>i</w:t>
      </w:r>
      <w:r w:rsidRPr="00EE4273">
        <w:rPr>
          <w:sz w:val="24"/>
          <w:szCs w:val="24"/>
        </w:rPr>
        <w:t xml:space="preserve"> podsumowaniem, w</w:t>
      </w:r>
      <w:r w:rsidR="008123DC">
        <w:rPr>
          <w:sz w:val="24"/>
          <w:szCs w:val="24"/>
        </w:rPr>
        <w:t xml:space="preserve"> </w:t>
      </w:r>
      <w:r w:rsidRPr="00EE4273">
        <w:rPr>
          <w:sz w:val="24"/>
          <w:szCs w:val="24"/>
        </w:rPr>
        <w:t xml:space="preserve">Departamencie Środowiska </w:t>
      </w:r>
      <w:r w:rsidR="008123DC">
        <w:rPr>
          <w:sz w:val="24"/>
          <w:szCs w:val="24"/>
        </w:rPr>
        <w:t xml:space="preserve">i Gospodarki Odpadami </w:t>
      </w:r>
      <w:r w:rsidRPr="00EE4273">
        <w:rPr>
          <w:sz w:val="24"/>
          <w:szCs w:val="24"/>
        </w:rPr>
        <w:t xml:space="preserve">Urzędu Marszałkowskiego Województwa Świętokrzyskiego w Kielcach (al. IX Wieków Kielc 3, bud. C2, pokój </w:t>
      </w:r>
      <w:r w:rsidR="008123DC">
        <w:rPr>
          <w:sz w:val="24"/>
          <w:szCs w:val="24"/>
        </w:rPr>
        <w:t>406</w:t>
      </w:r>
      <w:r w:rsidRPr="00EE4273">
        <w:rPr>
          <w:sz w:val="24"/>
          <w:szCs w:val="24"/>
        </w:rPr>
        <w:t>) w godzinach pracy Urzędu (7</w:t>
      </w:r>
      <w:r w:rsidRPr="00EE4273">
        <w:rPr>
          <w:sz w:val="24"/>
          <w:szCs w:val="24"/>
          <w:vertAlign w:val="superscript"/>
        </w:rPr>
        <w:t>30</w:t>
      </w:r>
      <w:r w:rsidRPr="00EE4273">
        <w:rPr>
          <w:sz w:val="24"/>
          <w:szCs w:val="24"/>
        </w:rPr>
        <w:t>÷15</w:t>
      </w:r>
      <w:r w:rsidRPr="00EE4273">
        <w:rPr>
          <w:sz w:val="24"/>
          <w:szCs w:val="24"/>
          <w:vertAlign w:val="superscript"/>
        </w:rPr>
        <w:t>30</w:t>
      </w:r>
      <w:r w:rsidRPr="00EE4273">
        <w:rPr>
          <w:sz w:val="24"/>
          <w:szCs w:val="24"/>
        </w:rPr>
        <w:t xml:space="preserve">) oraz na stronie internetowej </w:t>
      </w:r>
      <w:hyperlink r:id="rId5" w:history="1">
        <w:r w:rsidR="008123DC" w:rsidRPr="005E2E1A">
          <w:rPr>
            <w:rStyle w:val="Hipercze"/>
            <w:sz w:val="24"/>
            <w:szCs w:val="24"/>
          </w:rPr>
          <w:t>www.swietokrzyskie.pro</w:t>
        </w:r>
      </w:hyperlink>
      <w:r w:rsidR="008123DC">
        <w:rPr>
          <w:sz w:val="24"/>
          <w:szCs w:val="24"/>
        </w:rPr>
        <w:t xml:space="preserve"> </w:t>
      </w:r>
      <w:r w:rsidRPr="00EE4273">
        <w:rPr>
          <w:sz w:val="24"/>
          <w:szCs w:val="24"/>
        </w:rPr>
        <w:t>w zakładce Urząd =&gt; Departamenty =&gt; Departament Środowiska</w:t>
      </w:r>
      <w:r w:rsidR="008123DC">
        <w:rPr>
          <w:sz w:val="24"/>
          <w:szCs w:val="24"/>
        </w:rPr>
        <w:t xml:space="preserve"> i Gospodarki Odpadami</w:t>
      </w:r>
      <w:r w:rsidRPr="00EE4273">
        <w:rPr>
          <w:sz w:val="24"/>
          <w:szCs w:val="24"/>
        </w:rPr>
        <w:t xml:space="preserve"> =&gt; Programy.</w:t>
      </w:r>
    </w:p>
    <w:p w:rsidR="00EE4273" w:rsidRPr="00EE4273" w:rsidRDefault="00EE4273" w:rsidP="00EE4273">
      <w:pPr>
        <w:rPr>
          <w:szCs w:val="24"/>
        </w:rPr>
      </w:pPr>
    </w:p>
    <w:p w:rsidR="00EE4273" w:rsidRPr="00EE4273" w:rsidRDefault="00EE4273" w:rsidP="00EE4273">
      <w:pPr>
        <w:ind w:left="5040"/>
        <w:jc w:val="center"/>
        <w:rPr>
          <w:szCs w:val="24"/>
        </w:rPr>
      </w:pPr>
      <w:r w:rsidRPr="00EE4273">
        <w:rPr>
          <w:szCs w:val="24"/>
        </w:rPr>
        <w:t>Marszałek</w:t>
      </w:r>
    </w:p>
    <w:p w:rsidR="00EE4273" w:rsidRPr="00EE4273" w:rsidRDefault="00EE4273" w:rsidP="00EE4273">
      <w:pPr>
        <w:ind w:left="5040"/>
        <w:jc w:val="center"/>
        <w:rPr>
          <w:szCs w:val="24"/>
        </w:rPr>
      </w:pPr>
      <w:r w:rsidRPr="00EE4273">
        <w:rPr>
          <w:szCs w:val="24"/>
        </w:rPr>
        <w:t>Województwa Świętokrzyskiego</w:t>
      </w:r>
    </w:p>
    <w:p w:rsidR="00EE4273" w:rsidRPr="00EE4273" w:rsidRDefault="00EE4273" w:rsidP="00EE4273">
      <w:pPr>
        <w:ind w:left="5040"/>
        <w:jc w:val="center"/>
        <w:rPr>
          <w:szCs w:val="24"/>
        </w:rPr>
      </w:pPr>
    </w:p>
    <w:p w:rsidR="00EE4273" w:rsidRPr="00EE4273" w:rsidRDefault="008123DC" w:rsidP="00EE4273">
      <w:pPr>
        <w:ind w:left="5040"/>
        <w:jc w:val="center"/>
        <w:rPr>
          <w:szCs w:val="24"/>
        </w:rPr>
      </w:pPr>
      <w:r>
        <w:rPr>
          <w:szCs w:val="24"/>
        </w:rPr>
        <w:t>Andrzej Bętkowski</w:t>
      </w:r>
    </w:p>
    <w:p w:rsidR="00693EDF" w:rsidRPr="00EE4273" w:rsidRDefault="005E1008">
      <w:pPr>
        <w:rPr>
          <w:szCs w:val="24"/>
        </w:rPr>
      </w:pPr>
    </w:p>
    <w:sectPr w:rsidR="00693EDF" w:rsidRPr="00EE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73"/>
    <w:rsid w:val="0025243E"/>
    <w:rsid w:val="004B1D38"/>
    <w:rsid w:val="005E1008"/>
    <w:rsid w:val="008123DC"/>
    <w:rsid w:val="00970786"/>
    <w:rsid w:val="00A9729F"/>
    <w:rsid w:val="00BE13E7"/>
    <w:rsid w:val="00E47EEE"/>
    <w:rsid w:val="00E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273"/>
    <w:pPr>
      <w:spacing w:line="240" w:lineRule="auto"/>
      <w:ind w:firstLine="0"/>
      <w:jc w:val="left"/>
    </w:pPr>
    <w:rPr>
      <w:rFonts w:eastAsia="Calibri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E4273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E4273"/>
    <w:pPr>
      <w:spacing w:after="120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4273"/>
    <w:rPr>
      <w:rFonts w:eastAsia="Calibri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273"/>
    <w:pPr>
      <w:spacing w:line="240" w:lineRule="auto"/>
      <w:ind w:firstLine="0"/>
      <w:jc w:val="left"/>
    </w:pPr>
    <w:rPr>
      <w:rFonts w:eastAsia="Calibri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E4273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E4273"/>
    <w:pPr>
      <w:spacing w:after="120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4273"/>
    <w:rPr>
      <w:rFonts w:eastAsia="Calibri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wietokrzyskie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Hynek, Anna</dc:creator>
  <cp:lastModifiedBy>Hynek, Anna</cp:lastModifiedBy>
  <cp:revision>3</cp:revision>
  <cp:lastPrinted>2020-07-13T06:59:00Z</cp:lastPrinted>
  <dcterms:created xsi:type="dcterms:W3CDTF">2020-07-03T07:27:00Z</dcterms:created>
  <dcterms:modified xsi:type="dcterms:W3CDTF">2020-07-13T06:59:00Z</dcterms:modified>
</cp:coreProperties>
</file>