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F0" w:rsidRPr="005155F0" w:rsidRDefault="005155F0" w:rsidP="005155F0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5155F0">
        <w:rPr>
          <w:rFonts w:ascii="Times New Roman" w:hAnsi="Times New Roman" w:cs="Times New Roman"/>
          <w:sz w:val="20"/>
          <w:szCs w:val="20"/>
        </w:rPr>
        <w:t xml:space="preserve">Załącznik nr 1 do uchwały </w:t>
      </w:r>
      <w:r w:rsidR="0061516A">
        <w:rPr>
          <w:rFonts w:ascii="Times New Roman" w:hAnsi="Times New Roman" w:cs="Times New Roman"/>
          <w:sz w:val="20"/>
          <w:szCs w:val="20"/>
        </w:rPr>
        <w:t xml:space="preserve">Nr 2411/20 </w:t>
      </w:r>
      <w:r w:rsidRPr="005155F0">
        <w:rPr>
          <w:rFonts w:ascii="Times New Roman" w:hAnsi="Times New Roman" w:cs="Times New Roman"/>
          <w:sz w:val="20"/>
          <w:szCs w:val="20"/>
        </w:rPr>
        <w:t>Zarządu Województwa Świętokrzyskiego</w:t>
      </w:r>
    </w:p>
    <w:p w:rsidR="005155F0" w:rsidRPr="005155F0" w:rsidRDefault="005155F0" w:rsidP="005155F0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5155F0">
        <w:rPr>
          <w:rFonts w:ascii="Times New Roman" w:hAnsi="Times New Roman" w:cs="Times New Roman"/>
          <w:sz w:val="20"/>
          <w:szCs w:val="20"/>
        </w:rPr>
        <w:t xml:space="preserve">z dnia </w:t>
      </w:r>
      <w:r w:rsidR="0061516A">
        <w:rPr>
          <w:rFonts w:ascii="Times New Roman" w:hAnsi="Times New Roman" w:cs="Times New Roman"/>
          <w:sz w:val="20"/>
          <w:szCs w:val="20"/>
        </w:rPr>
        <w:t>22 lipca</w:t>
      </w:r>
      <w:r w:rsidR="00874A32">
        <w:rPr>
          <w:rFonts w:ascii="Times New Roman" w:hAnsi="Times New Roman" w:cs="Times New Roman"/>
          <w:sz w:val="20"/>
          <w:szCs w:val="20"/>
        </w:rPr>
        <w:t xml:space="preserve"> </w:t>
      </w:r>
      <w:r w:rsidRPr="005155F0">
        <w:rPr>
          <w:rFonts w:ascii="Times New Roman" w:hAnsi="Times New Roman" w:cs="Times New Roman"/>
          <w:sz w:val="20"/>
          <w:szCs w:val="20"/>
        </w:rPr>
        <w:t xml:space="preserve">2020 r. </w:t>
      </w:r>
    </w:p>
    <w:p w:rsidR="005155F0" w:rsidRPr="005155F0" w:rsidRDefault="005155F0" w:rsidP="005155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155F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Ogłoszenie o </w:t>
      </w:r>
      <w:r w:rsidR="00124E4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konsultacjach i </w:t>
      </w:r>
      <w:r w:rsidRPr="005155F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konsultacjach społecznych</w:t>
      </w:r>
    </w:p>
    <w:p w:rsidR="005155F0" w:rsidRPr="005155F0" w:rsidRDefault="005155F0" w:rsidP="005155F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 41 ust. 2 pkt 1 ustawy z dnia 5 czerwca 1998 roku o samorządzie województwa (t. j. Dz. U. z 2019</w:t>
      </w:r>
      <w:r w:rsidR="001016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512 z </w:t>
      </w:r>
      <w:proofErr w:type="spellStart"/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a także uchwały Nr VIII/94/19 Sejmiku Województwa Świętokrzyskiego z dnia 15 kwietnia 2019 r. w sprawie przyjęcia zasad i trybu przeprowadzania konsulta</w:t>
      </w:r>
      <w:r w:rsidR="00935D35">
        <w:rPr>
          <w:rFonts w:ascii="Times New Roman" w:eastAsia="Times New Roman" w:hAnsi="Times New Roman" w:cs="Times New Roman"/>
          <w:sz w:val="24"/>
          <w:szCs w:val="24"/>
          <w:lang w:eastAsia="pl-PL"/>
        </w:rPr>
        <w:t>cji społecznych z mieszkańcami województwa ś</w:t>
      </w: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więtokrzyskiego, </w:t>
      </w:r>
    </w:p>
    <w:p w:rsidR="005155F0" w:rsidRPr="005155F0" w:rsidRDefault="005155F0" w:rsidP="005155F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155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 Województwa Świętokrzyskiego poddaje </w:t>
      </w:r>
      <w:r w:rsidR="00124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konsultacjom i </w:t>
      </w:r>
      <w:r w:rsidRPr="005155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konsultacjom społecznym</w:t>
      </w:r>
    </w:p>
    <w:p w:rsidR="005155F0" w:rsidRPr="00124E4E" w:rsidRDefault="005155F0" w:rsidP="00124E4E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uchwały Sejmiku Województwa Świętokrzyskiego </w:t>
      </w:r>
      <w:r w:rsidRPr="005155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</w:t>
      </w:r>
      <w:r w:rsidRPr="005155F0">
        <w:rPr>
          <w:rFonts w:ascii="Times New Roman" w:eastAsia="Calibri" w:hAnsi="Times New Roman" w:cs="Times New Roman"/>
          <w:bCs/>
          <w:sz w:val="24"/>
          <w:szCs w:val="24"/>
        </w:rPr>
        <w:t xml:space="preserve"> przyjęcia </w:t>
      </w:r>
      <w:r w:rsidR="007E1979" w:rsidRPr="00124E4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Regulaminu przyznawania stypendiów Samorządu Województwa Świętokrzyskiego Talenty Świętokrzyskie</w:t>
      </w:r>
      <w:r w:rsidR="007E1979" w:rsidRPr="007E197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</w:p>
    <w:p w:rsidR="00124E4E" w:rsidRDefault="00124E4E" w:rsidP="005155F0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rozpoczynają się </w:t>
      </w:r>
      <w:r w:rsidRPr="005155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dniu </w:t>
      </w:r>
      <w:r w:rsidR="00D35F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6151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D35F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lipca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155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2020r. </w:t>
      </w:r>
      <w:r w:rsidRPr="005155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zostaną zakończone</w:t>
      </w:r>
      <w:r w:rsidRPr="005155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dniu </w:t>
      </w:r>
      <w:r w:rsidR="006151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30 lipca </w:t>
      </w:r>
      <w:r w:rsidRPr="005155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 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5155F0" w:rsidRPr="005155F0" w:rsidRDefault="005155F0" w:rsidP="005155F0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124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konsultacjach i </w:t>
      </w: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konsultacjach społecznych mogą uczestniczyć organizacje pozarządowe oraz podmioty wymienione w art. 3 ust. 3 ustawy o działalności pożytku publicznego i o wolontariacie obejmujące zasięgiem swojego działania teren województwa świętokrzyskiego oraz Świętokrzyska Rada Działalności Pożytku Publicznego, a także mieszkańcy województwa świętokrzyskiego. Nieprzedstawienie opinii we wskazanym terminie oznacza rezygnację z prawa do jej wyrażenia.</w:t>
      </w:r>
    </w:p>
    <w:p w:rsidR="005155F0" w:rsidRPr="00124E4E" w:rsidRDefault="005155F0" w:rsidP="005155F0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</w:t>
      </w:r>
      <w:r w:rsidR="00124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konsultacje społeczne </w:t>
      </w: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przeprowadza się w formie wyrażenia opinii, uwag i wniosków do projektu ww. uchwały Sejmiku Województwa Świętokrzyskiego, który będzie dostępny na stronie internetowej Samorządu Województwa Świętokrzyskiego: </w:t>
      </w:r>
      <w:hyperlink r:id="rId6" w:history="1">
        <w:r w:rsidRPr="005155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 swietokrzyskie.pro</w:t>
        </w:r>
      </w:hyperlink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w zakładce: </w:t>
      </w:r>
      <w:r w:rsidRPr="005155F0">
        <w:rPr>
          <w:rFonts w:ascii="Times New Roman" w:hAnsi="Times New Roman" w:cs="Times New Roman"/>
          <w:sz w:val="24"/>
          <w:szCs w:val="24"/>
        </w:rPr>
        <w:t xml:space="preserve">Samorząd/Sejmik Województwa/Konsultacje </w:t>
      </w:r>
      <w:r w:rsidR="00124E4E">
        <w:rPr>
          <w:rFonts w:ascii="Times New Roman" w:hAnsi="Times New Roman" w:cs="Times New Roman"/>
          <w:sz w:val="24"/>
          <w:szCs w:val="24"/>
        </w:rPr>
        <w:t xml:space="preserve">i konsultacje </w:t>
      </w:r>
      <w:r w:rsidRPr="005155F0">
        <w:rPr>
          <w:rFonts w:ascii="Times New Roman" w:hAnsi="Times New Roman" w:cs="Times New Roman"/>
          <w:sz w:val="24"/>
          <w:szCs w:val="24"/>
        </w:rPr>
        <w:t xml:space="preserve">społeczne </w:t>
      </w: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Sejmiku Województwa Świętokrzyskiego </w:t>
      </w:r>
      <w:r w:rsidRPr="005155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</w:t>
      </w:r>
      <w:r w:rsidRPr="005155F0">
        <w:rPr>
          <w:rFonts w:ascii="Times New Roman" w:hAnsi="Times New Roman" w:cs="Times New Roman"/>
          <w:bCs/>
          <w:sz w:val="24"/>
          <w:szCs w:val="24"/>
        </w:rPr>
        <w:t xml:space="preserve"> przyjęcia </w:t>
      </w:r>
      <w:r w:rsidR="007E1979" w:rsidRPr="00124E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Regulaminu przyznawania </w:t>
      </w:r>
      <w:r w:rsidR="00521A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stypendiów</w:t>
      </w:r>
      <w:bookmarkStart w:id="0" w:name="_GoBack"/>
      <w:bookmarkEnd w:id="0"/>
      <w:r w:rsidR="007E1979" w:rsidRPr="00124E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Samorządu Województwa Świętokrzyskiego Talenty Świętokrzyskie</w:t>
      </w:r>
      <w:r w:rsidR="00BD79E6" w:rsidRPr="00124E4E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5155F0" w:rsidRPr="005155F0" w:rsidRDefault="005155F0" w:rsidP="005155F0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Opinie, uwagi i wnioski należy przesłać drogą elektroniczną na adres: </w:t>
      </w:r>
      <w:hyperlink r:id="rId7" w:history="1">
        <w:r w:rsidRPr="005155F0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pl-PL"/>
          </w:rPr>
          <w:t>sek.est@sejmik.kielce.pl</w:t>
        </w:r>
      </w:hyperlink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formularzu stanowiącym załącznik do niniejszego ogłoszenia lub złożyć bezpośrednio w siedzibie Urzędu Marszałkowskiego Województwa Świętokrzyskiego w Departamencie Edukacji, Sportu </w:t>
      </w: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Turystyki pok. 35, III piętro.</w:t>
      </w:r>
    </w:p>
    <w:p w:rsidR="005155F0" w:rsidRPr="005155F0" w:rsidRDefault="005155F0" w:rsidP="005155F0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konsultacji </w:t>
      </w:r>
      <w:r w:rsidR="00124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konsultacji społecznych </w:t>
      </w: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>zobligowani są do przekazania wraz ze zgłaszaną opinią swojego imienia, nazwiska, a w przypadku opinii grupowej – określeni</w:t>
      </w:r>
      <w:r w:rsidR="00935D3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reprezentowanej grupy, a także adresu lub innej formy kontaktu zwrotnego.</w:t>
      </w:r>
    </w:p>
    <w:p w:rsidR="005155F0" w:rsidRPr="005155F0" w:rsidRDefault="005155F0" w:rsidP="005155F0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będą rozpatrywane opinie anonimowe lub niezawierające informacji o uczestnikach wymienionych w pkt 2.</w:t>
      </w:r>
    </w:p>
    <w:p w:rsidR="005155F0" w:rsidRPr="005155F0" w:rsidRDefault="005155F0" w:rsidP="005155F0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>Uwagi, które wpłyną po upływie terminu określonego w pkt 1, nie będą rozpatrywane.</w:t>
      </w:r>
    </w:p>
    <w:p w:rsidR="005155F0" w:rsidRPr="005155F0" w:rsidRDefault="005155F0" w:rsidP="005155F0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</w:t>
      </w:r>
      <w:r w:rsidR="00124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konsultacje społeczne </w:t>
      </w:r>
      <w:r w:rsidRPr="005155F0">
        <w:rPr>
          <w:rFonts w:ascii="Times New Roman" w:eastAsia="Times New Roman" w:hAnsi="Times New Roman" w:cs="Times New Roman"/>
          <w:sz w:val="24"/>
          <w:szCs w:val="24"/>
          <w:lang w:eastAsia="pl-PL"/>
        </w:rPr>
        <w:t>uznaje się za ważne bez względu na liczbę osób i podmiotów biorących w nich udział.</w:t>
      </w:r>
    </w:p>
    <w:p w:rsidR="00124E4E" w:rsidRPr="00201BFD" w:rsidRDefault="00124E4E" w:rsidP="00124E4E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Style w:val="Hipercze"/>
          <w:rFonts w:eastAsia="Times New Roman"/>
          <w:color w:val="auto"/>
          <w:sz w:val="24"/>
          <w:szCs w:val="24"/>
          <w:u w:val="none"/>
          <w:lang w:eastAsia="pl-PL"/>
        </w:rPr>
      </w:pPr>
      <w:r w:rsidRPr="00201BFD">
        <w:rPr>
          <w:rFonts w:eastAsia="Times New Roman"/>
          <w:sz w:val="24"/>
          <w:szCs w:val="24"/>
          <w:lang w:eastAsia="pl-PL"/>
        </w:rPr>
        <w:t xml:space="preserve">Departament Edukacji, Sportu i Turystyki sporządza </w:t>
      </w:r>
      <w:r w:rsidRPr="00201BFD">
        <w:rPr>
          <w:spacing w:val="-1"/>
          <w:sz w:val="24"/>
        </w:rPr>
        <w:t>sprawozdanie z przebiegu i wyników konsultacji wraz z zestawieniem uwag i wniosków oraz informację</w:t>
      </w:r>
      <w:r w:rsidRPr="00201BFD">
        <w:rPr>
          <w:spacing w:val="10"/>
          <w:sz w:val="24"/>
        </w:rPr>
        <w:t xml:space="preserve"> </w:t>
      </w:r>
      <w:r w:rsidRPr="00201BFD">
        <w:rPr>
          <w:sz w:val="24"/>
        </w:rPr>
        <w:t>o</w:t>
      </w:r>
      <w:r w:rsidRPr="00201BFD">
        <w:rPr>
          <w:spacing w:val="11"/>
          <w:sz w:val="24"/>
        </w:rPr>
        <w:t xml:space="preserve"> </w:t>
      </w:r>
      <w:r w:rsidRPr="00201BFD">
        <w:rPr>
          <w:spacing w:val="-1"/>
          <w:sz w:val="24"/>
        </w:rPr>
        <w:t>wynikach</w:t>
      </w:r>
      <w:r w:rsidRPr="00201BFD">
        <w:rPr>
          <w:spacing w:val="11"/>
          <w:sz w:val="24"/>
        </w:rPr>
        <w:t xml:space="preserve"> </w:t>
      </w:r>
      <w:r w:rsidRPr="00201BFD">
        <w:rPr>
          <w:spacing w:val="-1"/>
          <w:sz w:val="24"/>
        </w:rPr>
        <w:t>konsultacji</w:t>
      </w:r>
      <w:r w:rsidRPr="00201BFD">
        <w:rPr>
          <w:spacing w:val="12"/>
          <w:sz w:val="24"/>
        </w:rPr>
        <w:t xml:space="preserve"> </w:t>
      </w:r>
      <w:r w:rsidRPr="00201BFD">
        <w:rPr>
          <w:spacing w:val="-1"/>
          <w:sz w:val="24"/>
        </w:rPr>
        <w:t>społecznych</w:t>
      </w:r>
      <w:r w:rsidRPr="00201BFD">
        <w:rPr>
          <w:rFonts w:eastAsia="Times New Roman"/>
          <w:sz w:val="24"/>
          <w:szCs w:val="24"/>
          <w:lang w:eastAsia="pl-PL"/>
        </w:rPr>
        <w:t xml:space="preserve">, przedkłada je Zarządowi Województwa Świętokrzyskiego oraz do publicznej wiadomości poprzez umieszczenie w </w:t>
      </w:r>
      <w:r w:rsidRPr="00201BFD">
        <w:rPr>
          <w:spacing w:val="-1"/>
          <w:sz w:val="24"/>
        </w:rPr>
        <w:t>Biuletynie</w:t>
      </w:r>
      <w:r w:rsidRPr="00201BFD">
        <w:rPr>
          <w:spacing w:val="47"/>
          <w:sz w:val="24"/>
        </w:rPr>
        <w:t xml:space="preserve"> </w:t>
      </w:r>
      <w:r w:rsidRPr="00201BFD">
        <w:rPr>
          <w:spacing w:val="-1"/>
          <w:sz w:val="24"/>
        </w:rPr>
        <w:t>Informacji</w:t>
      </w:r>
      <w:r w:rsidRPr="00201BFD">
        <w:rPr>
          <w:spacing w:val="48"/>
          <w:sz w:val="24"/>
        </w:rPr>
        <w:t xml:space="preserve"> </w:t>
      </w:r>
      <w:r w:rsidRPr="00201BFD">
        <w:rPr>
          <w:spacing w:val="-1"/>
          <w:sz w:val="24"/>
        </w:rPr>
        <w:t>Publicznej</w:t>
      </w:r>
      <w:r w:rsidRPr="00201BFD">
        <w:rPr>
          <w:spacing w:val="45"/>
          <w:sz w:val="24"/>
        </w:rPr>
        <w:t xml:space="preserve"> </w:t>
      </w:r>
      <w:r w:rsidRPr="00201BFD">
        <w:rPr>
          <w:spacing w:val="-1"/>
          <w:sz w:val="24"/>
        </w:rPr>
        <w:t>Województwa</w:t>
      </w:r>
      <w:r w:rsidRPr="00201BFD">
        <w:rPr>
          <w:spacing w:val="44"/>
          <w:sz w:val="24"/>
        </w:rPr>
        <w:t xml:space="preserve"> </w:t>
      </w:r>
      <w:r w:rsidRPr="00201BFD">
        <w:rPr>
          <w:spacing w:val="-1"/>
          <w:sz w:val="24"/>
        </w:rPr>
        <w:t>Świętokrzyskiego</w:t>
      </w:r>
      <w:r w:rsidRPr="00201BFD">
        <w:rPr>
          <w:color w:val="0000FF"/>
          <w:sz w:val="24"/>
        </w:rPr>
        <w:t xml:space="preserve"> </w:t>
      </w:r>
      <w:hyperlink r:id="rId8">
        <w:r w:rsidRPr="00201BFD">
          <w:rPr>
            <w:color w:val="0000FF"/>
            <w:spacing w:val="-1"/>
            <w:sz w:val="24"/>
            <w:u w:val="single" w:color="0000FF"/>
          </w:rPr>
          <w:t>www.bip.sejmik.kielce.pl</w:t>
        </w:r>
        <w:r w:rsidRPr="00201BFD">
          <w:rPr>
            <w:color w:val="0000FF"/>
            <w:spacing w:val="28"/>
            <w:sz w:val="24"/>
            <w:u w:val="single" w:color="0000FF"/>
          </w:rPr>
          <w:t xml:space="preserve"> </w:t>
        </w:r>
      </w:hyperlink>
      <w:r w:rsidRPr="00201BFD">
        <w:rPr>
          <w:spacing w:val="-1"/>
          <w:sz w:val="24"/>
        </w:rPr>
        <w:t>oraz</w:t>
      </w:r>
      <w:r w:rsidRPr="00201BFD">
        <w:rPr>
          <w:spacing w:val="27"/>
          <w:sz w:val="24"/>
        </w:rPr>
        <w:t xml:space="preserve"> </w:t>
      </w:r>
      <w:r w:rsidRPr="00201BFD">
        <w:rPr>
          <w:sz w:val="24"/>
        </w:rPr>
        <w:t>na</w:t>
      </w:r>
      <w:r w:rsidRPr="00201BFD">
        <w:rPr>
          <w:spacing w:val="25"/>
          <w:sz w:val="24"/>
        </w:rPr>
        <w:t xml:space="preserve"> </w:t>
      </w:r>
      <w:r w:rsidRPr="00201BFD">
        <w:rPr>
          <w:sz w:val="24"/>
        </w:rPr>
        <w:t>stronie</w:t>
      </w:r>
      <w:r w:rsidRPr="00201BFD">
        <w:rPr>
          <w:spacing w:val="23"/>
          <w:sz w:val="24"/>
        </w:rPr>
        <w:t xml:space="preserve"> </w:t>
      </w:r>
      <w:r w:rsidRPr="00201BFD">
        <w:rPr>
          <w:spacing w:val="-1"/>
          <w:sz w:val="24"/>
        </w:rPr>
        <w:t>internetowej</w:t>
      </w:r>
      <w:r w:rsidRPr="00201BFD">
        <w:rPr>
          <w:spacing w:val="26"/>
          <w:sz w:val="24"/>
        </w:rPr>
        <w:t xml:space="preserve"> </w:t>
      </w:r>
      <w:r w:rsidRPr="00201BFD">
        <w:rPr>
          <w:spacing w:val="-1"/>
          <w:sz w:val="24"/>
        </w:rPr>
        <w:t>Urzędu</w:t>
      </w:r>
      <w:r w:rsidRPr="00201BFD">
        <w:rPr>
          <w:spacing w:val="30"/>
          <w:sz w:val="24"/>
        </w:rPr>
        <w:t xml:space="preserve"> </w:t>
      </w:r>
      <w:r w:rsidRPr="00201BFD">
        <w:rPr>
          <w:spacing w:val="-1"/>
          <w:sz w:val="24"/>
        </w:rPr>
        <w:t>Marszałkowskiego</w:t>
      </w:r>
      <w:r w:rsidRPr="00201BFD">
        <w:rPr>
          <w:spacing w:val="91"/>
          <w:sz w:val="24"/>
        </w:rPr>
        <w:t xml:space="preserve"> </w:t>
      </w:r>
      <w:r>
        <w:rPr>
          <w:sz w:val="24"/>
        </w:rPr>
        <w:t>Woj.</w:t>
      </w:r>
      <w:r>
        <w:rPr>
          <w:spacing w:val="-1"/>
          <w:sz w:val="24"/>
        </w:rPr>
        <w:t xml:space="preserve"> Świętokrzyskiego</w:t>
      </w:r>
      <w:r w:rsidRPr="00201BFD">
        <w:rPr>
          <w:spacing w:val="2"/>
          <w:sz w:val="24"/>
        </w:rPr>
        <w:t xml:space="preserve"> </w:t>
      </w:r>
      <w:hyperlink r:id="rId9" w:history="1">
        <w:r w:rsidRPr="00201BFD">
          <w:rPr>
            <w:rStyle w:val="Hipercze"/>
            <w:spacing w:val="-1"/>
            <w:sz w:val="24"/>
            <w:u w:color="000000"/>
          </w:rPr>
          <w:t>www.swietokrzyskie.pro</w:t>
        </w:r>
      </w:hyperlink>
    </w:p>
    <w:p w:rsidR="00F24A4F" w:rsidRPr="00124E4E" w:rsidRDefault="005155F0" w:rsidP="00124E4E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przeprowadzenie konsultacji </w:t>
      </w:r>
      <w:r w:rsidR="00124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konsultacji społecznych </w:t>
      </w:r>
      <w:r w:rsidRPr="006A7129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 i szczegółowych informacji udziela: Departament Edukacji, Sportu i Turystyki, Urząd Marszałkowski Województwa Świętokrzyskiego, al. IX Wieków Kielc 3, 25- 516 Kielce tel. 41 341-69-</w:t>
      </w:r>
      <w:r w:rsidR="006A7129" w:rsidRPr="006A7129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Pr="006A71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F24A4F" w:rsidRPr="00124E4E" w:rsidSect="00A45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149B4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5F0"/>
    <w:rsid w:val="0010165F"/>
    <w:rsid w:val="00124E4E"/>
    <w:rsid w:val="00213C2D"/>
    <w:rsid w:val="004C4016"/>
    <w:rsid w:val="005155F0"/>
    <w:rsid w:val="00521A2E"/>
    <w:rsid w:val="0061516A"/>
    <w:rsid w:val="006A7129"/>
    <w:rsid w:val="00764EE6"/>
    <w:rsid w:val="007E1979"/>
    <w:rsid w:val="00874A32"/>
    <w:rsid w:val="00935D35"/>
    <w:rsid w:val="00B950FE"/>
    <w:rsid w:val="00BD79E6"/>
    <w:rsid w:val="00C14ECF"/>
    <w:rsid w:val="00C30BE4"/>
    <w:rsid w:val="00D35FD1"/>
    <w:rsid w:val="00EA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E4E"/>
    <w:pPr>
      <w:spacing w:after="160" w:line="259" w:lineRule="auto"/>
      <w:ind w:left="720"/>
      <w:contextualSpacing/>
    </w:pPr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124E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E4E"/>
    <w:pPr>
      <w:spacing w:after="160" w:line="259" w:lineRule="auto"/>
      <w:ind w:left="720"/>
      <w:contextualSpacing/>
    </w:pPr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124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sejmik.kielce.p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k.est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wietokrzyskie.pro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wietokrzyskie.pr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Klimczewska, Agnieszka</dc:creator>
  <cp:lastModifiedBy>Klimczewska, Agnieszka</cp:lastModifiedBy>
  <cp:revision>10</cp:revision>
  <cp:lastPrinted>2020-07-14T05:38:00Z</cp:lastPrinted>
  <dcterms:created xsi:type="dcterms:W3CDTF">2020-07-13T07:15:00Z</dcterms:created>
  <dcterms:modified xsi:type="dcterms:W3CDTF">2020-07-23T07:05:00Z</dcterms:modified>
</cp:coreProperties>
</file>