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16C32E34"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Pr="0046738A">
        <w:rPr>
          <w:rFonts w:ascii="Times New Roman" w:hAnsi="Times New Roman" w:cs="Times New Roman"/>
          <w:bCs/>
          <w:iCs/>
          <w:sz w:val="24"/>
          <w:szCs w:val="24"/>
        </w:rPr>
        <w:t>.</w:t>
      </w:r>
      <w:r w:rsidR="009C6A55" w:rsidRPr="00F60272">
        <w:rPr>
          <w:rFonts w:ascii="Times New Roman" w:hAnsi="Times New Roman" w:cs="Times New Roman"/>
          <w:bCs/>
          <w:iCs/>
          <w:sz w:val="24"/>
          <w:szCs w:val="24"/>
        </w:rPr>
        <w:t>2</w:t>
      </w:r>
      <w:r w:rsidR="00F60272">
        <w:rPr>
          <w:rFonts w:ascii="Times New Roman" w:hAnsi="Times New Roman" w:cs="Times New Roman"/>
          <w:bCs/>
          <w:iCs/>
          <w:sz w:val="24"/>
          <w:szCs w:val="24"/>
        </w:rPr>
        <w:t>8</w:t>
      </w:r>
      <w:r w:rsidRPr="0046738A">
        <w:rPr>
          <w:rFonts w:ascii="Times New Roman" w:hAnsi="Times New Roman" w:cs="Times New Roman"/>
          <w:bCs/>
          <w:iCs/>
          <w:sz w:val="24"/>
          <w:szCs w:val="24"/>
        </w:rPr>
        <w:t>.</w:t>
      </w:r>
      <w:r w:rsidRPr="008C33A4">
        <w:rPr>
          <w:rFonts w:ascii="Times New Roman" w:hAnsi="Times New Roman" w:cs="Times New Roman"/>
          <w:bCs/>
          <w:iCs/>
          <w:sz w:val="24"/>
          <w:szCs w:val="24"/>
        </w:rPr>
        <w:t>2020</w:t>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t xml:space="preserve">        Kielce, </w:t>
      </w:r>
      <w:r w:rsidR="009379CF">
        <w:rPr>
          <w:rFonts w:ascii="Times New Roman" w:hAnsi="Times New Roman" w:cs="Times New Roman"/>
          <w:bCs/>
          <w:iCs/>
          <w:sz w:val="24"/>
          <w:szCs w:val="24"/>
        </w:rPr>
        <w:t>18.11</w:t>
      </w:r>
      <w:r>
        <w:rPr>
          <w:rFonts w:ascii="Times New Roman" w:hAnsi="Times New Roman" w:cs="Times New Roman"/>
          <w:bCs/>
          <w:iCs/>
          <w:sz w:val="24"/>
          <w:szCs w:val="24"/>
        </w:rPr>
        <w:t>.2020 r.</w:t>
      </w:r>
    </w:p>
    <w:p w14:paraId="17BC8A72" w14:textId="77777777" w:rsidR="00927124" w:rsidRPr="0009701C" w:rsidRDefault="00927124" w:rsidP="00927124">
      <w:pPr>
        <w:spacing w:after="0"/>
        <w:jc w:val="center"/>
        <w:rPr>
          <w:rFonts w:ascii="Times New Roman" w:hAnsi="Times New Roman" w:cs="Times New Roman"/>
          <w:b/>
          <w:bCs/>
          <w:i/>
          <w:iCs/>
          <w:color w:val="0070C0"/>
          <w:sz w:val="28"/>
          <w:szCs w:val="28"/>
        </w:rPr>
      </w:pPr>
    </w:p>
    <w:p w14:paraId="4F255CFA" w14:textId="77777777" w:rsidR="00AC641F" w:rsidRDefault="00AC641F" w:rsidP="0009701C">
      <w:pPr>
        <w:spacing w:after="0" w:line="276" w:lineRule="auto"/>
        <w:jc w:val="center"/>
        <w:rPr>
          <w:rFonts w:asciiTheme="majorHAnsi" w:eastAsia="Times New Roman" w:hAnsiTheme="majorHAnsi" w:cstheme="majorHAnsi"/>
          <w:bCs/>
          <w:i/>
          <w:iCs/>
          <w:color w:val="0070C0"/>
          <w:sz w:val="28"/>
          <w:szCs w:val="28"/>
          <w:lang w:eastAsia="pl-PL"/>
        </w:rPr>
      </w:pPr>
    </w:p>
    <w:p w14:paraId="6A47CD28" w14:textId="486149F4" w:rsidR="0011398E" w:rsidRPr="0011398E" w:rsidRDefault="0011398E" w:rsidP="0011398E">
      <w:pPr>
        <w:spacing w:after="0" w:line="240" w:lineRule="auto"/>
        <w:jc w:val="both"/>
        <w:rPr>
          <w:rFonts w:asciiTheme="majorHAnsi" w:eastAsia="Times New Roman" w:hAnsiTheme="majorHAnsi" w:cstheme="majorHAnsi"/>
          <w:b/>
          <w:bCs/>
          <w:i/>
          <w:iCs/>
          <w:color w:val="2E74B5" w:themeColor="accent5" w:themeShade="BF"/>
          <w:sz w:val="28"/>
          <w:szCs w:val="28"/>
          <w:lang w:eastAsia="pl-PL"/>
        </w:rPr>
      </w:pPr>
      <w:r w:rsidRPr="0011398E">
        <w:rPr>
          <w:rFonts w:asciiTheme="majorHAnsi" w:eastAsia="Times New Roman" w:hAnsiTheme="majorHAnsi" w:cstheme="majorHAnsi"/>
          <w:bCs/>
          <w:i/>
          <w:iCs/>
          <w:color w:val="2E74B5" w:themeColor="accent5" w:themeShade="BF"/>
          <w:sz w:val="28"/>
          <w:szCs w:val="28"/>
          <w:lang w:eastAsia="pl-PL"/>
        </w:rPr>
        <w:t xml:space="preserve">Usługa polegająca na zaprojektowaniu, druku i dostawie notatników </w:t>
      </w:r>
      <w:r>
        <w:rPr>
          <w:rFonts w:asciiTheme="majorHAnsi" w:eastAsia="Times New Roman" w:hAnsiTheme="majorHAnsi" w:cstheme="majorHAnsi"/>
          <w:bCs/>
          <w:i/>
          <w:iCs/>
          <w:color w:val="2E74B5" w:themeColor="accent5" w:themeShade="BF"/>
          <w:sz w:val="28"/>
          <w:szCs w:val="28"/>
          <w:lang w:eastAsia="pl-PL"/>
        </w:rPr>
        <w:br/>
      </w:r>
      <w:r w:rsidRPr="0011398E">
        <w:rPr>
          <w:rFonts w:asciiTheme="majorHAnsi" w:eastAsia="Times New Roman" w:hAnsiTheme="majorHAnsi" w:cstheme="majorHAnsi"/>
          <w:bCs/>
          <w:i/>
          <w:iCs/>
          <w:color w:val="2E74B5" w:themeColor="accent5" w:themeShade="BF"/>
          <w:sz w:val="28"/>
          <w:szCs w:val="28"/>
          <w:lang w:eastAsia="pl-PL"/>
        </w:rPr>
        <w:t xml:space="preserve">z materiałem </w:t>
      </w:r>
      <w:proofErr w:type="spellStart"/>
      <w:r w:rsidRPr="0011398E">
        <w:rPr>
          <w:rFonts w:asciiTheme="majorHAnsi" w:eastAsia="Times New Roman" w:hAnsiTheme="majorHAnsi" w:cstheme="majorHAnsi"/>
          <w:bCs/>
          <w:i/>
          <w:iCs/>
          <w:color w:val="2E74B5" w:themeColor="accent5" w:themeShade="BF"/>
          <w:sz w:val="28"/>
          <w:szCs w:val="28"/>
          <w:lang w:eastAsia="pl-PL"/>
        </w:rPr>
        <w:t>edukacyjno</w:t>
      </w:r>
      <w:proofErr w:type="spellEnd"/>
      <w:r w:rsidRPr="0011398E">
        <w:rPr>
          <w:rFonts w:asciiTheme="majorHAnsi" w:eastAsia="Times New Roman" w:hAnsiTheme="majorHAnsi" w:cstheme="majorHAnsi"/>
          <w:bCs/>
          <w:i/>
          <w:iCs/>
          <w:color w:val="2E74B5" w:themeColor="accent5" w:themeShade="BF"/>
          <w:sz w:val="28"/>
          <w:szCs w:val="28"/>
          <w:lang w:eastAsia="pl-PL"/>
        </w:rPr>
        <w:t xml:space="preserve"> – informacyjnym o projekcie partnerskim pn. „Liderzy kooperacji” oraz opracowanym w trakcie jego realizacji Modelem kooperacji dla gmin wiejskich.</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Default="00927124" w:rsidP="00927124">
      <w:pPr>
        <w:spacing w:after="0"/>
        <w:jc w:val="center"/>
        <w:rPr>
          <w:rFonts w:ascii="Times New Roman" w:hAnsi="Times New Roman" w:cs="Times New Roman"/>
          <w:b/>
          <w:bCs/>
          <w:iCs/>
          <w:sz w:val="24"/>
          <w:szCs w:val="24"/>
        </w:rPr>
      </w:pPr>
    </w:p>
    <w:p w14:paraId="676CC546" w14:textId="77777777" w:rsidR="00AC641F" w:rsidRPr="00656861" w:rsidRDefault="00AC641F"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Pr="006E41DF" w:rsidRDefault="00927124" w:rsidP="00927124">
      <w:pPr>
        <w:spacing w:after="0" w:line="360" w:lineRule="auto"/>
        <w:jc w:val="both"/>
        <w:rPr>
          <w:rFonts w:ascii="Times New Roman" w:hAnsi="Times New Roman" w:cs="Times New Roman"/>
          <w:sz w:val="24"/>
          <w:szCs w:val="24"/>
        </w:rPr>
      </w:pPr>
    </w:p>
    <w:p w14:paraId="67CB3D72" w14:textId="32A45395" w:rsidR="00927124" w:rsidRPr="006E41DF" w:rsidRDefault="00927124" w:rsidP="0009701C">
      <w:pPr>
        <w:spacing w:after="0" w:line="360" w:lineRule="auto"/>
        <w:jc w:val="both"/>
        <w:rPr>
          <w:rFonts w:ascii="Times New Roman" w:hAnsi="Times New Roman" w:cs="Times New Roman"/>
          <w:b/>
          <w:sz w:val="24"/>
          <w:szCs w:val="24"/>
        </w:rPr>
      </w:pPr>
      <w:r w:rsidRPr="006E41DF">
        <w:rPr>
          <w:rFonts w:ascii="Times New Roman" w:hAnsi="Times New Roman" w:cs="Times New Roman"/>
          <w:sz w:val="24"/>
          <w:szCs w:val="24"/>
        </w:rPr>
        <w:t xml:space="preserve">Nazwa i kod zamówienia CPV: </w:t>
      </w:r>
      <w:r w:rsidR="0011398E" w:rsidRPr="0011398E">
        <w:rPr>
          <w:rFonts w:ascii="Times New Roman" w:eastAsia="Times New Roman" w:hAnsi="Times New Roman" w:cs="Times New Roman"/>
          <w:sz w:val="24"/>
          <w:szCs w:val="24"/>
          <w:lang w:eastAsia="pl-PL"/>
        </w:rPr>
        <w:t>22200000-2</w:t>
      </w:r>
      <w:r w:rsidR="009A6269">
        <w:rPr>
          <w:rFonts w:ascii="Times New Roman" w:eastAsia="Times New Roman" w:hAnsi="Times New Roman" w:cs="Times New Roman"/>
          <w:sz w:val="24"/>
          <w:szCs w:val="24"/>
          <w:lang w:eastAsia="pl-PL"/>
        </w:rPr>
        <w:t xml:space="preserve"> </w:t>
      </w:r>
      <w:r w:rsidR="0011398E" w:rsidRPr="0011398E">
        <w:rPr>
          <w:rFonts w:ascii="Times New Roman" w:eastAsia="Times New Roman" w:hAnsi="Times New Roman" w:cs="Times New Roman"/>
          <w:sz w:val="24"/>
          <w:szCs w:val="24"/>
          <w:lang w:eastAsia="pl-PL"/>
        </w:rPr>
        <w:t xml:space="preserve">- nazwa gazety, dzienniki, czasopisma </w:t>
      </w:r>
      <w:r w:rsidR="0011398E">
        <w:rPr>
          <w:rFonts w:ascii="Times New Roman" w:eastAsia="Times New Roman" w:hAnsi="Times New Roman" w:cs="Times New Roman"/>
          <w:sz w:val="24"/>
          <w:szCs w:val="24"/>
          <w:lang w:eastAsia="pl-PL"/>
        </w:rPr>
        <w:br/>
      </w:r>
      <w:r w:rsidR="0011398E" w:rsidRPr="0011398E">
        <w:rPr>
          <w:rFonts w:ascii="Times New Roman" w:eastAsia="Times New Roman" w:hAnsi="Times New Roman" w:cs="Times New Roman"/>
          <w:sz w:val="24"/>
          <w:szCs w:val="24"/>
          <w:lang w:eastAsia="pl-PL"/>
        </w:rPr>
        <w:t>i magazyny</w:t>
      </w:r>
      <w:r w:rsidR="0009701C" w:rsidRPr="006E41DF">
        <w:rPr>
          <w:rFonts w:ascii="Times New Roman" w:eastAsia="Times New Roman" w:hAnsi="Times New Roman" w:cs="Times New Roman"/>
          <w:kern w:val="36"/>
          <w:sz w:val="24"/>
          <w:szCs w:val="24"/>
          <w:lang w:eastAsia="pl-PL"/>
        </w:rPr>
        <w:t>.</w:t>
      </w: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099EAF5E" w14:textId="162635A9" w:rsidR="0011398E" w:rsidRPr="0011398E" w:rsidRDefault="0011398E" w:rsidP="0011398E">
      <w:pPr>
        <w:spacing w:after="0" w:line="240" w:lineRule="auto"/>
        <w:jc w:val="both"/>
        <w:rPr>
          <w:rFonts w:ascii="Times New Roman" w:eastAsia="Times New Roman" w:hAnsi="Times New Roman" w:cs="Times New Roman"/>
          <w:b/>
          <w:bCs/>
          <w:i/>
          <w:iCs/>
          <w:color w:val="FF0000"/>
          <w:sz w:val="24"/>
          <w:szCs w:val="24"/>
          <w:lang w:eastAsia="pl-PL"/>
        </w:rPr>
      </w:pPr>
      <w:r>
        <w:rPr>
          <w:rFonts w:ascii="Times New Roman" w:eastAsia="Times New Roman" w:hAnsi="Times New Roman" w:cs="Times New Roman"/>
          <w:b/>
          <w:bCs/>
          <w:i/>
          <w:iCs/>
          <w:color w:val="FF0000"/>
          <w:sz w:val="24"/>
          <w:szCs w:val="24"/>
          <w:lang w:eastAsia="pl-PL"/>
        </w:rPr>
        <w:t>„</w:t>
      </w:r>
      <w:r w:rsidRPr="0011398E">
        <w:rPr>
          <w:rFonts w:ascii="Times New Roman" w:eastAsia="Times New Roman" w:hAnsi="Times New Roman" w:cs="Times New Roman"/>
          <w:b/>
          <w:bCs/>
          <w:i/>
          <w:iCs/>
          <w:color w:val="FF0000"/>
          <w:sz w:val="24"/>
          <w:szCs w:val="24"/>
          <w:lang w:eastAsia="pl-PL"/>
        </w:rPr>
        <w:t xml:space="preserve">Usługa polegająca na zaprojektowaniu, druku i dostawie notatników z materiałem </w:t>
      </w:r>
      <w:proofErr w:type="spellStart"/>
      <w:r w:rsidRPr="0011398E">
        <w:rPr>
          <w:rFonts w:ascii="Times New Roman" w:eastAsia="Times New Roman" w:hAnsi="Times New Roman" w:cs="Times New Roman"/>
          <w:b/>
          <w:bCs/>
          <w:i/>
          <w:iCs/>
          <w:color w:val="FF0000"/>
          <w:sz w:val="24"/>
          <w:szCs w:val="24"/>
          <w:lang w:eastAsia="pl-PL"/>
        </w:rPr>
        <w:t>edukacyjno</w:t>
      </w:r>
      <w:proofErr w:type="spellEnd"/>
      <w:r w:rsidRPr="0011398E">
        <w:rPr>
          <w:rFonts w:ascii="Times New Roman" w:eastAsia="Times New Roman" w:hAnsi="Times New Roman" w:cs="Times New Roman"/>
          <w:b/>
          <w:bCs/>
          <w:i/>
          <w:iCs/>
          <w:color w:val="FF0000"/>
          <w:sz w:val="24"/>
          <w:szCs w:val="24"/>
          <w:lang w:eastAsia="pl-PL"/>
        </w:rPr>
        <w:t xml:space="preserve"> – informacyjnym o projekcie partnerskim pn. „Liderzy kooperacji” oraz opracowanym w trakcie jego realizacji Modelem kooperacji dla gmin wiejskich</w:t>
      </w:r>
      <w:r>
        <w:rPr>
          <w:rFonts w:ascii="Times New Roman" w:eastAsia="Times New Roman" w:hAnsi="Times New Roman" w:cs="Times New Roman"/>
          <w:b/>
          <w:bCs/>
          <w:i/>
          <w:iCs/>
          <w:color w:val="FF0000"/>
          <w:sz w:val="24"/>
          <w:szCs w:val="24"/>
          <w:lang w:eastAsia="pl-PL"/>
        </w:rPr>
        <w:t>”</w:t>
      </w:r>
    </w:p>
    <w:p w14:paraId="27BA549C" w14:textId="77777777" w:rsidR="0011398E" w:rsidRDefault="0011398E" w:rsidP="00927124">
      <w:pPr>
        <w:spacing w:after="0" w:line="360" w:lineRule="auto"/>
        <w:jc w:val="both"/>
        <w:rPr>
          <w:rFonts w:ascii="Times New Roman" w:hAnsi="Times New Roman"/>
          <w:bCs/>
          <w:sz w:val="24"/>
          <w:szCs w:val="24"/>
        </w:rPr>
      </w:pPr>
    </w:p>
    <w:p w14:paraId="1A9CB981" w14:textId="6DDB1EF8"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9379CF">
        <w:rPr>
          <w:rFonts w:ascii="Times New Roman" w:hAnsi="Times New Roman"/>
          <w:b/>
          <w:bCs/>
          <w:sz w:val="28"/>
          <w:szCs w:val="24"/>
          <w:highlight w:val="yellow"/>
        </w:rPr>
        <w:t>Termin złożenia oferty – 25</w:t>
      </w:r>
      <w:r w:rsidR="00210218" w:rsidRPr="00177DB7">
        <w:rPr>
          <w:rFonts w:ascii="Times New Roman" w:hAnsi="Times New Roman"/>
          <w:b/>
          <w:bCs/>
          <w:sz w:val="28"/>
          <w:szCs w:val="24"/>
          <w:highlight w:val="yellow"/>
        </w:rPr>
        <w:t>.1</w:t>
      </w:r>
      <w:r w:rsidR="009C6A55" w:rsidRPr="00177DB7">
        <w:rPr>
          <w:rFonts w:ascii="Times New Roman" w:hAnsi="Times New Roman"/>
          <w:b/>
          <w:bCs/>
          <w:sz w:val="28"/>
          <w:szCs w:val="24"/>
          <w:highlight w:val="yellow"/>
        </w:rPr>
        <w:t>1</w:t>
      </w:r>
      <w:r w:rsidRPr="00177DB7">
        <w:rPr>
          <w:rFonts w:ascii="Times New Roman" w:hAnsi="Times New Roman"/>
          <w:b/>
          <w:bCs/>
          <w:sz w:val="28"/>
          <w:szCs w:val="24"/>
          <w:highlight w:val="yellow"/>
        </w:rPr>
        <w:t>.2020 r.</w:t>
      </w:r>
      <w:r w:rsidR="00177DB7" w:rsidRPr="00177DB7">
        <w:rPr>
          <w:rFonts w:ascii="Times New Roman" w:hAnsi="Times New Roman"/>
          <w:b/>
          <w:bCs/>
          <w:sz w:val="28"/>
          <w:szCs w:val="24"/>
          <w:highlight w:val="yellow"/>
        </w:rPr>
        <w:t xml:space="preserve"> </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 xml:space="preserve">Zaoferowana przez Wykonawcę cena powinna uwzględniać wykonanie wszystkich prac i czynności niezbędnych do prawidłowego wykonania przedmiotu </w:t>
      </w:r>
      <w:r w:rsidRPr="00A3762F">
        <w:rPr>
          <w:rFonts w:ascii="Times New Roman" w:hAnsi="Times New Roman"/>
          <w:sz w:val="24"/>
          <w:szCs w:val="24"/>
        </w:rPr>
        <w:lastRenderedPageBreak/>
        <w:t>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2832FB">
      <w:pPr>
        <w:numPr>
          <w:ilvl w:val="0"/>
          <w:numId w:val="1"/>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00FC4543"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33792F">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1CB7E0BF" w14:textId="7C247680" w:rsidR="00927124" w:rsidRPr="006E30D9" w:rsidRDefault="00927124" w:rsidP="00332A50">
      <w:pPr>
        <w:spacing w:line="360" w:lineRule="auto"/>
        <w:jc w:val="both"/>
        <w:rPr>
          <w:rFonts w:ascii="Times New Roman" w:eastAsia="Calibri" w:hAnsi="Times New Roman" w:cs="Times New Roman"/>
          <w:b/>
          <w:bCs/>
          <w:i/>
          <w:iCs/>
          <w:sz w:val="24"/>
          <w:szCs w:val="28"/>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6E30D9">
        <w:rPr>
          <w:rFonts w:ascii="Times New Roman" w:eastAsia="Calibri" w:hAnsi="Times New Roman" w:cs="Times New Roman"/>
          <w:b/>
          <w:bCs/>
          <w:i/>
          <w:sz w:val="24"/>
          <w:szCs w:val="24"/>
        </w:rPr>
        <w:t>„</w:t>
      </w:r>
      <w:r w:rsidR="006E30D9" w:rsidRPr="006E30D9">
        <w:rPr>
          <w:rFonts w:ascii="Times New Roman" w:eastAsia="Times New Roman" w:hAnsi="Times New Roman" w:cs="Times New Roman"/>
          <w:b/>
          <w:bCs/>
          <w:i/>
          <w:iCs/>
          <w:sz w:val="24"/>
          <w:szCs w:val="24"/>
          <w:lang w:eastAsia="pl-PL"/>
        </w:rPr>
        <w:t xml:space="preserve">Usługa polegająca na zaprojektowaniu, druku i dostawie notatników z materiałem </w:t>
      </w:r>
      <w:proofErr w:type="spellStart"/>
      <w:r w:rsidR="006E30D9" w:rsidRPr="006E30D9">
        <w:rPr>
          <w:rFonts w:ascii="Times New Roman" w:eastAsia="Times New Roman" w:hAnsi="Times New Roman" w:cs="Times New Roman"/>
          <w:b/>
          <w:bCs/>
          <w:i/>
          <w:iCs/>
          <w:sz w:val="24"/>
          <w:szCs w:val="24"/>
          <w:lang w:eastAsia="pl-PL"/>
        </w:rPr>
        <w:t>edukacyjno</w:t>
      </w:r>
      <w:proofErr w:type="spellEnd"/>
      <w:r w:rsidR="006E30D9" w:rsidRPr="006E30D9">
        <w:rPr>
          <w:rFonts w:ascii="Times New Roman" w:eastAsia="Times New Roman" w:hAnsi="Times New Roman" w:cs="Times New Roman"/>
          <w:b/>
          <w:bCs/>
          <w:i/>
          <w:iCs/>
          <w:sz w:val="24"/>
          <w:szCs w:val="24"/>
          <w:lang w:eastAsia="pl-PL"/>
        </w:rPr>
        <w:t xml:space="preserve"> – </w:t>
      </w:r>
      <w:r w:rsidR="006E30D9" w:rsidRPr="006E30D9">
        <w:rPr>
          <w:rFonts w:ascii="Times New Roman" w:eastAsia="Times New Roman" w:hAnsi="Times New Roman" w:cs="Times New Roman"/>
          <w:b/>
          <w:bCs/>
          <w:i/>
          <w:iCs/>
          <w:sz w:val="24"/>
          <w:szCs w:val="24"/>
          <w:lang w:eastAsia="pl-PL"/>
        </w:rPr>
        <w:lastRenderedPageBreak/>
        <w:t xml:space="preserve">informacyjnym o projekcie partnerskim pn. „Liderzy kooperacji” oraz opracowanym </w:t>
      </w:r>
      <w:r w:rsidR="006E30D9">
        <w:rPr>
          <w:rFonts w:ascii="Times New Roman" w:eastAsia="Times New Roman" w:hAnsi="Times New Roman" w:cs="Times New Roman"/>
          <w:b/>
          <w:bCs/>
          <w:i/>
          <w:iCs/>
          <w:sz w:val="24"/>
          <w:szCs w:val="24"/>
          <w:lang w:eastAsia="pl-PL"/>
        </w:rPr>
        <w:br/>
      </w:r>
      <w:r w:rsidR="006E30D9" w:rsidRPr="006E30D9">
        <w:rPr>
          <w:rFonts w:ascii="Times New Roman" w:eastAsia="Times New Roman" w:hAnsi="Times New Roman" w:cs="Times New Roman"/>
          <w:b/>
          <w:bCs/>
          <w:i/>
          <w:iCs/>
          <w:sz w:val="24"/>
          <w:szCs w:val="24"/>
          <w:lang w:eastAsia="pl-PL"/>
        </w:rPr>
        <w:t>w trakcie jego realizacji Modelem kooperacji dla gmin wiejskich</w:t>
      </w:r>
      <w:r w:rsidRPr="006E30D9">
        <w:rPr>
          <w:rFonts w:ascii="Times New Roman" w:eastAsia="Calibri" w:hAnsi="Times New Roman" w:cs="Times New Roman"/>
          <w:b/>
          <w:bCs/>
          <w:i/>
          <w:sz w:val="24"/>
          <w:szCs w:val="24"/>
        </w:rPr>
        <w:t xml:space="preserve">”. </w:t>
      </w: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2832FB">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2F3AF958" w:rsidR="00927124" w:rsidRPr="00416D8C" w:rsidRDefault="00927124" w:rsidP="00416D8C">
      <w:pPr>
        <w:spacing w:line="360" w:lineRule="auto"/>
        <w:jc w:val="both"/>
        <w:rPr>
          <w:rFonts w:ascii="Times New Roman" w:eastAsia="Calibri" w:hAnsi="Times New Roman" w:cs="Times New Roman"/>
          <w:b/>
          <w:bCs/>
          <w:i/>
          <w:iCs/>
          <w:sz w:val="24"/>
          <w:szCs w:val="28"/>
        </w:rPr>
      </w:pPr>
      <w:r w:rsidRPr="00416D8C">
        <w:rPr>
          <w:rFonts w:ascii="Times New Roman" w:hAnsi="Times New Roman" w:cs="Times New Roman"/>
          <w:sz w:val="24"/>
          <w:szCs w:val="24"/>
        </w:rPr>
        <w:t>Przedmiotem zamówienia jest</w:t>
      </w:r>
      <w:r w:rsidR="00416D8C" w:rsidRPr="00416D8C">
        <w:rPr>
          <w:rFonts w:ascii="Times New Roman" w:hAnsi="Times New Roman" w:cs="Times New Roman"/>
          <w:sz w:val="24"/>
          <w:szCs w:val="24"/>
        </w:rPr>
        <w:t xml:space="preserve"> usługa polegająca na zaprojektowaniu, druku i dostawie notatników z materiałem </w:t>
      </w:r>
      <w:proofErr w:type="spellStart"/>
      <w:r w:rsidR="00416D8C" w:rsidRPr="00416D8C">
        <w:rPr>
          <w:rFonts w:ascii="Times New Roman" w:hAnsi="Times New Roman" w:cs="Times New Roman"/>
          <w:sz w:val="24"/>
          <w:szCs w:val="24"/>
        </w:rPr>
        <w:t>edukacyjno</w:t>
      </w:r>
      <w:proofErr w:type="spellEnd"/>
      <w:r w:rsidR="00416D8C" w:rsidRPr="00416D8C">
        <w:rPr>
          <w:rFonts w:ascii="Times New Roman" w:hAnsi="Times New Roman" w:cs="Times New Roman"/>
          <w:sz w:val="24"/>
          <w:szCs w:val="24"/>
        </w:rPr>
        <w:t xml:space="preserve"> – informacyjnym o projekcie partnerskim pn. „Liderzy kooperacji” oraz opracowanym w trakcie jego realizacji Modelem kooperacji dla gmin wiejskich</w:t>
      </w:r>
      <w:r w:rsidRPr="00416D8C">
        <w:rPr>
          <w:rFonts w:ascii="Times New Roman" w:hAnsi="Times New Roman" w:cs="Times New Roman"/>
          <w:sz w:val="24"/>
          <w:szCs w:val="24"/>
        </w:rPr>
        <w:t xml:space="preserve"> </w:t>
      </w:r>
      <w:r w:rsidR="00332A50" w:rsidRPr="00416D8C">
        <w:rPr>
          <w:rFonts w:ascii="Times New Roman" w:eastAsia="Calibri" w:hAnsi="Times New Roman" w:cs="Times New Roman"/>
          <w:bCs/>
          <w:iCs/>
          <w:sz w:val="24"/>
          <w:szCs w:val="28"/>
        </w:rPr>
        <w:t xml:space="preserve">w ramach projektu socjalnego gminy </w:t>
      </w:r>
      <w:r w:rsidR="00416D8C" w:rsidRPr="00416D8C">
        <w:rPr>
          <w:rFonts w:ascii="Times New Roman" w:eastAsia="Calibri" w:hAnsi="Times New Roman" w:cs="Times New Roman"/>
          <w:bCs/>
          <w:iCs/>
          <w:sz w:val="24"/>
          <w:szCs w:val="28"/>
        </w:rPr>
        <w:t>Łopuszno</w:t>
      </w:r>
      <w:r w:rsidR="00332A50" w:rsidRPr="00416D8C">
        <w:rPr>
          <w:rFonts w:ascii="Times New Roman" w:eastAsia="Calibri" w:hAnsi="Times New Roman" w:cs="Times New Roman"/>
          <w:bCs/>
          <w:color w:val="000000"/>
          <w:sz w:val="24"/>
          <w:szCs w:val="24"/>
        </w:rPr>
        <w:t xml:space="preserve"> </w:t>
      </w:r>
      <w:r w:rsidR="00332A50" w:rsidRPr="00416D8C">
        <w:rPr>
          <w:rFonts w:ascii="Times New Roman" w:eastAsia="Calibri" w:hAnsi="Times New Roman" w:cs="Times New Roman"/>
          <w:bCs/>
          <w:iCs/>
          <w:sz w:val="24"/>
          <w:szCs w:val="28"/>
        </w:rPr>
        <w:t>w związku z realizacją  projektu partnerskiego pn. „Liderzy kooperacji”</w:t>
      </w:r>
      <w:r w:rsidR="00332A50" w:rsidRPr="00416D8C">
        <w:rPr>
          <w:rFonts w:ascii="Times New Roman" w:eastAsia="Calibri" w:hAnsi="Times New Roman" w:cs="Times New Roman"/>
          <w:bCs/>
          <w:color w:val="000000"/>
          <w:sz w:val="24"/>
          <w:szCs w:val="24"/>
        </w:rPr>
        <w:t xml:space="preserve"> </w:t>
      </w:r>
      <w:r w:rsidRPr="00416D8C">
        <w:rPr>
          <w:rFonts w:ascii="Times New Roman" w:hAnsi="Times New Roman" w:cs="Times New Roman"/>
          <w:sz w:val="24"/>
          <w:szCs w:val="24"/>
        </w:rPr>
        <w:t xml:space="preserve">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w:t>
      </w:r>
      <w:r w:rsidR="00426B0A">
        <w:rPr>
          <w:rFonts w:ascii="Times New Roman" w:hAnsi="Times New Roman" w:cs="Times New Roman"/>
          <w:sz w:val="24"/>
          <w:szCs w:val="24"/>
        </w:rPr>
        <w:br/>
      </w:r>
      <w:r w:rsidRPr="00416D8C">
        <w:rPr>
          <w:rFonts w:ascii="Times New Roman" w:hAnsi="Times New Roman" w:cs="Times New Roman"/>
          <w:sz w:val="24"/>
          <w:szCs w:val="24"/>
        </w:rPr>
        <w:t>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416D8C">
        <w:rPr>
          <w:rFonts w:ascii="Times New Roman" w:eastAsia="Times New Roman" w:hAnsi="Times New Roman" w:cs="Times New Roman"/>
          <w:kern w:val="3"/>
          <w:sz w:val="24"/>
          <w:szCs w:val="24"/>
          <w:lang w:eastAsia="zh-CN" w:bidi="hi-IN"/>
        </w:rPr>
        <w:t>Projekt jest realizowany w okresie</w:t>
      </w:r>
      <w:r w:rsidRPr="003E3CE4">
        <w:rPr>
          <w:rFonts w:ascii="Times New Roman" w:eastAsia="Times New Roman" w:hAnsi="Times New Roman" w:cs="Mangal"/>
          <w:kern w:val="3"/>
          <w:sz w:val="24"/>
          <w:szCs w:val="24"/>
          <w:lang w:eastAsia="zh-CN" w:bidi="hi-IN"/>
        </w:rPr>
        <w:t xml:space="preserv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w:t>
      </w:r>
      <w:r w:rsidRPr="0092305F">
        <w:rPr>
          <w:rFonts w:ascii="Times New Roman" w:eastAsia="Times New Roman" w:hAnsi="Times New Roman" w:cs="Mangal"/>
          <w:bCs/>
          <w:iCs/>
          <w:kern w:val="3"/>
          <w:sz w:val="24"/>
          <w:szCs w:val="24"/>
          <w:lang w:eastAsia="zh-CN" w:bidi="hi-IN"/>
        </w:rPr>
        <w:lastRenderedPageBreak/>
        <w:t>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00CFFB1F"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6E30D9">
        <w:rPr>
          <w:rFonts w:ascii="Times New Roman" w:eastAsia="Times New Roman" w:hAnsi="Times New Roman" w:cs="Mangal"/>
          <w:bCs/>
          <w:iCs/>
          <w:kern w:val="3"/>
          <w:sz w:val="24"/>
          <w:szCs w:val="24"/>
          <w:lang w:eastAsia="zh-CN" w:bidi="hi-IN"/>
        </w:rPr>
        <w:t>Łopuszno</w:t>
      </w:r>
      <w:r>
        <w:rPr>
          <w:rFonts w:ascii="Times New Roman" w:eastAsia="Times New Roman" w:hAnsi="Times New Roman" w:cs="Mangal"/>
          <w:bCs/>
          <w:iCs/>
          <w:kern w:val="3"/>
          <w:sz w:val="24"/>
          <w:szCs w:val="24"/>
          <w:lang w:eastAsia="zh-CN" w:bidi="hi-IN"/>
        </w:rPr>
        <w:t xml:space="preserve">, powiat </w:t>
      </w:r>
      <w:r w:rsidR="006E30D9">
        <w:rPr>
          <w:rFonts w:ascii="Times New Roman" w:eastAsia="Times New Roman" w:hAnsi="Times New Roman" w:cs="Mangal"/>
          <w:bCs/>
          <w:iCs/>
          <w:kern w:val="3"/>
          <w:sz w:val="24"/>
          <w:szCs w:val="24"/>
          <w:lang w:eastAsia="zh-CN" w:bidi="hi-IN"/>
        </w:rPr>
        <w:t>kielecki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4B6EFC91"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B7734A">
        <w:rPr>
          <w:rFonts w:ascii="Times New Roman" w:hAnsi="Times New Roman" w:cs="Times New Roman"/>
          <w:iCs/>
          <w:color w:val="000000"/>
          <w:sz w:val="24"/>
          <w:szCs w:val="24"/>
        </w:rPr>
        <w:t xml:space="preserve">do 15 </w:t>
      </w:r>
      <w:r w:rsidR="003878C9">
        <w:rPr>
          <w:rFonts w:ascii="Times New Roman" w:hAnsi="Times New Roman" w:cs="Times New Roman"/>
          <w:iCs/>
          <w:color w:val="000000"/>
          <w:sz w:val="24"/>
          <w:szCs w:val="24"/>
        </w:rPr>
        <w:t>grudnia</w:t>
      </w:r>
      <w:r w:rsidR="002B7073">
        <w:rPr>
          <w:rFonts w:ascii="Times New Roman" w:hAnsi="Times New Roman" w:cs="Times New Roman"/>
          <w:iCs/>
          <w:color w:val="000000"/>
          <w:sz w:val="24"/>
          <w:szCs w:val="24"/>
        </w:rPr>
        <w:t xml:space="preserve"> 2020 r.</w:t>
      </w:r>
      <w:r w:rsidR="00CB4F43" w:rsidRPr="00CB4F43">
        <w:rPr>
          <w:rFonts w:ascii="Calibri" w:eastAsia="Calibri" w:hAnsi="Calibri" w:cs="Times New Roman"/>
          <w:bCs/>
          <w:iCs/>
          <w:sz w:val="24"/>
          <w:szCs w:val="24"/>
        </w:rPr>
        <w:t xml:space="preserve"> </w:t>
      </w:r>
      <w:r>
        <w:rPr>
          <w:rFonts w:ascii="Times New Roman" w:hAnsi="Times New Roman" w:cs="Times New Roman"/>
          <w:iCs/>
          <w:color w:val="000000"/>
          <w:sz w:val="24"/>
          <w:szCs w:val="24"/>
        </w:rPr>
        <w:t>(termin realizacji usługi może ulec zmianie).</w:t>
      </w:r>
    </w:p>
    <w:p w14:paraId="70CFCD26" w14:textId="27FD167F" w:rsidR="007A05F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79B9B43B" w14:textId="322CD0AB" w:rsidR="00C0734F" w:rsidRPr="00C0734F" w:rsidRDefault="00927124" w:rsidP="00C0734F">
      <w:pPr>
        <w:pStyle w:val="Akapitzlist"/>
        <w:autoSpaceDE w:val="0"/>
        <w:autoSpaceDN w:val="0"/>
        <w:adjustRightInd w:val="0"/>
        <w:spacing w:after="0" w:line="360" w:lineRule="auto"/>
        <w:ind w:left="0"/>
        <w:jc w:val="both"/>
        <w:rPr>
          <w:rFonts w:eastAsia="Calibri"/>
          <w:iCs/>
          <w:color w:val="000000"/>
          <w:sz w:val="24"/>
        </w:rPr>
      </w:pPr>
      <w:r>
        <w:rPr>
          <w:bCs/>
          <w:iCs/>
          <w:sz w:val="24"/>
          <w:szCs w:val="24"/>
        </w:rPr>
        <w:t>M</w:t>
      </w:r>
      <w:r w:rsidRPr="006D73F8">
        <w:rPr>
          <w:bCs/>
          <w:iCs/>
          <w:sz w:val="24"/>
          <w:szCs w:val="24"/>
        </w:rPr>
        <w:t>iejsce</w:t>
      </w:r>
      <w:r>
        <w:rPr>
          <w:bCs/>
          <w:iCs/>
          <w:sz w:val="24"/>
          <w:szCs w:val="24"/>
        </w:rPr>
        <w:t xml:space="preserve"> realizacji</w:t>
      </w:r>
      <w:r w:rsidR="00C0734F">
        <w:rPr>
          <w:bCs/>
          <w:iCs/>
          <w:sz w:val="24"/>
          <w:szCs w:val="24"/>
        </w:rPr>
        <w:t>/dostawy</w:t>
      </w:r>
      <w:r w:rsidRPr="006D73F8">
        <w:rPr>
          <w:bCs/>
          <w:iCs/>
          <w:sz w:val="24"/>
          <w:szCs w:val="24"/>
        </w:rPr>
        <w:t xml:space="preserve">: </w:t>
      </w:r>
    </w:p>
    <w:p w14:paraId="64443304"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Urząd Marszałkowski Województwa Świętokrzyskiego w Kielcach</w:t>
      </w:r>
    </w:p>
    <w:p w14:paraId="27661CC3"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Regionalny Ośrodek Polityki Społecznej</w:t>
      </w:r>
    </w:p>
    <w:p w14:paraId="136A256E"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Al. IX Wieków Kielc 3</w:t>
      </w:r>
    </w:p>
    <w:p w14:paraId="6A2AB677"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25-516 Kielce</w:t>
      </w:r>
    </w:p>
    <w:p w14:paraId="03A6D457"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III piętro, pokój 337 (budynek C2)</w:t>
      </w: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7F476E51" w14:textId="4617A24A" w:rsidR="0011398E" w:rsidRPr="0011398E" w:rsidRDefault="00B7734A"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termin realizacji usługi: do 15</w:t>
      </w:r>
      <w:r w:rsidR="0011398E" w:rsidRPr="0011398E">
        <w:rPr>
          <w:rFonts w:ascii="Times New Roman" w:eastAsia="Calibri" w:hAnsi="Times New Roman" w:cs="Times New Roman"/>
          <w:bCs/>
          <w:iCs/>
          <w:color w:val="000000"/>
          <w:sz w:val="24"/>
          <w:szCs w:val="24"/>
        </w:rPr>
        <w:t>.1</w:t>
      </w:r>
      <w:r w:rsidR="003878C9">
        <w:rPr>
          <w:rFonts w:ascii="Times New Roman" w:eastAsia="Calibri" w:hAnsi="Times New Roman" w:cs="Times New Roman"/>
          <w:bCs/>
          <w:iCs/>
          <w:color w:val="000000"/>
          <w:sz w:val="24"/>
          <w:szCs w:val="24"/>
        </w:rPr>
        <w:t>2</w:t>
      </w:r>
      <w:r w:rsidR="0011398E" w:rsidRPr="0011398E">
        <w:rPr>
          <w:rFonts w:ascii="Times New Roman" w:eastAsia="Calibri" w:hAnsi="Times New Roman" w:cs="Times New Roman"/>
          <w:bCs/>
          <w:iCs/>
          <w:color w:val="000000"/>
          <w:sz w:val="24"/>
          <w:szCs w:val="24"/>
        </w:rPr>
        <w:t>.2020 r.</w:t>
      </w:r>
    </w:p>
    <w:p w14:paraId="72600ED6" w14:textId="77777777" w:rsidR="0011398E" w:rsidRPr="0011398E" w:rsidRDefault="0011398E"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ilość: 200 szt.</w:t>
      </w:r>
    </w:p>
    <w:p w14:paraId="6A2619DB" w14:textId="77777777" w:rsidR="0011398E" w:rsidRPr="0011398E" w:rsidRDefault="0011398E"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Szczegóły dotyczące notesów:</w:t>
      </w:r>
    </w:p>
    <w:p w14:paraId="52BAD8F9" w14:textId="77777777" w:rsidR="0011398E" w:rsidRPr="0011398E" w:rsidRDefault="0011398E" w:rsidP="0011398E">
      <w:pPr>
        <w:numPr>
          <w:ilvl w:val="0"/>
          <w:numId w:val="18"/>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Format: A5</w:t>
      </w:r>
    </w:p>
    <w:p w14:paraId="6522B04E" w14:textId="2C183D41"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Papier biały,</w:t>
      </w:r>
      <w:r w:rsidR="00416D8C">
        <w:rPr>
          <w:rFonts w:ascii="Times New Roman" w:eastAsia="Calibri" w:hAnsi="Times New Roman" w:cs="Times New Roman"/>
          <w:sz w:val="24"/>
          <w:szCs w:val="24"/>
        </w:rPr>
        <w:t xml:space="preserve"> w kratkę</w:t>
      </w:r>
    </w:p>
    <w:p w14:paraId="7ED29718"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Gramatura papieru min. 90g/m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w:t>
      </w:r>
    </w:p>
    <w:p w14:paraId="6FFB7019"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Strona z miejscem do wpisania danych osobowych,</w:t>
      </w:r>
    </w:p>
    <w:p w14:paraId="1C085D01"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Zaokrąglone narożniki okładki, narożniki bloku zaokrąglone lub proste,</w:t>
      </w:r>
    </w:p>
    <w:p w14:paraId="07E4B4D3"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Tasiemka (nie szersza niż 5-6 mm), </w:t>
      </w:r>
    </w:p>
    <w:p w14:paraId="6BF9C4BD"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Perforacja narożników,</w:t>
      </w:r>
    </w:p>
    <w:p w14:paraId="67FD6871"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Okładka bez obszycia,</w:t>
      </w:r>
    </w:p>
    <w:p w14:paraId="7F9C9289"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Strony reklamowe, 5 kartek:</w:t>
      </w:r>
    </w:p>
    <w:p w14:paraId="34AE89A8" w14:textId="77777777" w:rsidR="0011398E" w:rsidRPr="0011398E" w:rsidRDefault="0011398E" w:rsidP="0011398E">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wyklejki: na tylnych stronach okładki przedniej i tylnej, papier offsetowy, 1 kolor wybrany przez Zamawiającego, gramatura min. 120 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w:t>
      </w:r>
    </w:p>
    <w:p w14:paraId="26E3BD7C" w14:textId="33F1EC10" w:rsidR="0011398E" w:rsidRPr="0011398E" w:rsidRDefault="0011398E" w:rsidP="0011398E">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 wklejka z przodu </w:t>
      </w:r>
      <w:r w:rsidR="00416D8C">
        <w:rPr>
          <w:rFonts w:ascii="Times New Roman" w:eastAsia="Calibri" w:hAnsi="Times New Roman" w:cs="Times New Roman"/>
          <w:sz w:val="24"/>
          <w:szCs w:val="24"/>
        </w:rPr>
        <w:t>notatnika</w:t>
      </w:r>
      <w:r w:rsidRPr="0011398E">
        <w:rPr>
          <w:rFonts w:ascii="Times New Roman" w:eastAsia="Calibri" w:hAnsi="Times New Roman" w:cs="Times New Roman"/>
          <w:sz w:val="24"/>
          <w:szCs w:val="24"/>
        </w:rPr>
        <w:t>, druk 4+4, papier kredowy zgodny z kolorystyką wnętrza, gramatura min. 120 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 xml:space="preserve">, na której zamieszczone zostaną logotypy i tekst przesłany przez Zamawiającego, umieszczona na początku </w:t>
      </w:r>
      <w:r w:rsidR="00416D8C">
        <w:rPr>
          <w:rFonts w:ascii="Times New Roman" w:eastAsia="Calibri" w:hAnsi="Times New Roman" w:cs="Times New Roman"/>
          <w:sz w:val="24"/>
          <w:szCs w:val="24"/>
        </w:rPr>
        <w:t>notatnika</w:t>
      </w:r>
      <w:r w:rsidRPr="0011398E">
        <w:rPr>
          <w:rFonts w:ascii="Times New Roman" w:eastAsia="Calibri" w:hAnsi="Times New Roman" w:cs="Times New Roman"/>
          <w:sz w:val="24"/>
          <w:szCs w:val="24"/>
        </w:rPr>
        <w:t>,</w:t>
      </w:r>
    </w:p>
    <w:p w14:paraId="09E91485"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Okładka - okleina </w:t>
      </w:r>
      <w:proofErr w:type="spellStart"/>
      <w:r w:rsidRPr="0011398E">
        <w:rPr>
          <w:rFonts w:ascii="Times New Roman" w:eastAsia="Calibri" w:hAnsi="Times New Roman" w:cs="Times New Roman"/>
          <w:sz w:val="24"/>
          <w:szCs w:val="24"/>
        </w:rPr>
        <w:t>termoprzebarwialna</w:t>
      </w:r>
      <w:proofErr w:type="spellEnd"/>
      <w:r w:rsidRPr="0011398E">
        <w:rPr>
          <w:rFonts w:ascii="Times New Roman" w:eastAsia="Calibri" w:hAnsi="Times New Roman" w:cs="Times New Roman"/>
          <w:sz w:val="24"/>
          <w:szCs w:val="24"/>
        </w:rPr>
        <w:t xml:space="preserve">, syntetyczna na bazie materiałowej, imitująca fakturę materiału (np. jeansu, płótna) w delikatne prążki, kratkę lub inna, matowa, NIE skórzana, skóropodobna lub imitująca fakturę skóry, kolor i faktura okleiny do ustalenia; okładka </w:t>
      </w:r>
      <w:proofErr w:type="spellStart"/>
      <w:r w:rsidRPr="0011398E">
        <w:rPr>
          <w:rFonts w:ascii="Times New Roman" w:eastAsia="Calibri" w:hAnsi="Times New Roman" w:cs="Times New Roman"/>
          <w:sz w:val="24"/>
          <w:szCs w:val="24"/>
        </w:rPr>
        <w:t>piankowana</w:t>
      </w:r>
      <w:proofErr w:type="spellEnd"/>
      <w:r w:rsidRPr="0011398E">
        <w:rPr>
          <w:rFonts w:ascii="Times New Roman" w:eastAsia="Calibri" w:hAnsi="Times New Roman" w:cs="Times New Roman"/>
          <w:sz w:val="24"/>
          <w:szCs w:val="24"/>
        </w:rPr>
        <w:t xml:space="preserve">; łączona z dwóch kolorów, bez przeszycia (kolory </w:t>
      </w:r>
      <w:r w:rsidRPr="0011398E">
        <w:rPr>
          <w:rFonts w:ascii="Times New Roman" w:eastAsia="Calibri" w:hAnsi="Times New Roman" w:cs="Times New Roman"/>
          <w:sz w:val="24"/>
          <w:szCs w:val="24"/>
        </w:rPr>
        <w:br/>
        <w:t>i wzór łączenia do ustalenia), wykonawca przedstawi paletę oklein do wyboru - minimum 5 różnych propozycji oklein,</w:t>
      </w:r>
    </w:p>
    <w:p w14:paraId="4DC4D6F5" w14:textId="77777777" w:rsidR="0011398E" w:rsidRPr="0011398E" w:rsidRDefault="0011398E" w:rsidP="0011398E">
      <w:pPr>
        <w:numPr>
          <w:ilvl w:val="1"/>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Tłoczenie daty i logotypów na okładce, z efektem termo przebarwienia, </w:t>
      </w:r>
    </w:p>
    <w:p w14:paraId="13774807" w14:textId="77777777" w:rsidR="0011398E" w:rsidRPr="0011398E" w:rsidRDefault="0011398E" w:rsidP="0011398E">
      <w:pPr>
        <w:numPr>
          <w:ilvl w:val="1"/>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Orientacja pionowa,  </w:t>
      </w:r>
    </w:p>
    <w:p w14:paraId="6212F1E8" w14:textId="77777777" w:rsidR="0011398E" w:rsidRPr="0011398E" w:rsidRDefault="0011398E" w:rsidP="0011398E">
      <w:pPr>
        <w:numPr>
          <w:ilvl w:val="2"/>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Blok szyty i klejony.</w:t>
      </w:r>
    </w:p>
    <w:p w14:paraId="0BD7486C" w14:textId="77777777" w:rsidR="0011398E" w:rsidRPr="0011398E" w:rsidRDefault="0011398E" w:rsidP="0011398E">
      <w:pPr>
        <w:spacing w:after="0" w:line="360" w:lineRule="auto"/>
        <w:ind w:left="284"/>
        <w:contextualSpacing/>
        <w:rPr>
          <w:rFonts w:ascii="Times New Roman" w:eastAsia="Calibri" w:hAnsi="Times New Roman" w:cs="Times New Roman"/>
          <w:sz w:val="24"/>
          <w:szCs w:val="24"/>
        </w:rPr>
      </w:pPr>
    </w:p>
    <w:p w14:paraId="31480677" w14:textId="62745A97" w:rsidR="0011398E" w:rsidRPr="0011398E" w:rsidRDefault="0011398E" w:rsidP="00B7734A">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lastRenderedPageBreak/>
        <w:t xml:space="preserve">Notatniki chronione przed wilgocią, uszkodzeniami, zapakowane w pudełka kartonowe, </w:t>
      </w:r>
      <w:r w:rsidRPr="0011398E">
        <w:rPr>
          <w:rFonts w:ascii="Times New Roman" w:eastAsia="Calibri" w:hAnsi="Times New Roman" w:cs="Times New Roman"/>
          <w:sz w:val="24"/>
          <w:szCs w:val="24"/>
        </w:rPr>
        <w:br/>
        <w:t>po 25 sztuk w jednym pudełku.</w:t>
      </w:r>
    </w:p>
    <w:p w14:paraId="332CCA7D"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Miejsce dostawy:</w:t>
      </w:r>
    </w:p>
    <w:p w14:paraId="5860ED48"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Urząd Marszałkowski Województwa Świętokrzyskiego w Kielcach</w:t>
      </w:r>
    </w:p>
    <w:p w14:paraId="197BD520"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Regionalny Ośrodek Polityki Społecznej</w:t>
      </w:r>
    </w:p>
    <w:p w14:paraId="3EABEAAB"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Al. IX Wieków Kielc 3</w:t>
      </w:r>
    </w:p>
    <w:p w14:paraId="645664E1"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25-516 Kielce</w:t>
      </w:r>
    </w:p>
    <w:p w14:paraId="616905DF" w14:textId="50BE0808" w:rsidR="0011398E" w:rsidRPr="0011398E" w:rsidRDefault="00B7734A"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Pr>
          <w:rFonts w:ascii="Times New Roman" w:eastAsia="Calibri" w:hAnsi="Times New Roman" w:cs="Times New Roman"/>
          <w:iCs/>
          <w:color w:val="000000"/>
          <w:sz w:val="24"/>
        </w:rPr>
        <w:t>III piętro, pokój 30</w:t>
      </w:r>
      <w:r w:rsidR="0011398E" w:rsidRPr="0011398E">
        <w:rPr>
          <w:rFonts w:ascii="Times New Roman" w:eastAsia="Calibri" w:hAnsi="Times New Roman" w:cs="Times New Roman"/>
          <w:iCs/>
          <w:color w:val="000000"/>
          <w:sz w:val="24"/>
        </w:rPr>
        <w:t>7 (budynek C2)</w:t>
      </w:r>
    </w:p>
    <w:p w14:paraId="151318B3" w14:textId="77777777" w:rsidR="0011398E" w:rsidRPr="0011398E" w:rsidRDefault="0011398E" w:rsidP="0011398E">
      <w:pPr>
        <w:autoSpaceDE w:val="0"/>
        <w:autoSpaceDN w:val="0"/>
        <w:adjustRightInd w:val="0"/>
        <w:spacing w:after="0" w:line="360" w:lineRule="auto"/>
        <w:contextualSpacing/>
        <w:jc w:val="both"/>
        <w:rPr>
          <w:rFonts w:ascii="Times New Roman" w:eastAsia="Calibri" w:hAnsi="Times New Roman" w:cs="Times New Roman"/>
          <w:iCs/>
          <w:color w:val="000000"/>
          <w:sz w:val="24"/>
        </w:rPr>
      </w:pPr>
    </w:p>
    <w:p w14:paraId="670C5EE2" w14:textId="3D6B834F" w:rsidR="0011398E" w:rsidRPr="0011398E" w:rsidRDefault="0011398E" w:rsidP="00B7734A">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Koszt dostawy pokrywa Wykonawca i realizuje dostawę na własne ryzyko.</w:t>
      </w:r>
    </w:p>
    <w:p w14:paraId="34F969A1" w14:textId="07805CCA" w:rsidR="00C06AD5" w:rsidRPr="00B7734A" w:rsidRDefault="0011398E" w:rsidP="00B7734A">
      <w:pPr>
        <w:spacing w:after="200" w:line="360" w:lineRule="auto"/>
        <w:jc w:val="both"/>
        <w:rPr>
          <w:rFonts w:ascii="Times New Roman" w:eastAsia="Times New Roman" w:hAnsi="Times New Roman" w:cs="Times New Roman"/>
          <w:sz w:val="24"/>
          <w:szCs w:val="24"/>
          <w:lang w:eastAsia="pl-PL"/>
        </w:rPr>
      </w:pPr>
      <w:r w:rsidRPr="0011398E">
        <w:rPr>
          <w:rFonts w:ascii="Times New Roman" w:eastAsia="Times New Roman" w:hAnsi="Times New Roman" w:cs="Times New Roman"/>
          <w:b/>
          <w:sz w:val="24"/>
          <w:szCs w:val="24"/>
          <w:lang w:eastAsia="pl-PL"/>
        </w:rPr>
        <w:t xml:space="preserve">WYMAGANE udokumentowanie wykonania usługi: </w:t>
      </w:r>
      <w:r w:rsidRPr="0011398E">
        <w:rPr>
          <w:rFonts w:ascii="Times New Roman" w:eastAsia="Times New Roman" w:hAnsi="Times New Roman" w:cs="Times New Roman"/>
          <w:sz w:val="24"/>
          <w:szCs w:val="24"/>
          <w:lang w:eastAsia="pl-PL"/>
        </w:rPr>
        <w:t>protokół odbioru.</w:t>
      </w: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6D81CC78"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w:t>
      </w:r>
      <w:r w:rsidRPr="004C1F02">
        <w:rPr>
          <w:rFonts w:ascii="Times New Roman" w:eastAsia="Times New Roman" w:hAnsi="Times New Roman" w:cs="Times New Roman"/>
          <w:bCs/>
          <w:iCs/>
          <w:kern w:val="3"/>
          <w:sz w:val="24"/>
          <w:szCs w:val="24"/>
          <w:lang w:eastAsia="zh-CN" w:bidi="hi-IN"/>
        </w:rPr>
        <w:t>postępowaniu dotyczące wiedzy i doświadczenia oraz posiadanego potencjału kadrowego              i organizacyjnego, tj. spełniają</w:t>
      </w:r>
      <w:r w:rsidR="007A05F4">
        <w:rPr>
          <w:rFonts w:ascii="Times New Roman" w:eastAsia="Times New Roman" w:hAnsi="Times New Roman" w:cs="Times New Roman"/>
          <w:bCs/>
          <w:iCs/>
          <w:kern w:val="3"/>
          <w:sz w:val="24"/>
          <w:szCs w:val="24"/>
          <w:lang w:eastAsia="zh-CN" w:bidi="hi-IN"/>
        </w:rPr>
        <w:t xml:space="preserve"> wszystkie wymienione wymagania.</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32180189"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r w:rsidR="00927124" w:rsidRPr="00D549C0">
              <w:rPr>
                <w:rFonts w:ascii="Times New Roman" w:eastAsia="Calibri" w:hAnsi="Times New Roman" w:cs="Times New Roman"/>
                <w:sz w:val="24"/>
                <w:szCs w:val="24"/>
              </w:rPr>
              <w:t>%</w:t>
            </w:r>
          </w:p>
        </w:tc>
        <w:tc>
          <w:tcPr>
            <w:tcW w:w="2684" w:type="dxa"/>
            <w:vAlign w:val="center"/>
          </w:tcPr>
          <w:p w14:paraId="6A847052" w14:textId="34ED331D"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A567B61" w14:textId="182ED09E" w:rsidR="007A05F4" w:rsidRPr="008E39D8" w:rsidRDefault="00927124" w:rsidP="008E39D8">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76FE399A" w14:textId="77777777" w:rsidR="00177DB7" w:rsidRDefault="00177DB7" w:rsidP="00927124">
      <w:pPr>
        <w:spacing w:after="200" w:line="276" w:lineRule="auto"/>
        <w:rPr>
          <w:rFonts w:ascii="Times New Roman" w:eastAsia="Calibri" w:hAnsi="Times New Roman" w:cs="Times New Roman"/>
          <w:b/>
          <w:sz w:val="24"/>
          <w:szCs w:val="24"/>
        </w:rPr>
      </w:pP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lastRenderedPageBreak/>
        <w:t>Opis sposobu dokonywania oceny kryterium :</w:t>
      </w:r>
    </w:p>
    <w:p w14:paraId="5696A9A5" w14:textId="75F00581" w:rsidR="00927124" w:rsidRPr="00D549C0" w:rsidRDefault="00927124" w:rsidP="002832FB">
      <w:pPr>
        <w:numPr>
          <w:ilvl w:val="1"/>
          <w:numId w:val="5"/>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w:t>
      </w:r>
      <w:r w:rsidR="007A05F4">
        <w:rPr>
          <w:rFonts w:ascii="Times New Roman" w:eastAsia="Calibri" w:hAnsi="Times New Roman" w:cs="Times New Roman"/>
          <w:sz w:val="24"/>
          <w:szCs w:val="24"/>
        </w:rPr>
        <w:t>ena brutto oferty” (C) - waga 100</w:t>
      </w:r>
      <w:r w:rsidRPr="00D549C0">
        <w:rPr>
          <w:rFonts w:ascii="Times New Roman" w:eastAsia="Calibri" w:hAnsi="Times New Roman" w:cs="Times New Roman"/>
          <w:sz w:val="24"/>
          <w:szCs w:val="24"/>
        </w:rPr>
        <w:t>%,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5D8CB70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w:t>
      </w:r>
      <w:r w:rsidR="007A05F4">
        <w:rPr>
          <w:rFonts w:ascii="Times New Roman" w:eastAsia="Calibri" w:hAnsi="Times New Roman" w:cs="Times New Roman"/>
          <w:i/>
          <w:sz w:val="24"/>
          <w:szCs w:val="24"/>
        </w:rPr>
        <w:t>--------------------------- x 100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1BF7D4DD" w14:textId="590D77C8" w:rsidR="00927124" w:rsidRPr="00D549C0" w:rsidRDefault="00927124" w:rsidP="007A05F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w:t>
      </w:r>
      <w:r w:rsidR="007A05F4">
        <w:rPr>
          <w:rFonts w:ascii="Times New Roman" w:eastAsia="Calibri" w:hAnsi="Times New Roman" w:cs="Times New Roman"/>
          <w:sz w:val="24"/>
          <w:szCs w:val="24"/>
        </w:rPr>
        <w:t xml:space="preserve"> w niniejszym kryterium wynosi 10</w:t>
      </w:r>
      <w:r w:rsidRPr="00D549C0">
        <w:rPr>
          <w:rFonts w:ascii="Times New Roman" w:eastAsia="Calibri" w:hAnsi="Times New Roman" w:cs="Times New Roman"/>
          <w:sz w:val="24"/>
          <w:szCs w:val="24"/>
        </w:rPr>
        <w:t>0.</w:t>
      </w:r>
    </w:p>
    <w:p w14:paraId="62B49714" w14:textId="475D1578"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w:t>
      </w:r>
      <w:r w:rsidR="007A05F4">
        <w:rPr>
          <w:rFonts w:ascii="Times New Roman" w:eastAsia="Calibri" w:hAnsi="Times New Roman" w:cs="Times New Roman"/>
          <w:sz w:val="24"/>
          <w:szCs w:val="24"/>
        </w:rPr>
        <w:t xml:space="preserve">a liczba punktów za w/w kryterium </w:t>
      </w:r>
      <w:r w:rsidRPr="00D549C0">
        <w:rPr>
          <w:rFonts w:ascii="Times New Roman" w:eastAsia="Calibri" w:hAnsi="Times New Roman" w:cs="Times New Roman"/>
          <w:sz w:val="24"/>
          <w:szCs w:val="24"/>
        </w:rPr>
        <w:t>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2832FB">
      <w:pPr>
        <w:pStyle w:val="Default"/>
        <w:numPr>
          <w:ilvl w:val="0"/>
          <w:numId w:val="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2832FB">
      <w:pPr>
        <w:pStyle w:val="Default"/>
        <w:numPr>
          <w:ilvl w:val="0"/>
          <w:numId w:val="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4B90FAA" w:rsidR="00927124" w:rsidRDefault="00927124" w:rsidP="002832FB">
      <w:pPr>
        <w:pStyle w:val="Default"/>
        <w:numPr>
          <w:ilvl w:val="0"/>
          <w:numId w:val="9"/>
        </w:numPr>
        <w:tabs>
          <w:tab w:val="left" w:pos="567"/>
        </w:tabs>
        <w:spacing w:line="360" w:lineRule="auto"/>
        <w:ind w:left="426"/>
        <w:jc w:val="both"/>
      </w:pPr>
      <w:r w:rsidRPr="00B66333">
        <w:t xml:space="preserve">Wszelkie rozliczenia pomiędzy Zamawiającym a Wykonawcą odbywać się będą </w:t>
      </w:r>
      <w:r w:rsidR="007A05F4">
        <w:br/>
      </w:r>
      <w:r w:rsidRPr="00B66333">
        <w:t xml:space="preserve">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lastRenderedPageBreak/>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6E720EF4"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46738A">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46738A">
        <w:rPr>
          <w:rFonts w:ascii="Times New Roman" w:hAnsi="Times New Roman"/>
          <w:sz w:val="24"/>
          <w:szCs w:val="24"/>
        </w:rPr>
        <w:br/>
      </w:r>
      <w:r w:rsidRPr="00B66333">
        <w:rPr>
          <w:rFonts w:ascii="Times New Roman" w:hAnsi="Times New Roman"/>
          <w:sz w:val="24"/>
          <w:szCs w:val="24"/>
        </w:rPr>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xml:space="preserve">) Zamawiający poprawi w treści oferty oczywiste omyłki rachunkowe i pisarskie, inne omyłki polegające na niezgodności oferty z treścią ogłoszenia o zamówieniu, niepowodujące </w:t>
      </w:r>
      <w:r w:rsidRPr="00B66333">
        <w:lastRenderedPageBreak/>
        <w:t>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464D7E2C"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9379CF">
        <w:rPr>
          <w:rFonts w:ascii="Times New Roman" w:eastAsia="Calibri" w:hAnsi="Times New Roman" w:cs="Times New Roman"/>
          <w:color w:val="000000"/>
          <w:sz w:val="24"/>
          <w:szCs w:val="24"/>
          <w:highlight w:val="yellow"/>
        </w:rPr>
        <w:t>23.11</w:t>
      </w:r>
      <w:r>
        <w:rPr>
          <w:rFonts w:ascii="Times New Roman" w:eastAsia="Calibri" w:hAnsi="Times New Roman" w:cs="Times New Roman"/>
          <w:color w:val="000000"/>
          <w:sz w:val="24"/>
          <w:szCs w:val="24"/>
          <w:highlight w:val="yellow"/>
        </w:rPr>
        <w:t>.</w:t>
      </w:r>
      <w:r w:rsidR="009379CF">
        <w:rPr>
          <w:rFonts w:ascii="Times New Roman" w:eastAsia="Calibri" w:hAnsi="Times New Roman" w:cs="Times New Roman"/>
          <w:color w:val="000000"/>
          <w:sz w:val="24"/>
          <w:szCs w:val="24"/>
          <w:highlight w:val="yellow"/>
        </w:rPr>
        <w:t>2020 r., do godz. 12</w:t>
      </w:r>
      <w:r w:rsidRPr="00702EA0">
        <w:rPr>
          <w:rFonts w:ascii="Times New Roman" w:eastAsia="Calibri" w:hAnsi="Times New Roman" w:cs="Times New Roman"/>
          <w:color w:val="000000"/>
          <w:sz w:val="24"/>
          <w:szCs w:val="24"/>
          <w:highlight w:val="yellow"/>
        </w:rPr>
        <w:t>.00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2832FB">
      <w:pPr>
        <w:pStyle w:val="Akapitzlist"/>
        <w:numPr>
          <w:ilvl w:val="0"/>
          <w:numId w:val="1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177DB7">
      <w:pPr>
        <w:pStyle w:val="Default"/>
        <w:spacing w:line="360" w:lineRule="auto"/>
        <w:ind w:left="426"/>
        <w:contextualSpacing/>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177DB7">
      <w:pPr>
        <w:pStyle w:val="Default"/>
        <w:spacing w:line="360" w:lineRule="auto"/>
        <w:ind w:left="426"/>
        <w:contextualSpacing/>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177DB7">
      <w:pPr>
        <w:pStyle w:val="Default"/>
        <w:spacing w:line="360" w:lineRule="auto"/>
        <w:ind w:left="426"/>
        <w:contextualSpacing/>
        <w:jc w:val="both"/>
      </w:pPr>
      <w:r w:rsidRPr="00B66333">
        <w:t xml:space="preserve">d. postępowanie obarczone jest wadą uniemożliwiającą zawarcie ważnej umowy. </w:t>
      </w:r>
    </w:p>
    <w:p w14:paraId="5F89F98D" w14:textId="77777777" w:rsidR="00177DB7" w:rsidRPr="00177DB7" w:rsidRDefault="00177DB7" w:rsidP="00177DB7">
      <w:pPr>
        <w:pStyle w:val="default0"/>
        <w:spacing w:before="0" w:beforeAutospacing="0" w:after="0" w:afterAutospacing="0" w:line="360" w:lineRule="auto"/>
        <w:contextualSpacing/>
        <w:jc w:val="both"/>
        <w:rPr>
          <w:rFonts w:eastAsia="Calibri"/>
          <w:i/>
          <w:iCs/>
        </w:rPr>
      </w:pPr>
      <w:r>
        <w:lastRenderedPageBreak/>
        <w:t>20</w:t>
      </w:r>
      <w:r w:rsidRPr="00177DB7">
        <w:t xml:space="preserve">) </w:t>
      </w:r>
      <w:r w:rsidRPr="00177DB7">
        <w:rPr>
          <w:rFonts w:eastAsia="Calibri"/>
          <w:iCs/>
        </w:rPr>
        <w:t>Zamawiający zastrzega sobie możliwość zakupu mnie</w:t>
      </w:r>
      <w:bookmarkStart w:id="0" w:name="_GoBack"/>
      <w:bookmarkEnd w:id="0"/>
      <w:r w:rsidRPr="00177DB7">
        <w:rPr>
          <w:rFonts w:eastAsia="Calibri"/>
          <w:iCs/>
        </w:rPr>
        <w:t>jszej ilości asortymentu niż wskazane w przedmiotowym zapytaniu ofertowym, co wynika z możliwości finansowych Zamawiającego.</w:t>
      </w:r>
    </w:p>
    <w:p w14:paraId="7A4D1E84" w14:textId="1B5976C1" w:rsidR="00927124" w:rsidRPr="00B66333" w:rsidRDefault="00927124" w:rsidP="00177DB7">
      <w:pPr>
        <w:pStyle w:val="Default"/>
        <w:spacing w:line="360" w:lineRule="auto"/>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w:t>
      </w:r>
      <w:r w:rsidRPr="00B66333">
        <w:lastRenderedPageBreak/>
        <w:t xml:space="preserve">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73595B46" w14:textId="38F2B178" w:rsidR="00927124"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63C2CB92" w14:textId="77777777" w:rsidR="00177DB7" w:rsidRPr="00B66333" w:rsidRDefault="00177DB7"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lastRenderedPageBreak/>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7E69D709"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6F016" w14:textId="77777777" w:rsidR="00C33717" w:rsidRDefault="00C33717" w:rsidP="007653B4">
      <w:pPr>
        <w:spacing w:after="0" w:line="240" w:lineRule="auto"/>
      </w:pPr>
      <w:r>
        <w:separator/>
      </w:r>
    </w:p>
  </w:endnote>
  <w:endnote w:type="continuationSeparator" w:id="0">
    <w:p w14:paraId="2F2C1D97" w14:textId="77777777" w:rsidR="00C33717" w:rsidRDefault="00C33717"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426B0A" w:rsidRPr="00426B0A">
                            <w:rPr>
                              <w:rFonts w:asciiTheme="majorHAnsi" w:eastAsiaTheme="majorEastAsia" w:hAnsiTheme="majorHAnsi" w:cstheme="majorBidi"/>
                              <w:noProof/>
                              <w:sz w:val="18"/>
                              <w:szCs w:val="18"/>
                            </w:rPr>
                            <w:t>11</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426B0A" w:rsidRPr="00426B0A">
                      <w:rPr>
                        <w:rFonts w:asciiTheme="majorHAnsi" w:eastAsiaTheme="majorEastAsia" w:hAnsiTheme="majorHAnsi" w:cstheme="majorBidi"/>
                        <w:noProof/>
                        <w:sz w:val="18"/>
                        <w:szCs w:val="18"/>
                      </w:rPr>
                      <w:t>11</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70A17" w14:textId="77777777" w:rsidR="00C33717" w:rsidRDefault="00C33717" w:rsidP="007653B4">
      <w:pPr>
        <w:spacing w:after="0" w:line="240" w:lineRule="auto"/>
      </w:pPr>
      <w:r>
        <w:separator/>
      </w:r>
    </w:p>
  </w:footnote>
  <w:footnote w:type="continuationSeparator" w:id="0">
    <w:p w14:paraId="5BD50609" w14:textId="77777777" w:rsidR="00C33717" w:rsidRDefault="00C33717"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4B9"/>
    <w:multiLevelType w:val="hybridMultilevel"/>
    <w:tmpl w:val="5BA065EC"/>
    <w:lvl w:ilvl="0" w:tplc="FE9C62F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A377C"/>
    <w:multiLevelType w:val="hybridMultilevel"/>
    <w:tmpl w:val="797C0E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
    <w:nsid w:val="1AA55DC0"/>
    <w:multiLevelType w:val="hybridMultilevel"/>
    <w:tmpl w:val="C7A6D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BE4EB2"/>
    <w:multiLevelType w:val="hybridMultilevel"/>
    <w:tmpl w:val="A2EA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FB1137D"/>
    <w:multiLevelType w:val="hybridMultilevel"/>
    <w:tmpl w:val="557C1010"/>
    <w:lvl w:ilvl="0" w:tplc="04150001">
      <w:start w:val="1"/>
      <w:numFmt w:val="bullet"/>
      <w:lvlText w:val=""/>
      <w:lvlJc w:val="left"/>
      <w:pPr>
        <w:ind w:left="1070" w:hanging="360"/>
      </w:pPr>
      <w:rPr>
        <w:rFonts w:ascii="Symbol" w:hAnsi="Symbol" w:hint="default"/>
      </w:rPr>
    </w:lvl>
    <w:lvl w:ilvl="1" w:tplc="04150001">
      <w:start w:val="1"/>
      <w:numFmt w:val="bullet"/>
      <w:lvlText w:val=""/>
      <w:lvlJc w:val="left"/>
      <w:pPr>
        <w:ind w:left="1820" w:hanging="390"/>
      </w:pPr>
      <w:rPr>
        <w:rFonts w:ascii="Symbol" w:hAnsi="Symbol" w:hint="default"/>
        <w:sz w:val="22"/>
      </w:rPr>
    </w:lvl>
    <w:lvl w:ilvl="2" w:tplc="04150001">
      <w:start w:val="1"/>
      <w:numFmt w:val="bullet"/>
      <w:lvlText w:val=""/>
      <w:lvlJc w:val="left"/>
      <w:pPr>
        <w:ind w:left="2540" w:hanging="390"/>
      </w:pPr>
      <w:rPr>
        <w:rFonts w:ascii="Symbol" w:hAnsi="Symbol"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
    <w:nsid w:val="20922DFE"/>
    <w:multiLevelType w:val="hybridMultilevel"/>
    <w:tmpl w:val="525AB718"/>
    <w:lvl w:ilvl="0" w:tplc="12EC2D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55F85D03"/>
    <w:multiLevelType w:val="hybridMultilevel"/>
    <w:tmpl w:val="FD343E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5413E40"/>
    <w:multiLevelType w:val="multilevel"/>
    <w:tmpl w:val="5B8461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5DD7266"/>
    <w:multiLevelType w:val="hybridMultilevel"/>
    <w:tmpl w:val="2A48636E"/>
    <w:lvl w:ilvl="0" w:tplc="1CDEBF28">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2"/>
  </w:num>
  <w:num w:numId="4">
    <w:abstractNumId w:val="11"/>
  </w:num>
  <w:num w:numId="5">
    <w:abstractNumId w:val="7"/>
  </w:num>
  <w:num w:numId="6">
    <w:abstractNumId w:val="15"/>
  </w:num>
  <w:num w:numId="7">
    <w:abstractNumId w:val="9"/>
  </w:num>
  <w:num w:numId="8">
    <w:abstractNumId w:val="10"/>
  </w:num>
  <w:num w:numId="9">
    <w:abstractNumId w:val="17"/>
  </w:num>
  <w:num w:numId="10">
    <w:abstractNumId w:val="14"/>
  </w:num>
  <w:num w:numId="11">
    <w:abstractNumId w:val="0"/>
  </w:num>
  <w:num w:numId="12">
    <w:abstractNumId w:val="4"/>
  </w:num>
  <w:num w:numId="13">
    <w:abstractNumId w:val="1"/>
  </w:num>
  <w:num w:numId="14">
    <w:abstractNumId w:val="12"/>
  </w:num>
  <w:num w:numId="15">
    <w:abstractNumId w:val="6"/>
  </w:num>
  <w:num w:numId="16">
    <w:abstractNumId w:val="3"/>
  </w:num>
  <w:num w:numId="17">
    <w:abstractNumId w:val="16"/>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4217F"/>
    <w:rsid w:val="00045BC4"/>
    <w:rsid w:val="00050016"/>
    <w:rsid w:val="00056BFC"/>
    <w:rsid w:val="00065D51"/>
    <w:rsid w:val="00067328"/>
    <w:rsid w:val="00071E43"/>
    <w:rsid w:val="00072E8A"/>
    <w:rsid w:val="00073E01"/>
    <w:rsid w:val="000776C6"/>
    <w:rsid w:val="000962DF"/>
    <w:rsid w:val="0009701C"/>
    <w:rsid w:val="000A24B1"/>
    <w:rsid w:val="000A5CBC"/>
    <w:rsid w:val="000B4F36"/>
    <w:rsid w:val="000C0AF3"/>
    <w:rsid w:val="000C16D3"/>
    <w:rsid w:val="000D1EDE"/>
    <w:rsid w:val="000D28FF"/>
    <w:rsid w:val="000E582E"/>
    <w:rsid w:val="000E7422"/>
    <w:rsid w:val="000F5113"/>
    <w:rsid w:val="00101508"/>
    <w:rsid w:val="001060EA"/>
    <w:rsid w:val="00110A21"/>
    <w:rsid w:val="0011398E"/>
    <w:rsid w:val="0012691D"/>
    <w:rsid w:val="00135314"/>
    <w:rsid w:val="00157431"/>
    <w:rsid w:val="0016786D"/>
    <w:rsid w:val="00171687"/>
    <w:rsid w:val="00177DB7"/>
    <w:rsid w:val="00180448"/>
    <w:rsid w:val="00187B54"/>
    <w:rsid w:val="001A197C"/>
    <w:rsid w:val="001A2C5D"/>
    <w:rsid w:val="001D03C1"/>
    <w:rsid w:val="001D6DC1"/>
    <w:rsid w:val="001E111A"/>
    <w:rsid w:val="001E30A7"/>
    <w:rsid w:val="001E3B76"/>
    <w:rsid w:val="002060E0"/>
    <w:rsid w:val="00210218"/>
    <w:rsid w:val="002207C7"/>
    <w:rsid w:val="00225EC4"/>
    <w:rsid w:val="00234CA3"/>
    <w:rsid w:val="0023611F"/>
    <w:rsid w:val="002431C5"/>
    <w:rsid w:val="00245CD7"/>
    <w:rsid w:val="002576C9"/>
    <w:rsid w:val="0026779D"/>
    <w:rsid w:val="0027219F"/>
    <w:rsid w:val="002820AC"/>
    <w:rsid w:val="002832FB"/>
    <w:rsid w:val="00284350"/>
    <w:rsid w:val="002863DE"/>
    <w:rsid w:val="00294B66"/>
    <w:rsid w:val="002A2245"/>
    <w:rsid w:val="002B4658"/>
    <w:rsid w:val="002B48B6"/>
    <w:rsid w:val="002B7073"/>
    <w:rsid w:val="002E07EA"/>
    <w:rsid w:val="003065EF"/>
    <w:rsid w:val="003264B0"/>
    <w:rsid w:val="00332A50"/>
    <w:rsid w:val="0033792F"/>
    <w:rsid w:val="00345A6B"/>
    <w:rsid w:val="003504D6"/>
    <w:rsid w:val="00355648"/>
    <w:rsid w:val="00356C87"/>
    <w:rsid w:val="00370925"/>
    <w:rsid w:val="00371506"/>
    <w:rsid w:val="003878C9"/>
    <w:rsid w:val="00387B9F"/>
    <w:rsid w:val="00392174"/>
    <w:rsid w:val="00392C6A"/>
    <w:rsid w:val="003B0C36"/>
    <w:rsid w:val="003B66F2"/>
    <w:rsid w:val="003C0F12"/>
    <w:rsid w:val="003C2796"/>
    <w:rsid w:val="003C6A18"/>
    <w:rsid w:val="003C76CB"/>
    <w:rsid w:val="003E341A"/>
    <w:rsid w:val="00403124"/>
    <w:rsid w:val="004146ED"/>
    <w:rsid w:val="00416AAA"/>
    <w:rsid w:val="00416D8C"/>
    <w:rsid w:val="00423742"/>
    <w:rsid w:val="00426B0A"/>
    <w:rsid w:val="004441E5"/>
    <w:rsid w:val="00445387"/>
    <w:rsid w:val="0044538A"/>
    <w:rsid w:val="00446C0A"/>
    <w:rsid w:val="0046738A"/>
    <w:rsid w:val="00481FEF"/>
    <w:rsid w:val="00483026"/>
    <w:rsid w:val="004972B7"/>
    <w:rsid w:val="004B36CD"/>
    <w:rsid w:val="004C01A2"/>
    <w:rsid w:val="004C1F02"/>
    <w:rsid w:val="004C5853"/>
    <w:rsid w:val="004F4E6D"/>
    <w:rsid w:val="004F631F"/>
    <w:rsid w:val="00500183"/>
    <w:rsid w:val="0051383F"/>
    <w:rsid w:val="00517C95"/>
    <w:rsid w:val="00521541"/>
    <w:rsid w:val="00526702"/>
    <w:rsid w:val="00555CC1"/>
    <w:rsid w:val="00555D98"/>
    <w:rsid w:val="0055784C"/>
    <w:rsid w:val="00560E1C"/>
    <w:rsid w:val="00561DA0"/>
    <w:rsid w:val="00573785"/>
    <w:rsid w:val="005748DC"/>
    <w:rsid w:val="00595B58"/>
    <w:rsid w:val="005A368F"/>
    <w:rsid w:val="005B000A"/>
    <w:rsid w:val="005B289C"/>
    <w:rsid w:val="005C4CF1"/>
    <w:rsid w:val="005C5D99"/>
    <w:rsid w:val="005D315B"/>
    <w:rsid w:val="00603BF3"/>
    <w:rsid w:val="00611D06"/>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E30D9"/>
    <w:rsid w:val="006E41DF"/>
    <w:rsid w:val="006F4226"/>
    <w:rsid w:val="006F4512"/>
    <w:rsid w:val="007000F4"/>
    <w:rsid w:val="007103B7"/>
    <w:rsid w:val="007108B4"/>
    <w:rsid w:val="00723A6A"/>
    <w:rsid w:val="007278FD"/>
    <w:rsid w:val="00744C59"/>
    <w:rsid w:val="00746966"/>
    <w:rsid w:val="00753F29"/>
    <w:rsid w:val="007555B0"/>
    <w:rsid w:val="007608B1"/>
    <w:rsid w:val="007653B4"/>
    <w:rsid w:val="00767A94"/>
    <w:rsid w:val="00772C49"/>
    <w:rsid w:val="0079176E"/>
    <w:rsid w:val="0079424B"/>
    <w:rsid w:val="007A05F4"/>
    <w:rsid w:val="007B0572"/>
    <w:rsid w:val="007B531D"/>
    <w:rsid w:val="007C34AF"/>
    <w:rsid w:val="007D4807"/>
    <w:rsid w:val="007D6C9F"/>
    <w:rsid w:val="007E13A1"/>
    <w:rsid w:val="007F7F84"/>
    <w:rsid w:val="00805B7A"/>
    <w:rsid w:val="00815899"/>
    <w:rsid w:val="00820CED"/>
    <w:rsid w:val="008231E6"/>
    <w:rsid w:val="00824518"/>
    <w:rsid w:val="00827ABC"/>
    <w:rsid w:val="00827EAD"/>
    <w:rsid w:val="00837A52"/>
    <w:rsid w:val="008443BA"/>
    <w:rsid w:val="0084532C"/>
    <w:rsid w:val="00872E6B"/>
    <w:rsid w:val="00884108"/>
    <w:rsid w:val="00893479"/>
    <w:rsid w:val="008A1F77"/>
    <w:rsid w:val="008C33A4"/>
    <w:rsid w:val="008D23D1"/>
    <w:rsid w:val="008D4C68"/>
    <w:rsid w:val="008E2344"/>
    <w:rsid w:val="008E39D8"/>
    <w:rsid w:val="008F091F"/>
    <w:rsid w:val="008F67A9"/>
    <w:rsid w:val="0090103D"/>
    <w:rsid w:val="009038D2"/>
    <w:rsid w:val="0092305F"/>
    <w:rsid w:val="00924A27"/>
    <w:rsid w:val="00927124"/>
    <w:rsid w:val="0093629F"/>
    <w:rsid w:val="009379CF"/>
    <w:rsid w:val="009422C0"/>
    <w:rsid w:val="00950857"/>
    <w:rsid w:val="00953B88"/>
    <w:rsid w:val="00957050"/>
    <w:rsid w:val="00965E89"/>
    <w:rsid w:val="0097180E"/>
    <w:rsid w:val="009922DD"/>
    <w:rsid w:val="0099451C"/>
    <w:rsid w:val="009966EA"/>
    <w:rsid w:val="00997DC4"/>
    <w:rsid w:val="009A397C"/>
    <w:rsid w:val="009A6269"/>
    <w:rsid w:val="009B27BE"/>
    <w:rsid w:val="009B2FF1"/>
    <w:rsid w:val="009B3A21"/>
    <w:rsid w:val="009C6A55"/>
    <w:rsid w:val="009D0373"/>
    <w:rsid w:val="009D32D0"/>
    <w:rsid w:val="009E43ED"/>
    <w:rsid w:val="009E4784"/>
    <w:rsid w:val="009F0714"/>
    <w:rsid w:val="00A022B1"/>
    <w:rsid w:val="00A05024"/>
    <w:rsid w:val="00A125A9"/>
    <w:rsid w:val="00A326E4"/>
    <w:rsid w:val="00A331B4"/>
    <w:rsid w:val="00A33D92"/>
    <w:rsid w:val="00A3788F"/>
    <w:rsid w:val="00A40B97"/>
    <w:rsid w:val="00A451DB"/>
    <w:rsid w:val="00A55093"/>
    <w:rsid w:val="00A804A8"/>
    <w:rsid w:val="00A91B91"/>
    <w:rsid w:val="00A95436"/>
    <w:rsid w:val="00AA1C5F"/>
    <w:rsid w:val="00AA5DB3"/>
    <w:rsid w:val="00AB5E64"/>
    <w:rsid w:val="00AB7081"/>
    <w:rsid w:val="00AC313A"/>
    <w:rsid w:val="00AC641F"/>
    <w:rsid w:val="00AE0037"/>
    <w:rsid w:val="00AE36AC"/>
    <w:rsid w:val="00B05B37"/>
    <w:rsid w:val="00B13AD4"/>
    <w:rsid w:val="00B430DD"/>
    <w:rsid w:val="00B5199B"/>
    <w:rsid w:val="00B548D9"/>
    <w:rsid w:val="00B5669E"/>
    <w:rsid w:val="00B60FD4"/>
    <w:rsid w:val="00B7734A"/>
    <w:rsid w:val="00B80AC1"/>
    <w:rsid w:val="00B95261"/>
    <w:rsid w:val="00BA4567"/>
    <w:rsid w:val="00BB1032"/>
    <w:rsid w:val="00BC1AD4"/>
    <w:rsid w:val="00BC41B7"/>
    <w:rsid w:val="00BC7B5D"/>
    <w:rsid w:val="00BE77C5"/>
    <w:rsid w:val="00BF22D3"/>
    <w:rsid w:val="00BF53A9"/>
    <w:rsid w:val="00C030AD"/>
    <w:rsid w:val="00C06AD5"/>
    <w:rsid w:val="00C0734F"/>
    <w:rsid w:val="00C078C8"/>
    <w:rsid w:val="00C25CCD"/>
    <w:rsid w:val="00C27D78"/>
    <w:rsid w:val="00C33717"/>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4466D"/>
    <w:rsid w:val="00D63179"/>
    <w:rsid w:val="00D67339"/>
    <w:rsid w:val="00D75408"/>
    <w:rsid w:val="00D82AC5"/>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27646"/>
    <w:rsid w:val="00E335F9"/>
    <w:rsid w:val="00E34884"/>
    <w:rsid w:val="00E47A77"/>
    <w:rsid w:val="00E553C6"/>
    <w:rsid w:val="00E73235"/>
    <w:rsid w:val="00E9432A"/>
    <w:rsid w:val="00E94CCD"/>
    <w:rsid w:val="00EC0C11"/>
    <w:rsid w:val="00EC357E"/>
    <w:rsid w:val="00EE0F7F"/>
    <w:rsid w:val="00EE42C8"/>
    <w:rsid w:val="00EE5D0E"/>
    <w:rsid w:val="00EE68F3"/>
    <w:rsid w:val="00EF01E1"/>
    <w:rsid w:val="00F00029"/>
    <w:rsid w:val="00F02C40"/>
    <w:rsid w:val="00F1604D"/>
    <w:rsid w:val="00F21897"/>
    <w:rsid w:val="00F244C3"/>
    <w:rsid w:val="00F41994"/>
    <w:rsid w:val="00F433CD"/>
    <w:rsid w:val="00F60272"/>
    <w:rsid w:val="00F647B7"/>
    <w:rsid w:val="00F801C9"/>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3578923">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7BA-7771-4436-95A9-482503BA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13</Pages>
  <Words>2895</Words>
  <Characters>17374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27</cp:revision>
  <cp:lastPrinted>2020-09-23T10:44:00Z</cp:lastPrinted>
  <dcterms:created xsi:type="dcterms:W3CDTF">2020-09-15T08:50:00Z</dcterms:created>
  <dcterms:modified xsi:type="dcterms:W3CDTF">2020-11-17T16:06:00Z</dcterms:modified>
</cp:coreProperties>
</file>