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C740DC" w:rsidRPr="00FE658E" w:rsidRDefault="005B725A" w:rsidP="00C740DC">
      <w:pPr>
        <w:jc w:val="both"/>
      </w:pPr>
      <w:r w:rsidRPr="005C7517">
        <w:rPr>
          <w:rFonts w:eastAsia="Calibri"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0D2FA96" wp14:editId="28E40BF5">
            <wp:simplePos x="0" y="0"/>
            <wp:positionH relativeFrom="page">
              <wp:posOffset>4435475</wp:posOffset>
            </wp:positionH>
            <wp:positionV relativeFrom="page">
              <wp:posOffset>2139315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0DC" w:rsidRPr="00FE658E" w:rsidRDefault="00C740DC" w:rsidP="00C740DC">
      <w:pPr>
        <w:jc w:val="both"/>
      </w:pPr>
    </w:p>
    <w:p w:rsidR="00E45952" w:rsidRPr="00FE658E" w:rsidRDefault="00E45952" w:rsidP="00C740DC">
      <w:pPr>
        <w:jc w:val="both"/>
      </w:pPr>
    </w:p>
    <w:p w:rsidR="005B725A" w:rsidRDefault="005B725A" w:rsidP="00BC24F7">
      <w:pPr>
        <w:spacing w:line="360" w:lineRule="auto"/>
        <w:jc w:val="both"/>
        <w:rPr>
          <w:sz w:val="24"/>
          <w:szCs w:val="24"/>
        </w:rPr>
      </w:pPr>
    </w:p>
    <w:p w:rsidR="00C740DC" w:rsidRPr="00BC24F7" w:rsidRDefault="00C740DC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ROPS-II.052.</w:t>
      </w:r>
      <w:r w:rsidR="00707947" w:rsidRPr="00BC24F7">
        <w:rPr>
          <w:sz w:val="24"/>
          <w:szCs w:val="24"/>
        </w:rPr>
        <w:t>3</w:t>
      </w:r>
      <w:r w:rsidR="007F0084" w:rsidRPr="00BC24F7">
        <w:rPr>
          <w:sz w:val="24"/>
          <w:szCs w:val="24"/>
        </w:rPr>
        <w:t>.</w:t>
      </w:r>
      <w:r w:rsidR="005C7517">
        <w:rPr>
          <w:sz w:val="24"/>
          <w:szCs w:val="24"/>
        </w:rPr>
        <w:t>15</w:t>
      </w:r>
      <w:r w:rsidR="007F0084" w:rsidRPr="00BC24F7">
        <w:rPr>
          <w:sz w:val="24"/>
          <w:szCs w:val="24"/>
        </w:rPr>
        <w:t>.</w:t>
      </w:r>
      <w:r w:rsidR="000B26BB" w:rsidRPr="00BC24F7">
        <w:rPr>
          <w:sz w:val="24"/>
          <w:szCs w:val="24"/>
        </w:rPr>
        <w:t>2020</w:t>
      </w:r>
      <w:r w:rsidRPr="00BC24F7">
        <w:rPr>
          <w:sz w:val="24"/>
          <w:szCs w:val="24"/>
        </w:rPr>
        <w:t xml:space="preserve">  </w:t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Pr="00BC24F7">
        <w:rPr>
          <w:sz w:val="24"/>
          <w:szCs w:val="24"/>
        </w:rPr>
        <w:tab/>
      </w:r>
      <w:r w:rsidR="001F45E1" w:rsidRPr="00BC24F7">
        <w:rPr>
          <w:sz w:val="24"/>
          <w:szCs w:val="24"/>
        </w:rPr>
        <w:tab/>
      </w:r>
      <w:r w:rsidRPr="005B725A">
        <w:rPr>
          <w:sz w:val="24"/>
          <w:szCs w:val="24"/>
        </w:rPr>
        <w:t xml:space="preserve">Kielce </w:t>
      </w:r>
      <w:r w:rsidR="005B725A" w:rsidRPr="005B725A">
        <w:rPr>
          <w:sz w:val="24"/>
          <w:szCs w:val="24"/>
        </w:rPr>
        <w:t>02.12</w:t>
      </w:r>
      <w:r w:rsidR="006E6B12" w:rsidRPr="005B725A">
        <w:rPr>
          <w:sz w:val="24"/>
          <w:szCs w:val="24"/>
        </w:rPr>
        <w:t>.2020</w:t>
      </w:r>
      <w:r w:rsidR="008D119A" w:rsidRPr="005B725A">
        <w:rPr>
          <w:sz w:val="24"/>
          <w:szCs w:val="24"/>
        </w:rPr>
        <w:t xml:space="preserve"> </w:t>
      </w:r>
      <w:r w:rsidRPr="005B725A">
        <w:rPr>
          <w:sz w:val="24"/>
          <w:szCs w:val="24"/>
        </w:rPr>
        <w:t>r.</w:t>
      </w:r>
    </w:p>
    <w:p w:rsidR="00BC24F7" w:rsidRPr="00BC24F7" w:rsidRDefault="00BC24F7" w:rsidP="00BC24F7">
      <w:pPr>
        <w:spacing w:line="360" w:lineRule="auto"/>
        <w:rPr>
          <w:b/>
          <w:sz w:val="24"/>
        </w:rPr>
      </w:pPr>
    </w:p>
    <w:p w:rsidR="00BC24F7" w:rsidRPr="005C7517" w:rsidRDefault="00BC24F7" w:rsidP="00BC24F7">
      <w:pPr>
        <w:pStyle w:val="Nagwek3"/>
        <w:spacing w:before="0" w:line="360" w:lineRule="auto"/>
        <w:jc w:val="center"/>
        <w:rPr>
          <w:rStyle w:val="Uwydatnienie"/>
          <w:rFonts w:ascii="Times New Roman" w:hAnsi="Times New Roman" w:cs="Times New Roman"/>
          <w:color w:val="000000" w:themeColor="text1"/>
          <w:sz w:val="28"/>
          <w:szCs w:val="26"/>
        </w:rPr>
      </w:pPr>
      <w:r w:rsidRPr="005C7517">
        <w:rPr>
          <w:rStyle w:val="Uwydatnienie"/>
          <w:rFonts w:ascii="Times New Roman" w:hAnsi="Times New Roman" w:cs="Times New Roman"/>
          <w:color w:val="000000" w:themeColor="text1"/>
          <w:sz w:val="28"/>
          <w:szCs w:val="26"/>
        </w:rPr>
        <w:t>ZAPYTANIE OFERTOWE</w:t>
      </w:r>
    </w:p>
    <w:p w:rsidR="00BC24F7" w:rsidRPr="005C7517" w:rsidRDefault="00BC24F7" w:rsidP="00BC24F7">
      <w:pPr>
        <w:spacing w:line="360" w:lineRule="auto"/>
        <w:jc w:val="both"/>
        <w:rPr>
          <w:rFonts w:eastAsiaTheme="majorEastAsia"/>
          <w:b/>
          <w:bCs/>
          <w:i/>
          <w:iCs/>
          <w:color w:val="000000" w:themeColor="text1"/>
          <w:sz w:val="24"/>
          <w:szCs w:val="24"/>
        </w:rPr>
      </w:pPr>
      <w:r w:rsidRPr="005C7517">
        <w:rPr>
          <w:rStyle w:val="Uwydatnienie"/>
          <w:rFonts w:eastAsiaTheme="majorEastAsia"/>
          <w:b/>
          <w:bCs/>
          <w:color w:val="000000" w:themeColor="text1"/>
          <w:sz w:val="24"/>
          <w:szCs w:val="24"/>
        </w:rPr>
        <w:t xml:space="preserve">Zakup i dostawa </w:t>
      </w:r>
      <w:r w:rsidR="003A3A32" w:rsidRPr="005C7517">
        <w:rPr>
          <w:rStyle w:val="Uwydatnienie"/>
          <w:rFonts w:eastAsiaTheme="majorEastAsia"/>
          <w:b/>
          <w:bCs/>
          <w:color w:val="000000" w:themeColor="text1"/>
          <w:sz w:val="24"/>
          <w:szCs w:val="24"/>
        </w:rPr>
        <w:t>notebooków</w:t>
      </w:r>
      <w:r w:rsidRPr="005C7517">
        <w:rPr>
          <w:rStyle w:val="Uwydatnienie"/>
          <w:rFonts w:eastAsiaTheme="majorEastAsia"/>
          <w:b/>
          <w:bCs/>
          <w:color w:val="000000" w:themeColor="text1"/>
          <w:sz w:val="24"/>
          <w:szCs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zdrowotnych”.</w:t>
      </w:r>
    </w:p>
    <w:p w:rsidR="00BC24F7" w:rsidRPr="00BC24F7" w:rsidRDefault="00BC24F7" w:rsidP="00BC24F7">
      <w:pPr>
        <w:spacing w:line="360" w:lineRule="auto"/>
        <w:jc w:val="both"/>
        <w:rPr>
          <w:b/>
          <w:sz w:val="24"/>
          <w:szCs w:val="24"/>
        </w:rPr>
      </w:pPr>
    </w:p>
    <w:p w:rsidR="00BC24F7" w:rsidRPr="00BC24F7" w:rsidRDefault="00BC24F7" w:rsidP="00BC24F7">
      <w:pPr>
        <w:spacing w:line="360" w:lineRule="auto"/>
        <w:jc w:val="both"/>
        <w:rPr>
          <w:b/>
          <w:sz w:val="24"/>
          <w:szCs w:val="24"/>
        </w:rPr>
      </w:pPr>
      <w:r w:rsidRPr="00BC24F7">
        <w:rPr>
          <w:b/>
          <w:sz w:val="24"/>
          <w:szCs w:val="24"/>
        </w:rPr>
        <w:t>ZAMAWIAJĄCY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Województwo Świętokrzyskie – Urząd Marszałkowski Województwa Świętokrzyskiego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Al. IX Wieków Kielc 3, 25-516 Kielce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NIP 9591506120</w:t>
      </w:r>
    </w:p>
    <w:p w:rsidR="00BC24F7" w:rsidRPr="00BC24F7" w:rsidRDefault="00BC24F7" w:rsidP="00BC24F7">
      <w:pPr>
        <w:spacing w:line="360" w:lineRule="auto"/>
        <w:jc w:val="both"/>
        <w:rPr>
          <w:sz w:val="24"/>
          <w:szCs w:val="24"/>
        </w:rPr>
      </w:pPr>
      <w:r w:rsidRPr="00BC24F7">
        <w:rPr>
          <w:sz w:val="24"/>
          <w:szCs w:val="24"/>
        </w:rPr>
        <w:t>Regon 291009337</w:t>
      </w:r>
    </w:p>
    <w:p w:rsidR="00BC24F7" w:rsidRPr="00BC24F7" w:rsidRDefault="00BC24F7" w:rsidP="00BC24F7">
      <w:pPr>
        <w:spacing w:line="360" w:lineRule="auto"/>
        <w:jc w:val="both"/>
        <w:rPr>
          <w:sz w:val="6"/>
          <w:szCs w:val="24"/>
        </w:rPr>
      </w:pPr>
    </w:p>
    <w:p w:rsidR="00BC24F7" w:rsidRPr="00BC24F7" w:rsidRDefault="00BC24F7" w:rsidP="00BC24F7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 w:rsidRPr="00BC24F7">
        <w:rPr>
          <w:b/>
          <w:bCs/>
          <w:iCs/>
          <w:kern w:val="3"/>
          <w:sz w:val="24"/>
          <w:szCs w:val="24"/>
          <w:lang w:eastAsia="zh-CN" w:bidi="hi-IN"/>
        </w:rPr>
        <w:t>Kod zamówienia CPV</w:t>
      </w:r>
      <w:r w:rsidRPr="00BC24F7">
        <w:rPr>
          <w:bCs/>
          <w:iCs/>
          <w:kern w:val="3"/>
          <w:sz w:val="24"/>
          <w:szCs w:val="24"/>
          <w:lang w:eastAsia="zh-CN" w:bidi="hi-IN"/>
        </w:rPr>
        <w:t>:</w:t>
      </w:r>
      <w:r w:rsidRPr="00BC24F7">
        <w:rPr>
          <w:bCs/>
          <w:kern w:val="3"/>
          <w:sz w:val="24"/>
          <w:szCs w:val="24"/>
          <w:lang w:eastAsia="zh-CN" w:bidi="hi-IN"/>
        </w:rPr>
        <w:t xml:space="preserve"> </w:t>
      </w:r>
      <w:hyperlink r:id="rId10" w:history="1">
        <w:r w:rsidR="003A3A32" w:rsidRPr="009B5964">
          <w:rPr>
            <w:rFonts w:cs="Calibri"/>
            <w:b/>
            <w:sz w:val="24"/>
            <w:szCs w:val="24"/>
          </w:rPr>
          <w:t>30213100-6</w:t>
        </w:r>
      </w:hyperlink>
      <w:r w:rsidR="003A3A32" w:rsidRPr="004941DC">
        <w:rPr>
          <w:rFonts w:cs="Calibri"/>
          <w:b/>
          <w:sz w:val="24"/>
          <w:szCs w:val="24"/>
        </w:rPr>
        <w:t>.</w:t>
      </w:r>
    </w:p>
    <w:p w:rsidR="00BC24F7" w:rsidRPr="00BC24F7" w:rsidRDefault="00BC24F7" w:rsidP="00BC24F7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8"/>
          <w:szCs w:val="24"/>
          <w:lang w:eastAsia="zh-CN" w:bidi="hi-IN"/>
        </w:rPr>
      </w:pPr>
    </w:p>
    <w:p w:rsidR="00BC24F7" w:rsidRPr="00BC24F7" w:rsidRDefault="00BC24F7" w:rsidP="00BC24F7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 w:rsidRPr="00BC24F7">
        <w:rPr>
          <w:bCs/>
          <w:kern w:val="3"/>
          <w:sz w:val="24"/>
          <w:szCs w:val="24"/>
          <w:lang w:eastAsia="zh-CN" w:bidi="hi-IN"/>
        </w:rPr>
        <w:t>Dostawa realizowana jest na podstawie art. 46c ustawy z dnia 5 grudnia 2008 r. o zapobieganiu oraz zwalczaniu zakażeń i chorób zakaźnych u ludzi (</w:t>
      </w:r>
      <w:proofErr w:type="spellStart"/>
      <w:r w:rsidRPr="00BC24F7">
        <w:rPr>
          <w:bCs/>
          <w:kern w:val="3"/>
          <w:sz w:val="24"/>
          <w:szCs w:val="24"/>
          <w:lang w:eastAsia="zh-CN" w:bidi="hi-IN"/>
        </w:rPr>
        <w:t>t.j</w:t>
      </w:r>
      <w:proofErr w:type="spellEnd"/>
      <w:r w:rsidRPr="00BC24F7">
        <w:rPr>
          <w:bCs/>
          <w:kern w:val="3"/>
          <w:sz w:val="24"/>
          <w:szCs w:val="24"/>
          <w:lang w:eastAsia="zh-CN" w:bidi="hi-IN"/>
        </w:rPr>
        <w:t>. Dz. U. z 2019 r. poz. 1239 ze zm.)</w:t>
      </w:r>
    </w:p>
    <w:p w:rsidR="003A3A32" w:rsidRPr="005C7517" w:rsidRDefault="003A3A32" w:rsidP="005C7517">
      <w:pPr>
        <w:spacing w:line="288" w:lineRule="auto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OPIS PRZEDMIOTU ZAMÓWIENIA</w:t>
      </w:r>
    </w:p>
    <w:p w:rsidR="003A3A32" w:rsidRPr="00F0201D" w:rsidRDefault="003A3A32" w:rsidP="003A3A32">
      <w:pPr>
        <w:pStyle w:val="Akapitzlist"/>
        <w:numPr>
          <w:ilvl w:val="0"/>
          <w:numId w:val="23"/>
        </w:numPr>
        <w:spacing w:line="288" w:lineRule="auto"/>
        <w:ind w:left="1077" w:hanging="357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Przedmiotem zamówienia jest </w:t>
      </w:r>
      <w:r w:rsidRPr="00F0201D">
        <w:rPr>
          <w:rFonts w:cs="Calibri"/>
          <w:b/>
          <w:sz w:val="24"/>
          <w:szCs w:val="24"/>
        </w:rPr>
        <w:t xml:space="preserve">dostawa </w:t>
      </w:r>
      <w:r>
        <w:rPr>
          <w:rFonts w:cs="Calibri"/>
          <w:b/>
          <w:sz w:val="24"/>
          <w:szCs w:val="24"/>
        </w:rPr>
        <w:t>notebooków</w:t>
      </w:r>
      <w:r w:rsidRPr="00F0201D">
        <w:rPr>
          <w:rFonts w:cs="Calibri"/>
          <w:b/>
          <w:sz w:val="24"/>
          <w:szCs w:val="24"/>
        </w:rPr>
        <w:t>.</w:t>
      </w:r>
    </w:p>
    <w:p w:rsidR="003A3A32" w:rsidRPr="001C071E" w:rsidRDefault="003A3A32" w:rsidP="003A3A32">
      <w:pPr>
        <w:pStyle w:val="Akapitzlist"/>
        <w:numPr>
          <w:ilvl w:val="0"/>
          <w:numId w:val="23"/>
        </w:numPr>
        <w:spacing w:line="288" w:lineRule="auto"/>
        <w:ind w:left="1077" w:hanging="357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Szczegółowy opis przedmiotu zamówienia i jego zakres zawarty został </w:t>
      </w:r>
      <w:r w:rsidRPr="00F0201D">
        <w:rPr>
          <w:rFonts w:cs="Calibri"/>
          <w:sz w:val="24"/>
          <w:szCs w:val="24"/>
        </w:rPr>
        <w:br/>
        <w:t xml:space="preserve">w </w:t>
      </w:r>
      <w:r w:rsidRPr="00F0201D">
        <w:rPr>
          <w:rFonts w:cs="Calibri"/>
          <w:b/>
          <w:sz w:val="24"/>
          <w:szCs w:val="24"/>
        </w:rPr>
        <w:t>Załączniku Nr 1 do Zapytania ofertowego</w:t>
      </w:r>
      <w:r>
        <w:rPr>
          <w:rFonts w:cs="Calibri"/>
          <w:b/>
          <w:sz w:val="24"/>
          <w:szCs w:val="24"/>
        </w:rPr>
        <w:t xml:space="preserve"> - SOPZ</w:t>
      </w:r>
      <w:r w:rsidRPr="00F0201D">
        <w:rPr>
          <w:rFonts w:cs="Calibri"/>
          <w:b/>
          <w:sz w:val="24"/>
          <w:szCs w:val="24"/>
        </w:rPr>
        <w:t>.</w:t>
      </w:r>
    </w:p>
    <w:p w:rsidR="003A3A32" w:rsidRPr="004941DC" w:rsidRDefault="003A3A32" w:rsidP="003A3A32">
      <w:pPr>
        <w:pStyle w:val="Akapitzlist"/>
        <w:numPr>
          <w:ilvl w:val="0"/>
          <w:numId w:val="23"/>
        </w:numPr>
        <w:spacing w:line="288" w:lineRule="auto"/>
        <w:ind w:left="1077" w:hanging="357"/>
        <w:contextualSpacing w:val="0"/>
        <w:jc w:val="both"/>
        <w:rPr>
          <w:rFonts w:cs="Calibri"/>
          <w:b/>
          <w:sz w:val="24"/>
          <w:szCs w:val="24"/>
        </w:rPr>
      </w:pPr>
      <w:r w:rsidRPr="001C071E">
        <w:rPr>
          <w:rFonts w:cs="Calibri"/>
          <w:sz w:val="24"/>
          <w:szCs w:val="24"/>
        </w:rPr>
        <w:t>Nazwy i kody Wspólnego Słownika Zamówień (CPV):</w:t>
      </w:r>
      <w:r>
        <w:rPr>
          <w:rFonts w:cs="Calibri"/>
          <w:sz w:val="24"/>
          <w:szCs w:val="24"/>
        </w:rPr>
        <w:t xml:space="preserve"> </w:t>
      </w:r>
      <w:r w:rsidRPr="004941DC">
        <w:rPr>
          <w:rFonts w:cs="Calibri"/>
          <w:b/>
          <w:sz w:val="24"/>
          <w:szCs w:val="24"/>
        </w:rPr>
        <w:t>Komputer</w:t>
      </w:r>
      <w:r>
        <w:rPr>
          <w:rFonts w:cs="Calibri"/>
          <w:b/>
          <w:sz w:val="24"/>
          <w:szCs w:val="24"/>
        </w:rPr>
        <w:t xml:space="preserve"> przenośny</w:t>
      </w:r>
      <w:r w:rsidRPr="004941DC">
        <w:rPr>
          <w:rFonts w:cs="Calibri"/>
          <w:b/>
          <w:sz w:val="24"/>
          <w:szCs w:val="24"/>
        </w:rPr>
        <w:t xml:space="preserve"> </w:t>
      </w:r>
      <w:hyperlink r:id="rId11" w:history="1">
        <w:r w:rsidRPr="009B5964">
          <w:rPr>
            <w:rFonts w:cs="Calibri"/>
            <w:b/>
            <w:sz w:val="24"/>
            <w:szCs w:val="24"/>
          </w:rPr>
          <w:t>30213100-6</w:t>
        </w:r>
      </w:hyperlink>
      <w:r w:rsidRPr="004941DC">
        <w:rPr>
          <w:rFonts w:cs="Calibri"/>
          <w:b/>
          <w:sz w:val="24"/>
          <w:szCs w:val="24"/>
        </w:rPr>
        <w:t>.</w:t>
      </w:r>
    </w:p>
    <w:p w:rsidR="003A3A32" w:rsidRPr="005C7517" w:rsidRDefault="003A3A32" w:rsidP="005C7517">
      <w:pPr>
        <w:spacing w:line="288" w:lineRule="auto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TERMIN WYKONANIA ZAMÓWIENIA</w:t>
      </w:r>
    </w:p>
    <w:p w:rsidR="003A3A32" w:rsidRPr="00F0201D" w:rsidRDefault="003A3A32" w:rsidP="003A3A32">
      <w:pPr>
        <w:pStyle w:val="Akapitzlist"/>
        <w:spacing w:line="288" w:lineRule="auto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Wykonawca zobowiązany jest zrealizować dostawę w terminie do </w:t>
      </w:r>
      <w:r>
        <w:rPr>
          <w:rFonts w:cs="Calibri"/>
          <w:b/>
          <w:sz w:val="24"/>
          <w:szCs w:val="24"/>
        </w:rPr>
        <w:t>14</w:t>
      </w:r>
      <w:r w:rsidRPr="00CE6C70">
        <w:rPr>
          <w:rFonts w:cs="Calibri"/>
          <w:b/>
          <w:sz w:val="24"/>
          <w:szCs w:val="24"/>
        </w:rPr>
        <w:t xml:space="preserve"> dni od dnia zawarcia umowy.</w:t>
      </w:r>
    </w:p>
    <w:p w:rsidR="003A3A32" w:rsidRPr="00F0201D" w:rsidRDefault="003A3A32" w:rsidP="003A3A32">
      <w:pPr>
        <w:pStyle w:val="Akapitzlist"/>
        <w:spacing w:line="288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MIEJSCE ORAZ TERMIN SKŁADANIA OFERT</w:t>
      </w:r>
    </w:p>
    <w:p w:rsidR="003A3A32" w:rsidRDefault="003A3A32" w:rsidP="003A3A32">
      <w:pPr>
        <w:pStyle w:val="Akapitzlist"/>
        <w:numPr>
          <w:ilvl w:val="0"/>
          <w:numId w:val="24"/>
        </w:numPr>
        <w:spacing w:line="288" w:lineRule="auto"/>
        <w:ind w:left="1134" w:hanging="425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Ofertę należy przesłać w formie skanu za pomocą poczty elektronicznej na adres mailowy:</w:t>
      </w:r>
      <w:r>
        <w:rPr>
          <w:rFonts w:cs="Calibri"/>
          <w:sz w:val="24"/>
          <w:szCs w:val="24"/>
        </w:rPr>
        <w:t xml:space="preserve"> </w:t>
      </w:r>
    </w:p>
    <w:p w:rsidR="003A3A32" w:rsidRPr="003A3A32" w:rsidRDefault="003A3A32" w:rsidP="003A3A32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Kamila.banasinska@sejm</w:t>
      </w:r>
      <w:r>
        <w:rPr>
          <w:rFonts w:cs="Calibri"/>
          <w:sz w:val="24"/>
          <w:szCs w:val="24"/>
        </w:rPr>
        <w:t>ik.kielce.pl</w:t>
      </w:r>
    </w:p>
    <w:p w:rsidR="003A3A32" w:rsidRPr="003A3A32" w:rsidRDefault="003A3A32" w:rsidP="003A3A32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W temacie wiadomości należy wpisać: </w:t>
      </w:r>
    </w:p>
    <w:p w:rsidR="003A3A32" w:rsidRPr="005C7517" w:rsidRDefault="003A3A32" w:rsidP="005C7517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Zakup i dostawa </w:t>
      </w:r>
      <w:r>
        <w:rPr>
          <w:rFonts w:cs="Calibri"/>
          <w:sz w:val="24"/>
          <w:szCs w:val="24"/>
        </w:rPr>
        <w:t>notebooków</w:t>
      </w:r>
    </w:p>
    <w:p w:rsidR="003A3A32" w:rsidRPr="003A3A32" w:rsidRDefault="003A3A32" w:rsidP="003A3A32">
      <w:pPr>
        <w:pStyle w:val="Akapitzlist"/>
        <w:numPr>
          <w:ilvl w:val="0"/>
          <w:numId w:val="24"/>
        </w:numPr>
        <w:spacing w:line="288" w:lineRule="auto"/>
        <w:ind w:left="1134" w:hanging="425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Oferty należy składać do dnia </w:t>
      </w:r>
      <w:r>
        <w:rPr>
          <w:rFonts w:cs="Calibri"/>
          <w:sz w:val="24"/>
          <w:szCs w:val="24"/>
        </w:rPr>
        <w:t>08.12</w:t>
      </w:r>
      <w:r w:rsidRPr="003A3A32">
        <w:rPr>
          <w:rFonts w:cs="Calibri"/>
          <w:sz w:val="24"/>
          <w:szCs w:val="24"/>
        </w:rPr>
        <w:t xml:space="preserve">.2020r. </w:t>
      </w:r>
    </w:p>
    <w:p w:rsidR="003A3A32" w:rsidRPr="003A3A32" w:rsidRDefault="003A3A32" w:rsidP="003A3A32">
      <w:pPr>
        <w:pStyle w:val="Akapitzlist"/>
        <w:spacing w:line="288" w:lineRule="auto"/>
        <w:ind w:left="113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Liczy się data wpływu oferty do Zamawiającego. Oferty złożone po terminie nie będą rozpatrywane. </w:t>
      </w:r>
    </w:p>
    <w:p w:rsidR="003A3A32" w:rsidRPr="00D54F84" w:rsidRDefault="003A3A32" w:rsidP="003A3A32">
      <w:pPr>
        <w:pStyle w:val="Akapitzlist"/>
        <w:numPr>
          <w:ilvl w:val="0"/>
          <w:numId w:val="24"/>
        </w:numPr>
        <w:spacing w:line="288" w:lineRule="auto"/>
        <w:ind w:left="1077" w:hanging="357"/>
        <w:contextualSpacing w:val="0"/>
        <w:jc w:val="both"/>
        <w:rPr>
          <w:rFonts w:cs="Calibri"/>
          <w:sz w:val="24"/>
          <w:szCs w:val="24"/>
        </w:rPr>
      </w:pPr>
      <w:r w:rsidRPr="00D54F84">
        <w:rPr>
          <w:rFonts w:cs="Calibri"/>
          <w:sz w:val="24"/>
          <w:szCs w:val="24"/>
        </w:rPr>
        <w:t>Termin związania ofertą wynosi 30 dni od upływu terminu składania ofert.</w:t>
      </w:r>
    </w:p>
    <w:p w:rsidR="003A3A32" w:rsidRPr="00F0201D" w:rsidRDefault="003A3A32" w:rsidP="003A3A32">
      <w:pPr>
        <w:pStyle w:val="Akapitzlist"/>
        <w:spacing w:line="288" w:lineRule="auto"/>
        <w:ind w:left="1440"/>
        <w:contextualSpacing w:val="0"/>
        <w:jc w:val="both"/>
        <w:rPr>
          <w:rFonts w:cs="Calibri"/>
          <w:sz w:val="24"/>
          <w:szCs w:val="24"/>
        </w:rPr>
      </w:pPr>
    </w:p>
    <w:p w:rsidR="003A3A32" w:rsidRPr="00D54F84" w:rsidRDefault="003A3A32" w:rsidP="003A3A32">
      <w:pPr>
        <w:pStyle w:val="Akapitzlist"/>
        <w:numPr>
          <w:ilvl w:val="0"/>
          <w:numId w:val="22"/>
        </w:numPr>
        <w:spacing w:line="288" w:lineRule="auto"/>
        <w:ind w:left="714" w:hanging="357"/>
        <w:contextualSpacing w:val="0"/>
        <w:jc w:val="both"/>
        <w:rPr>
          <w:rFonts w:cs="Calibri"/>
          <w:b/>
          <w:sz w:val="24"/>
          <w:szCs w:val="24"/>
        </w:rPr>
      </w:pPr>
      <w:r w:rsidRPr="00D54F84">
        <w:rPr>
          <w:rFonts w:cs="Calibri"/>
          <w:b/>
          <w:sz w:val="24"/>
          <w:szCs w:val="24"/>
        </w:rPr>
        <w:t>OPIS SPOSOBU OBLICZENIA CENY OFERTY</w:t>
      </w:r>
    </w:p>
    <w:p w:rsidR="003A3A32" w:rsidRPr="00D54F84" w:rsidRDefault="003A3A32" w:rsidP="003A3A32">
      <w:pPr>
        <w:pStyle w:val="Akapitzlist"/>
        <w:numPr>
          <w:ilvl w:val="0"/>
          <w:numId w:val="29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D54F84">
        <w:rPr>
          <w:rFonts w:cs="Calibri"/>
          <w:sz w:val="24"/>
          <w:szCs w:val="24"/>
          <w:lang w:eastAsia="pl-PL"/>
        </w:rPr>
        <w:t>Cen</w:t>
      </w:r>
      <w:r>
        <w:rPr>
          <w:rFonts w:cs="Calibri"/>
          <w:sz w:val="24"/>
          <w:szCs w:val="24"/>
          <w:lang w:eastAsia="pl-PL"/>
        </w:rPr>
        <w:t xml:space="preserve">y jednostkowe oferowanych produktów oraz </w:t>
      </w:r>
      <w:r w:rsidRPr="00CE6C70">
        <w:rPr>
          <w:rFonts w:cs="Calibri"/>
          <w:sz w:val="24"/>
          <w:szCs w:val="24"/>
          <w:lang w:eastAsia="pl-PL"/>
        </w:rPr>
        <w:t>cen</w:t>
      </w:r>
      <w:r>
        <w:rPr>
          <w:rFonts w:cs="Calibri"/>
          <w:sz w:val="24"/>
          <w:szCs w:val="24"/>
          <w:lang w:eastAsia="pl-PL"/>
        </w:rPr>
        <w:t>ę</w:t>
      </w:r>
      <w:r w:rsidRPr="00CE6C70">
        <w:rPr>
          <w:rFonts w:cs="Calibri"/>
          <w:sz w:val="24"/>
          <w:szCs w:val="24"/>
          <w:lang w:eastAsia="pl-PL"/>
        </w:rPr>
        <w:t xml:space="preserve"> oferty</w:t>
      </w:r>
      <w:r w:rsidRPr="00D54F84">
        <w:rPr>
          <w:rFonts w:cs="Calibri"/>
          <w:sz w:val="24"/>
          <w:szCs w:val="24"/>
          <w:lang w:eastAsia="pl-PL"/>
        </w:rPr>
        <w:t xml:space="preserve"> Wykonawca podaje w Formularz</w:t>
      </w:r>
      <w:r>
        <w:rPr>
          <w:rFonts w:cs="Calibri"/>
          <w:sz w:val="24"/>
          <w:szCs w:val="24"/>
          <w:lang w:eastAsia="pl-PL"/>
        </w:rPr>
        <w:t>u</w:t>
      </w:r>
      <w:r w:rsidRPr="00D54F84">
        <w:rPr>
          <w:rFonts w:cs="Calibri"/>
          <w:sz w:val="24"/>
          <w:szCs w:val="24"/>
          <w:lang w:eastAsia="pl-PL"/>
        </w:rPr>
        <w:t xml:space="preserve"> ofertow</w:t>
      </w:r>
      <w:r>
        <w:rPr>
          <w:rFonts w:cs="Calibri"/>
          <w:sz w:val="24"/>
          <w:szCs w:val="24"/>
          <w:lang w:eastAsia="pl-PL"/>
        </w:rPr>
        <w:t>ym</w:t>
      </w:r>
      <w:r w:rsidRPr="00D54F84">
        <w:rPr>
          <w:rFonts w:cs="Calibri"/>
          <w:i/>
          <w:sz w:val="24"/>
          <w:szCs w:val="24"/>
          <w:lang w:eastAsia="pl-PL"/>
        </w:rPr>
        <w:t>.</w:t>
      </w:r>
    </w:p>
    <w:p w:rsidR="003A3A32" w:rsidRPr="00D54F84" w:rsidRDefault="003A3A32" w:rsidP="003A3A32">
      <w:pPr>
        <w:pStyle w:val="Akapitzlist"/>
        <w:numPr>
          <w:ilvl w:val="0"/>
          <w:numId w:val="29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D54F84">
        <w:rPr>
          <w:rFonts w:cs="Calibri"/>
          <w:sz w:val="24"/>
          <w:szCs w:val="24"/>
          <w:lang w:eastAsia="pl-PL"/>
        </w:rPr>
        <w:t xml:space="preserve">Cena oferty brutto </w:t>
      </w:r>
      <w:r w:rsidRPr="00D54F84">
        <w:rPr>
          <w:rFonts w:cs="Calibri"/>
          <w:sz w:val="24"/>
          <w:szCs w:val="24"/>
        </w:rPr>
        <w:t xml:space="preserve">musi uwzględniać wszystkie koszty realizacji przedmiotu zamówienia określone w SOPZ – załącznik nr 1 do zapytania ofertowego oraz wykonanie wszystkich prac i czynności świadczonych na warunkach określonych </w:t>
      </w:r>
      <w:r w:rsidRPr="00D54F84">
        <w:rPr>
          <w:rFonts w:cs="Calibri"/>
          <w:sz w:val="24"/>
          <w:szCs w:val="24"/>
        </w:rPr>
        <w:br/>
        <w:t>w ofercie i wzorze umowy oraz inne koszty, które wykonawca będzie musiał ponieść w celu należytego wykonania przedmiotu zamówienia.</w:t>
      </w:r>
    </w:p>
    <w:p w:rsidR="003A3A32" w:rsidRPr="00F0201D" w:rsidRDefault="003A3A32" w:rsidP="003A3A32">
      <w:pPr>
        <w:pStyle w:val="Akapitzlist"/>
        <w:spacing w:line="288" w:lineRule="auto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OPIS KRYTERIÓW, KTÓRYMI ZAMAWIAJĄCY BĘDZIE SIĘ KIEROWAŁ PRZY WYBORZE OFERTY</w:t>
      </w:r>
    </w:p>
    <w:p w:rsidR="003A3A32" w:rsidRPr="00264BB8" w:rsidRDefault="003A3A32" w:rsidP="005C7517">
      <w:pPr>
        <w:pStyle w:val="Akapitzlist"/>
        <w:numPr>
          <w:ilvl w:val="0"/>
          <w:numId w:val="25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Kryterium, którym Zamawiający będzie się kierował przy wyborze oferty jest </w:t>
      </w:r>
      <w:r w:rsidRPr="00F0201D">
        <w:rPr>
          <w:rFonts w:cs="Calibri"/>
          <w:b/>
          <w:sz w:val="24"/>
          <w:szCs w:val="24"/>
        </w:rPr>
        <w:t>cena</w:t>
      </w:r>
      <w:r w:rsidRPr="00F0201D">
        <w:rPr>
          <w:rFonts w:cs="Calibri"/>
          <w:sz w:val="24"/>
          <w:szCs w:val="24"/>
        </w:rPr>
        <w:t>.</w:t>
      </w:r>
    </w:p>
    <w:p w:rsidR="003A3A32" w:rsidRPr="00F0201D" w:rsidRDefault="003A3A32" w:rsidP="005C7517">
      <w:pPr>
        <w:pStyle w:val="Akapitzlist"/>
        <w:numPr>
          <w:ilvl w:val="0"/>
          <w:numId w:val="25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Znaczenia kryterium:</w:t>
      </w:r>
    </w:p>
    <w:p w:rsidR="003A3A32" w:rsidRDefault="003A3A32" w:rsidP="003A3A32">
      <w:pPr>
        <w:pStyle w:val="Akapitzlist"/>
        <w:spacing w:line="288" w:lineRule="auto"/>
        <w:ind w:left="1077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-  Cena oferty  -  100 %</w:t>
      </w:r>
    </w:p>
    <w:p w:rsidR="003A3A32" w:rsidRDefault="003A3A32" w:rsidP="005C7517">
      <w:pPr>
        <w:pStyle w:val="Akapitzlist"/>
        <w:numPr>
          <w:ilvl w:val="0"/>
          <w:numId w:val="25"/>
        </w:numPr>
        <w:spacing w:line="288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Jeżeli w toku oceny złożonych ofert okaże się, że nie można dokonać wyboru najkorzystniejszej oferty ze względu na to, że zostały złożone oferty o takiej samej cenie, Zamawiający wezwie Wykonawców, którzy złożyli te oferty, do złożenia </w:t>
      </w:r>
      <w:r w:rsidRPr="00F0201D">
        <w:rPr>
          <w:rFonts w:cs="Calibri"/>
          <w:sz w:val="24"/>
          <w:szCs w:val="24"/>
        </w:rPr>
        <w:br/>
        <w:t>w terminie określonym przez Zamawiającego ofert dodatkowych. Wykonawcy składający oferty dodatkowe nie mogą zaoferować cen wyższych niż zaoferowane w złożonych już ofertach.</w:t>
      </w:r>
    </w:p>
    <w:p w:rsidR="003A3A32" w:rsidRPr="00F0201D" w:rsidRDefault="003A3A32" w:rsidP="003A3A32">
      <w:pPr>
        <w:pStyle w:val="Akapitzlist"/>
        <w:spacing w:line="288" w:lineRule="auto"/>
        <w:ind w:left="1440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ZAWARTOŚĆ OFERTY</w:t>
      </w:r>
    </w:p>
    <w:p w:rsidR="003A3A32" w:rsidRPr="003A3A32" w:rsidRDefault="003A3A32" w:rsidP="003A3A32">
      <w:pPr>
        <w:numPr>
          <w:ilvl w:val="0"/>
          <w:numId w:val="27"/>
        </w:numPr>
        <w:spacing w:line="276" w:lineRule="auto"/>
        <w:ind w:left="993" w:hanging="284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Ofertę należy przesłać w formie skanu za pomocą poczty elektronicznej na adres mailowy:</w:t>
      </w:r>
    </w:p>
    <w:p w:rsidR="003A3A32" w:rsidRPr="003A3A32" w:rsidRDefault="003A3A32" w:rsidP="003A3A32">
      <w:pPr>
        <w:spacing w:line="276" w:lineRule="auto"/>
        <w:ind w:left="99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3A3A32">
        <w:rPr>
          <w:rFonts w:cs="Calibri"/>
          <w:sz w:val="24"/>
          <w:szCs w:val="24"/>
        </w:rPr>
        <w:t xml:space="preserve">amila.banasinska@sejmik.kielce.pl </w:t>
      </w:r>
    </w:p>
    <w:p w:rsidR="003A3A32" w:rsidRPr="003A3A32" w:rsidRDefault="003A3A32" w:rsidP="005C7517">
      <w:pPr>
        <w:numPr>
          <w:ilvl w:val="0"/>
          <w:numId w:val="27"/>
        </w:numPr>
        <w:spacing w:line="276" w:lineRule="auto"/>
        <w:ind w:left="993" w:hanging="273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Oferta musi zostać złożona z wykorzystaniem </w:t>
      </w:r>
      <w:r w:rsidRPr="003A3A32">
        <w:rPr>
          <w:rFonts w:cs="Calibri"/>
          <w:b/>
          <w:sz w:val="24"/>
          <w:szCs w:val="24"/>
        </w:rPr>
        <w:t>Formularza ofertowego – załącznik nr 2 do zapytania ofertowego</w:t>
      </w:r>
      <w:r w:rsidRPr="003A3A32">
        <w:rPr>
          <w:rFonts w:cs="Calibri"/>
          <w:sz w:val="24"/>
          <w:szCs w:val="24"/>
        </w:rPr>
        <w:t>, w którym muszą zostać wskazane wszystkie niezbędne dane w tym:</w:t>
      </w:r>
      <w:r w:rsidRPr="003A3A32">
        <w:rPr>
          <w:rFonts w:cs="Calibri"/>
          <w:b/>
          <w:sz w:val="24"/>
          <w:szCs w:val="24"/>
        </w:rPr>
        <w:t xml:space="preserve"> </w:t>
      </w:r>
    </w:p>
    <w:p w:rsidR="003A3A32" w:rsidRPr="003A3A32" w:rsidRDefault="003A3A32" w:rsidP="003A3A32">
      <w:pPr>
        <w:numPr>
          <w:ilvl w:val="0"/>
          <w:numId w:val="31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nazwa i dane teleadresowe Wykonawcy, </w:t>
      </w:r>
    </w:p>
    <w:p w:rsidR="003A3A32" w:rsidRPr="003A3A32" w:rsidRDefault="003A3A32" w:rsidP="003A3A32">
      <w:pPr>
        <w:numPr>
          <w:ilvl w:val="0"/>
          <w:numId w:val="31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nazwa producenta i modelu zaoferowanego przedmiotu zamówienia. </w:t>
      </w:r>
      <w:r w:rsidRPr="003A3A32">
        <w:rPr>
          <w:rFonts w:cs="Calibri"/>
          <w:b/>
          <w:sz w:val="24"/>
          <w:szCs w:val="24"/>
        </w:rPr>
        <w:t>Wskazanie to musi umożliwić jednoznaczną ocenę oferowanego przedmiotu zamówienia,</w:t>
      </w:r>
    </w:p>
    <w:p w:rsidR="003A3A32" w:rsidRPr="003A3A32" w:rsidRDefault="003A3A32" w:rsidP="005C7517">
      <w:pPr>
        <w:numPr>
          <w:ilvl w:val="0"/>
          <w:numId w:val="27"/>
        </w:numPr>
        <w:spacing w:line="276" w:lineRule="auto"/>
        <w:ind w:left="993" w:hanging="273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 xml:space="preserve">Wykonawca składając ofertę oświadcza, że: </w:t>
      </w:r>
    </w:p>
    <w:p w:rsidR="003A3A32" w:rsidRPr="003A3A32" w:rsidRDefault="003A3A32" w:rsidP="003A3A32">
      <w:pPr>
        <w:numPr>
          <w:ilvl w:val="0"/>
          <w:numId w:val="30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zapoznał się z warunkami zapytania ofertowego i nie wnosi do niego żadnych zastrzeżeń,</w:t>
      </w:r>
    </w:p>
    <w:p w:rsidR="003A3A32" w:rsidRPr="003A3A32" w:rsidRDefault="003A3A32" w:rsidP="003A3A32">
      <w:pPr>
        <w:numPr>
          <w:ilvl w:val="0"/>
          <w:numId w:val="30"/>
        </w:numPr>
        <w:spacing w:line="276" w:lineRule="auto"/>
        <w:jc w:val="both"/>
        <w:rPr>
          <w:rFonts w:cs="Calibri"/>
          <w:sz w:val="24"/>
          <w:szCs w:val="24"/>
        </w:rPr>
      </w:pPr>
      <w:r w:rsidRPr="003A3A32">
        <w:rPr>
          <w:rFonts w:cs="Calibri"/>
          <w:sz w:val="24"/>
          <w:szCs w:val="24"/>
        </w:rPr>
        <w:t>oferowany przedmiot zamówienia zgodny jest z wymaganiami opisanymi przez Zamawiającego w zapytaniu ofertowym, oraz że oferowany sprzęt jest  kompletny, posiada wymagane prawem atesty i certyfikaty oraz nie wymaga żadnych dodatkowych nakładów i jest gotowy do pracy,</w:t>
      </w:r>
    </w:p>
    <w:p w:rsidR="003A3A32" w:rsidRPr="00BB2572" w:rsidRDefault="003A3A32" w:rsidP="003A3A32">
      <w:pPr>
        <w:numPr>
          <w:ilvl w:val="0"/>
          <w:numId w:val="30"/>
        </w:numPr>
        <w:spacing w:line="276" w:lineRule="auto"/>
        <w:jc w:val="both"/>
        <w:rPr>
          <w:rFonts w:cs="Calibri"/>
        </w:rPr>
      </w:pPr>
      <w:r w:rsidRPr="003A3A32">
        <w:rPr>
          <w:rFonts w:cs="Calibri"/>
          <w:sz w:val="24"/>
          <w:szCs w:val="24"/>
        </w:rPr>
        <w:t xml:space="preserve">został uprzedzony o odpowiedzialności karnej z art. 233 Kodeksu Karnego za złożenie nieprawdziwego oświadczenia lub zatajenie prawdy </w:t>
      </w:r>
      <w:r w:rsidRPr="003A3A32">
        <w:rPr>
          <w:rFonts w:cs="Calibri"/>
          <w:sz w:val="24"/>
          <w:szCs w:val="24"/>
        </w:rPr>
        <w:br/>
        <w:t>i oświadcza, że  informacje podane w jego ofercie</w:t>
      </w:r>
      <w:r w:rsidRPr="00BB2572">
        <w:rPr>
          <w:rFonts w:cs="Calibri"/>
        </w:rPr>
        <w:t xml:space="preserve"> są zgodne z prawdą,</w:t>
      </w:r>
    </w:p>
    <w:p w:rsidR="003A3A32" w:rsidRPr="00F0201D" w:rsidRDefault="003A3A32" w:rsidP="003A3A32">
      <w:pPr>
        <w:pStyle w:val="Akapitzlist"/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DODATKOWE INFORMACJE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Każdy Wykonawca może złożyć tylko jedną ofertę.</w:t>
      </w:r>
    </w:p>
    <w:p w:rsidR="003A3A32" w:rsidRPr="00424217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Oferta musi zostać </w:t>
      </w:r>
      <w:r>
        <w:rPr>
          <w:rFonts w:cs="Calibri"/>
          <w:sz w:val="24"/>
          <w:szCs w:val="24"/>
        </w:rPr>
        <w:t xml:space="preserve">podpisana </w:t>
      </w:r>
      <w:r w:rsidRPr="00F0201D">
        <w:rPr>
          <w:rFonts w:cs="Calibri"/>
          <w:sz w:val="24"/>
          <w:szCs w:val="24"/>
        </w:rPr>
        <w:t xml:space="preserve">przez osoby upoważnione do reprezentowania </w:t>
      </w:r>
      <w:r w:rsidRPr="00424217">
        <w:rPr>
          <w:rFonts w:cs="Calibri"/>
          <w:sz w:val="24"/>
          <w:szCs w:val="24"/>
        </w:rPr>
        <w:t>Wykonawcy.</w:t>
      </w:r>
    </w:p>
    <w:p w:rsidR="003A3A32" w:rsidRPr="00BB2572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424217">
        <w:rPr>
          <w:rFonts w:cs="Calibri"/>
          <w:sz w:val="24"/>
          <w:szCs w:val="24"/>
        </w:rPr>
        <w:t>Oferta może zostać złożona j</w:t>
      </w:r>
      <w:r>
        <w:rPr>
          <w:rFonts w:cs="Calibri"/>
          <w:sz w:val="24"/>
          <w:szCs w:val="24"/>
        </w:rPr>
        <w:t xml:space="preserve">edynie w formie elektronicznej (formularz ofertowy </w:t>
      </w:r>
      <w:r w:rsidRPr="00DE5FCC">
        <w:rPr>
          <w:rFonts w:cs="Calibri"/>
          <w:b/>
          <w:sz w:val="24"/>
          <w:szCs w:val="24"/>
        </w:rPr>
        <w:t xml:space="preserve"> </w:t>
      </w:r>
      <w:r w:rsidRPr="00DE5FCC">
        <w:rPr>
          <w:rFonts w:cs="Calibri"/>
          <w:sz w:val="24"/>
          <w:szCs w:val="24"/>
        </w:rPr>
        <w:t>podpisany kwalifikowanym podpisem elektronicznym lub</w:t>
      </w:r>
      <w:r w:rsidRPr="00DE5FCC">
        <w:rPr>
          <w:rFonts w:cs="Calibri"/>
          <w:b/>
          <w:sz w:val="24"/>
          <w:szCs w:val="24"/>
        </w:rPr>
        <w:t xml:space="preserve"> </w:t>
      </w:r>
      <w:r w:rsidRPr="00DE5FCC">
        <w:rPr>
          <w:rFonts w:cs="Calibri"/>
          <w:sz w:val="24"/>
          <w:szCs w:val="24"/>
        </w:rPr>
        <w:t xml:space="preserve">skan podpisanego Formularza ofertowego) </w:t>
      </w:r>
      <w:r w:rsidRPr="00BB2572">
        <w:rPr>
          <w:rFonts w:cs="Calibri"/>
          <w:sz w:val="24"/>
          <w:szCs w:val="24"/>
        </w:rPr>
        <w:t>na wskazany w rozdziale V</w:t>
      </w:r>
      <w:r>
        <w:rPr>
          <w:rFonts w:cs="Calibri"/>
          <w:sz w:val="24"/>
          <w:szCs w:val="24"/>
        </w:rPr>
        <w:t>I</w:t>
      </w:r>
      <w:r w:rsidRPr="00BB2572">
        <w:rPr>
          <w:rFonts w:cs="Calibri"/>
          <w:sz w:val="24"/>
          <w:szCs w:val="24"/>
        </w:rPr>
        <w:t>, pkt. 1 adres.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Zamawiający zastrzega sobie prawo zwrócenia się do Wykonawcy z prośbą </w:t>
      </w:r>
      <w:r>
        <w:rPr>
          <w:rFonts w:cs="Calibri"/>
          <w:sz w:val="24"/>
          <w:szCs w:val="24"/>
        </w:rPr>
        <w:br/>
        <w:t xml:space="preserve">o </w:t>
      </w:r>
      <w:r w:rsidRPr="00F0201D">
        <w:rPr>
          <w:rFonts w:cs="Calibri"/>
          <w:sz w:val="24"/>
          <w:szCs w:val="24"/>
        </w:rPr>
        <w:t>uzupełnienie złożonej oferty lub wyjaśnienia jej treści.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Zamawiający zastrzega sobie możliwość wyboru najkorzystniejszej oferty spośród pozostałych złożonych ofert, jeżeli Wykonawca, którego oferta zostanie wybrana jako najkorzystniejsza uchyli się od zawarcia umowy dotyczącej realizacji przedmiotu niniejszego zamówienia.</w:t>
      </w:r>
    </w:p>
    <w:p w:rsidR="003A3A32" w:rsidRPr="00F0201D" w:rsidRDefault="003A3A32" w:rsidP="005C7517">
      <w:pPr>
        <w:pStyle w:val="Akapitzlist"/>
        <w:numPr>
          <w:ilvl w:val="0"/>
          <w:numId w:val="26"/>
        </w:numPr>
        <w:spacing w:line="288" w:lineRule="auto"/>
        <w:ind w:left="993" w:hanging="273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  <w:lang w:eastAsia="pl-PL"/>
        </w:rPr>
        <w:t>Szczegółowe</w:t>
      </w:r>
      <w:r w:rsidRPr="00F0201D">
        <w:rPr>
          <w:rFonts w:cs="Calibri"/>
          <w:bCs/>
          <w:sz w:val="24"/>
          <w:szCs w:val="24"/>
          <w:lang w:eastAsia="pl-PL"/>
        </w:rPr>
        <w:t xml:space="preserve"> zasady określające sposób realizacji zamówienia, rozliczeń, warunki płatności oraz wysokość kar umownych </w:t>
      </w:r>
      <w:r w:rsidRPr="00F0201D">
        <w:rPr>
          <w:rFonts w:cs="Calibri"/>
          <w:sz w:val="24"/>
          <w:szCs w:val="24"/>
        </w:rPr>
        <w:t xml:space="preserve">zawarte zostały we Wzorze umowy (załącznik nr </w:t>
      </w:r>
      <w:r>
        <w:rPr>
          <w:rFonts w:cs="Calibri"/>
          <w:sz w:val="24"/>
          <w:szCs w:val="24"/>
        </w:rPr>
        <w:t>3</w:t>
      </w:r>
      <w:r w:rsidRPr="00F0201D">
        <w:rPr>
          <w:rFonts w:cs="Calibri"/>
          <w:sz w:val="24"/>
          <w:szCs w:val="24"/>
        </w:rPr>
        <w:t xml:space="preserve"> do Zapytania ofertowego).</w:t>
      </w:r>
    </w:p>
    <w:p w:rsidR="003A3A32" w:rsidRPr="00F0201D" w:rsidRDefault="003A3A32" w:rsidP="003A3A32">
      <w:pPr>
        <w:pStyle w:val="Akapitzlist"/>
        <w:spacing w:line="288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:rsidR="003A3A32" w:rsidRPr="00F0201D" w:rsidRDefault="003A3A32" w:rsidP="003A3A32">
      <w:pPr>
        <w:pStyle w:val="Akapitzlist"/>
        <w:numPr>
          <w:ilvl w:val="0"/>
          <w:numId w:val="22"/>
        </w:numPr>
        <w:spacing w:line="288" w:lineRule="auto"/>
        <w:contextualSpacing w:val="0"/>
        <w:jc w:val="both"/>
        <w:rPr>
          <w:rFonts w:cs="Calibri"/>
          <w:b/>
          <w:sz w:val="24"/>
          <w:szCs w:val="24"/>
        </w:rPr>
      </w:pPr>
      <w:r w:rsidRPr="00F0201D">
        <w:rPr>
          <w:rFonts w:cs="Calibri"/>
          <w:b/>
          <w:sz w:val="24"/>
          <w:szCs w:val="24"/>
        </w:rPr>
        <w:t>WYKAZ ZAŁĄCZNIKÓW  DO ZAPYTANIA</w:t>
      </w:r>
    </w:p>
    <w:p w:rsidR="003A3A32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>Szczegółowy opis przedmiotu zamówienia - Załącznik Nr 1,</w:t>
      </w:r>
    </w:p>
    <w:p w:rsidR="003A3A32" w:rsidRPr="00D26494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264BB8">
        <w:rPr>
          <w:rFonts w:cs="Calibri"/>
          <w:sz w:val="24"/>
          <w:szCs w:val="24"/>
        </w:rPr>
        <w:t>Wzór Formularza ofertowego  - Załącznik Nr 2</w:t>
      </w:r>
      <w:r>
        <w:rPr>
          <w:rFonts w:cs="Calibri"/>
          <w:sz w:val="24"/>
          <w:szCs w:val="24"/>
        </w:rPr>
        <w:t>,</w:t>
      </w:r>
    </w:p>
    <w:p w:rsidR="003A3A32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  <w:rPr>
          <w:rFonts w:cs="Calibri"/>
          <w:sz w:val="24"/>
          <w:szCs w:val="24"/>
        </w:rPr>
      </w:pPr>
      <w:r w:rsidRPr="00F0201D">
        <w:rPr>
          <w:rFonts w:cs="Calibri"/>
          <w:sz w:val="24"/>
          <w:szCs w:val="24"/>
        </w:rPr>
        <w:t xml:space="preserve">Wzór umowy – Załącznik Nr </w:t>
      </w:r>
      <w:r>
        <w:rPr>
          <w:rFonts w:cs="Calibri"/>
          <w:sz w:val="24"/>
          <w:szCs w:val="24"/>
        </w:rPr>
        <w:t>3</w:t>
      </w:r>
      <w:r w:rsidRPr="00F0201D">
        <w:rPr>
          <w:rFonts w:cs="Calibri"/>
          <w:sz w:val="24"/>
          <w:szCs w:val="24"/>
        </w:rPr>
        <w:t>,</w:t>
      </w:r>
    </w:p>
    <w:p w:rsidR="00EA3005" w:rsidRDefault="003A3A32" w:rsidP="005C7517">
      <w:pPr>
        <w:pStyle w:val="Akapitzlist"/>
        <w:numPr>
          <w:ilvl w:val="0"/>
          <w:numId w:val="28"/>
        </w:numPr>
        <w:spacing w:line="312" w:lineRule="auto"/>
        <w:ind w:left="993" w:hanging="284"/>
        <w:contextualSpacing w:val="0"/>
        <w:jc w:val="both"/>
      </w:pPr>
      <w:r w:rsidRPr="003A3A32">
        <w:rPr>
          <w:rFonts w:cs="Calibri"/>
          <w:sz w:val="24"/>
          <w:szCs w:val="24"/>
        </w:rPr>
        <w:t>Protokół zdawczo-odbiorczy – Załącznik nr 1 do umowy.</w:t>
      </w:r>
    </w:p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Pr="00EA3005" w:rsidRDefault="00EA3005" w:rsidP="00EA3005"/>
    <w:p w:rsidR="00EA3005" w:rsidRDefault="00EA3005" w:rsidP="00EA3005"/>
    <w:p w:rsidR="00EA3005" w:rsidRDefault="00EA3005" w:rsidP="00EA300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Sporządzający: </w:t>
      </w:r>
    </w:p>
    <w:p w:rsidR="00EA3005" w:rsidRDefault="00EA3005" w:rsidP="00EA300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0</w:t>
      </w:r>
      <w:r w:rsidR="0078407F">
        <w:rPr>
          <w:rFonts w:ascii="Tahoma" w:hAnsi="Tahoma" w:cs="Tahoma"/>
          <w:i/>
          <w:iCs/>
        </w:rPr>
        <w:t>2</w:t>
      </w:r>
      <w:r>
        <w:rPr>
          <w:rFonts w:ascii="Tahoma" w:hAnsi="Tahoma" w:cs="Tahoma"/>
          <w:i/>
          <w:iCs/>
        </w:rPr>
        <w:t>.12.2020 K. Banasińska - ………………………….</w:t>
      </w:r>
    </w:p>
    <w:p w:rsidR="00EA3005" w:rsidRDefault="00EA3005" w:rsidP="00EA3005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Akceptujący:</w:t>
      </w:r>
    </w:p>
    <w:p w:rsidR="00425DB2" w:rsidRPr="00EA3005" w:rsidRDefault="00EA3005" w:rsidP="00EA3005">
      <w:r>
        <w:rPr>
          <w:rFonts w:ascii="Tahoma" w:hAnsi="Tahoma" w:cs="Tahoma"/>
          <w:i/>
          <w:iCs/>
        </w:rPr>
        <w:t>0</w:t>
      </w:r>
      <w:r w:rsidR="0078407F">
        <w:rPr>
          <w:rFonts w:ascii="Tahoma" w:hAnsi="Tahoma" w:cs="Tahoma"/>
          <w:i/>
          <w:iCs/>
        </w:rPr>
        <w:t>2</w:t>
      </w:r>
      <w:bookmarkStart w:id="0" w:name="_GoBack"/>
      <w:bookmarkEnd w:id="0"/>
      <w:r>
        <w:rPr>
          <w:rFonts w:ascii="Tahoma" w:hAnsi="Tahoma" w:cs="Tahoma"/>
          <w:i/>
          <w:iCs/>
        </w:rPr>
        <w:t>.12.2020 M. Brelski – …………………………</w:t>
      </w:r>
    </w:p>
    <w:sectPr w:rsidR="00425DB2" w:rsidRPr="00EA3005" w:rsidSect="00C740DC">
      <w:headerReference w:type="even" r:id="rId12"/>
      <w:footerReference w:type="default" r:id="rId13"/>
      <w:headerReference w:type="first" r:id="rId14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E9" w:rsidRDefault="008C52E9" w:rsidP="00D3230A">
      <w:r>
        <w:separator/>
      </w:r>
    </w:p>
  </w:endnote>
  <w:endnote w:type="continuationSeparator" w:id="0">
    <w:p w:rsidR="008C52E9" w:rsidRDefault="008C52E9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3B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E9" w:rsidRDefault="008C52E9" w:rsidP="00D3230A">
      <w:r>
        <w:separator/>
      </w:r>
    </w:p>
  </w:footnote>
  <w:footnote w:type="continuationSeparator" w:id="0">
    <w:p w:rsidR="008C52E9" w:rsidRDefault="008C52E9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FF"/>
    <w:multiLevelType w:val="hybridMultilevel"/>
    <w:tmpl w:val="1DFEDACA"/>
    <w:lvl w:ilvl="0" w:tplc="7852407A">
      <w:start w:val="1"/>
      <w:numFmt w:val="decimal"/>
      <w:lvlText w:val="%1."/>
      <w:lvlJc w:val="left"/>
      <w:pPr>
        <w:ind w:left="148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">
    <w:nsid w:val="08E0318E"/>
    <w:multiLevelType w:val="hybridMultilevel"/>
    <w:tmpl w:val="A4C0ED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1E518B8"/>
    <w:multiLevelType w:val="hybridMultilevel"/>
    <w:tmpl w:val="6C2669E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1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B25C4"/>
    <w:multiLevelType w:val="hybridMultilevel"/>
    <w:tmpl w:val="7D3499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BD731A7"/>
    <w:multiLevelType w:val="hybridMultilevel"/>
    <w:tmpl w:val="3FC014A2"/>
    <w:lvl w:ilvl="0" w:tplc="1758ED6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7451E"/>
    <w:multiLevelType w:val="hybridMultilevel"/>
    <w:tmpl w:val="D708ED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A4EAB"/>
    <w:multiLevelType w:val="hybridMultilevel"/>
    <w:tmpl w:val="8D08DA0E"/>
    <w:lvl w:ilvl="0" w:tplc="1758ED68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4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011D0"/>
    <w:multiLevelType w:val="hybridMultilevel"/>
    <w:tmpl w:val="441402E6"/>
    <w:lvl w:ilvl="0" w:tplc="6EB21B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E0B04"/>
    <w:multiLevelType w:val="hybridMultilevel"/>
    <w:tmpl w:val="7CB4919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AF01E8"/>
    <w:multiLevelType w:val="hybridMultilevel"/>
    <w:tmpl w:val="7E74C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9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21"/>
  </w:num>
  <w:num w:numId="5">
    <w:abstractNumId w:val="25"/>
  </w:num>
  <w:num w:numId="6">
    <w:abstractNumId w:val="3"/>
  </w:num>
  <w:num w:numId="7">
    <w:abstractNumId w:val="17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18"/>
  </w:num>
  <w:num w:numId="13">
    <w:abstractNumId w:val="10"/>
  </w:num>
  <w:num w:numId="14">
    <w:abstractNumId w:val="20"/>
  </w:num>
  <w:num w:numId="15">
    <w:abstractNumId w:val="29"/>
  </w:num>
  <w:num w:numId="16">
    <w:abstractNumId w:val="24"/>
  </w:num>
  <w:num w:numId="17">
    <w:abstractNumId w:val="5"/>
  </w:num>
  <w:num w:numId="18">
    <w:abstractNumId w:val="4"/>
  </w:num>
  <w:num w:numId="19">
    <w:abstractNumId w:val="0"/>
  </w:num>
  <w:num w:numId="20">
    <w:abstractNumId w:val="30"/>
  </w:num>
  <w:num w:numId="21">
    <w:abstractNumId w:val="15"/>
  </w:num>
  <w:num w:numId="22">
    <w:abstractNumId w:val="22"/>
  </w:num>
  <w:num w:numId="23">
    <w:abstractNumId w:val="26"/>
  </w:num>
  <w:num w:numId="24">
    <w:abstractNumId w:val="2"/>
  </w:num>
  <w:num w:numId="25">
    <w:abstractNumId w:val="12"/>
  </w:num>
  <w:num w:numId="26">
    <w:abstractNumId w:val="28"/>
  </w:num>
  <w:num w:numId="27">
    <w:abstractNumId w:val="7"/>
  </w:num>
  <w:num w:numId="28">
    <w:abstractNumId w:val="27"/>
  </w:num>
  <w:num w:numId="29">
    <w:abstractNumId w:val="1"/>
  </w:num>
  <w:num w:numId="30">
    <w:abstractNumId w:val="23"/>
  </w:num>
  <w:num w:numId="3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33B2D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A32"/>
    <w:rsid w:val="003A3D83"/>
    <w:rsid w:val="003A47D3"/>
    <w:rsid w:val="003B197D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504F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25A"/>
    <w:rsid w:val="005B7C8E"/>
    <w:rsid w:val="005C2527"/>
    <w:rsid w:val="005C4BD3"/>
    <w:rsid w:val="005C4EFD"/>
    <w:rsid w:val="005C6BDA"/>
    <w:rsid w:val="005C7066"/>
    <w:rsid w:val="005C7517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1D4C"/>
    <w:rsid w:val="00772F60"/>
    <w:rsid w:val="0077322E"/>
    <w:rsid w:val="00773953"/>
    <w:rsid w:val="0078372A"/>
    <w:rsid w:val="00783AD3"/>
    <w:rsid w:val="00783E76"/>
    <w:rsid w:val="0078407F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52E9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24356"/>
    <w:rsid w:val="00A328E0"/>
    <w:rsid w:val="00A52775"/>
    <w:rsid w:val="00A65966"/>
    <w:rsid w:val="00A660DA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C24F7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2EB8"/>
    <w:rsid w:val="00CD4876"/>
    <w:rsid w:val="00D0149E"/>
    <w:rsid w:val="00D04B9A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D3933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073F"/>
    <w:rsid w:val="00E956B9"/>
    <w:rsid w:val="00E95A30"/>
    <w:rsid w:val="00E97232"/>
    <w:rsid w:val="00EA3005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285C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99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99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komputery-przenosne-19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komputery-przenosne-19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5A92C-3281-443F-B405-27793A67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815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ZAPYTANIE OFERTOWE</vt:lpstr>
    </vt:vector>
  </TitlesOfParts>
  <Company>Hewlett-Packard Company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6</cp:revision>
  <cp:lastPrinted>2020-12-02T10:06:00Z</cp:lastPrinted>
  <dcterms:created xsi:type="dcterms:W3CDTF">2020-12-01T07:14:00Z</dcterms:created>
  <dcterms:modified xsi:type="dcterms:W3CDTF">2020-12-02T11:24:00Z</dcterms:modified>
</cp:coreProperties>
</file>