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D7" w:rsidRPr="00BD3558" w:rsidRDefault="00BD3558" w:rsidP="007741AA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>Znak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sprawy</w:t>
      </w:r>
      <w:r w:rsidR="00842724">
        <w:rPr>
          <w:rFonts w:ascii="Times New Roman" w:hAnsi="Times New Roman" w:cs="Times New Roman"/>
          <w:sz w:val="24"/>
          <w:szCs w:val="24"/>
        </w:rPr>
        <w:t>: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5633FA">
        <w:rPr>
          <w:rFonts w:ascii="Times New Roman" w:hAnsi="Times New Roman" w:cs="Times New Roman"/>
          <w:sz w:val="24"/>
          <w:szCs w:val="24"/>
        </w:rPr>
        <w:t>OWŚ-</w:t>
      </w:r>
      <w:r w:rsidR="00446D7D" w:rsidRPr="00446D7D">
        <w:rPr>
          <w:rFonts w:ascii="Times New Roman" w:hAnsi="Times New Roman" w:cs="Times New Roman"/>
          <w:sz w:val="24"/>
          <w:szCs w:val="24"/>
        </w:rPr>
        <w:t>III.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E33455">
        <w:rPr>
          <w:rFonts w:ascii="Times New Roman" w:hAnsi="Times New Roman" w:cs="Times New Roman"/>
          <w:sz w:val="24"/>
          <w:szCs w:val="24"/>
        </w:rPr>
        <w:t>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5633FA">
        <w:rPr>
          <w:rFonts w:ascii="Times New Roman" w:hAnsi="Times New Roman" w:cs="Times New Roman"/>
          <w:sz w:val="24"/>
          <w:szCs w:val="24"/>
        </w:rPr>
        <w:t>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="007741A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 w:rsidR="00594495">
        <w:rPr>
          <w:rFonts w:ascii="Times New Roman" w:hAnsi="Times New Roman" w:cs="Times New Roman"/>
          <w:sz w:val="24"/>
          <w:szCs w:val="24"/>
        </w:rPr>
        <w:t>11</w:t>
      </w:r>
      <w:r w:rsidR="00446E88">
        <w:rPr>
          <w:rFonts w:ascii="Times New Roman" w:hAnsi="Times New Roman" w:cs="Times New Roman"/>
          <w:sz w:val="24"/>
          <w:szCs w:val="24"/>
        </w:rPr>
        <w:t>.0</w:t>
      </w:r>
      <w:r w:rsidR="00E33455">
        <w:rPr>
          <w:rFonts w:ascii="Times New Roman" w:hAnsi="Times New Roman" w:cs="Times New Roman"/>
          <w:sz w:val="24"/>
          <w:szCs w:val="24"/>
        </w:rPr>
        <w:t>3</w:t>
      </w:r>
      <w:r w:rsidR="005633FA">
        <w:rPr>
          <w:rFonts w:ascii="Times New Roman" w:hAnsi="Times New Roman" w:cs="Times New Roman"/>
          <w:sz w:val="24"/>
          <w:szCs w:val="24"/>
        </w:rPr>
        <w:t>.201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="00E804E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27BF9" w:rsidRPr="00BD3558" w:rsidRDefault="00027BF9" w:rsidP="005706F6">
      <w:pPr>
        <w:spacing w:befor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027BF9" w:rsidRPr="00970F8A" w:rsidRDefault="00970F8A" w:rsidP="005706F6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</w:t>
      </w:r>
      <w:r w:rsidR="00E3345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33455" w:rsidRPr="00E33455">
        <w:rPr>
          <w:rFonts w:ascii="Times New Roman" w:hAnsi="Times New Roman" w:cs="Times New Roman"/>
          <w:b/>
          <w:sz w:val="24"/>
          <w:szCs w:val="24"/>
        </w:rPr>
        <w:t>wykonanie ekspertyzy dendrologicznej statyki 2 sztuk drzew rodzaju lipa oraz przeprowadzenie analizy zasadności usunięcia 12 sztuk drzew rodzaju lipa znajdujących się w Kielcach przy ul. Wspólnej, działka ewidencyjna nr 280 obręb 0016</w:t>
      </w:r>
    </w:p>
    <w:p w:rsidR="00027BF9" w:rsidRPr="00BD3558" w:rsidRDefault="00027BF9" w:rsidP="00E334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33455" w:rsidRPr="00E33455">
        <w:rPr>
          <w:rFonts w:ascii="Times New Roman" w:hAnsi="Times New Roman" w:cs="Times New Roman"/>
          <w:sz w:val="24"/>
          <w:szCs w:val="24"/>
        </w:rPr>
        <w:t xml:space="preserve">ekspertyzy dendrologicznej statyki 2 sztuk drzew rodzaju lipa oraz przeprowadzenie analizy zasadności usunięcia </w:t>
      </w:r>
      <w:r w:rsidR="00E33455">
        <w:rPr>
          <w:rFonts w:ascii="Times New Roman" w:hAnsi="Times New Roman" w:cs="Times New Roman"/>
          <w:sz w:val="24"/>
          <w:szCs w:val="24"/>
        </w:rPr>
        <w:br/>
      </w:r>
      <w:r w:rsidR="00E33455" w:rsidRPr="00E33455">
        <w:rPr>
          <w:rFonts w:ascii="Times New Roman" w:hAnsi="Times New Roman" w:cs="Times New Roman"/>
          <w:sz w:val="24"/>
          <w:szCs w:val="24"/>
        </w:rPr>
        <w:t xml:space="preserve">12 sztuk drzew rodzaju lipa znajdujących się w Kielcach przy ul. Wspólnej, </w:t>
      </w:r>
      <w:r w:rsidR="00E33455">
        <w:rPr>
          <w:rFonts w:ascii="Times New Roman" w:hAnsi="Times New Roman" w:cs="Times New Roman"/>
          <w:sz w:val="24"/>
          <w:szCs w:val="24"/>
        </w:rPr>
        <w:br/>
      </w:r>
      <w:r w:rsidR="00E33455" w:rsidRPr="00E33455">
        <w:rPr>
          <w:rFonts w:ascii="Times New Roman" w:hAnsi="Times New Roman" w:cs="Times New Roman"/>
          <w:sz w:val="24"/>
          <w:szCs w:val="24"/>
        </w:rPr>
        <w:t>działka ewidencyjna nr 280 obręb 0016</w:t>
      </w:r>
      <w:r w:rsidRPr="00BD3558">
        <w:rPr>
          <w:rFonts w:ascii="Times New Roman" w:hAnsi="Times New Roman" w:cs="Times New Roman"/>
          <w:sz w:val="24"/>
          <w:szCs w:val="24"/>
        </w:rPr>
        <w:t>.</w:t>
      </w:r>
    </w:p>
    <w:p w:rsidR="00027BF9" w:rsidRPr="00BD3558" w:rsidRDefault="00970F8A" w:rsidP="002357AB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E33455" w:rsidRPr="00E33455">
        <w:rPr>
          <w:rFonts w:ascii="Times New Roman" w:hAnsi="Times New Roman" w:cs="Times New Roman"/>
          <w:sz w:val="24"/>
          <w:szCs w:val="24"/>
        </w:rPr>
        <w:t>9</w:t>
      </w:r>
      <w:r w:rsidR="00E33455">
        <w:rPr>
          <w:rFonts w:ascii="Times New Roman" w:hAnsi="Times New Roman" w:cs="Times New Roman"/>
          <w:sz w:val="24"/>
          <w:szCs w:val="24"/>
        </w:rPr>
        <w:t xml:space="preserve"> </w:t>
      </w:r>
      <w:r w:rsidR="00E33455" w:rsidRPr="00E33455">
        <w:rPr>
          <w:rFonts w:ascii="Times New Roman" w:hAnsi="Times New Roman" w:cs="Times New Roman"/>
          <w:sz w:val="24"/>
          <w:szCs w:val="24"/>
        </w:rPr>
        <w:t xml:space="preserve">485,00 </w:t>
      </w:r>
      <w:r w:rsidR="00E33455">
        <w:rPr>
          <w:rFonts w:ascii="Times New Roman" w:hAnsi="Times New Roman" w:cs="Times New Roman"/>
          <w:sz w:val="24"/>
          <w:szCs w:val="24"/>
        </w:rPr>
        <w:t xml:space="preserve">zł </w:t>
      </w:r>
      <w:r w:rsidR="00E33455" w:rsidRPr="00E33455">
        <w:rPr>
          <w:rFonts w:ascii="Times New Roman" w:hAnsi="Times New Roman" w:cs="Times New Roman"/>
          <w:sz w:val="24"/>
          <w:szCs w:val="24"/>
        </w:rPr>
        <w:t>brutto</w:t>
      </w:r>
      <w:r w:rsidR="00FF1DAC">
        <w:rPr>
          <w:rFonts w:ascii="Times New Roman" w:hAnsi="Times New Roman" w:cs="Times New Roman"/>
          <w:sz w:val="24"/>
          <w:szCs w:val="24"/>
        </w:rPr>
        <w:t>.</w:t>
      </w:r>
    </w:p>
    <w:p w:rsidR="00970F8A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F460C6">
        <w:rPr>
          <w:rFonts w:ascii="Times New Roman" w:hAnsi="Times New Roman" w:cs="Times New Roman"/>
          <w:sz w:val="24"/>
          <w:szCs w:val="24"/>
        </w:rPr>
        <w:t>2</w:t>
      </w:r>
      <w:r w:rsidR="00E33455">
        <w:rPr>
          <w:rFonts w:ascii="Times New Roman" w:hAnsi="Times New Roman" w:cs="Times New Roman"/>
          <w:sz w:val="24"/>
          <w:szCs w:val="24"/>
        </w:rPr>
        <w:t>0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0</w:t>
      </w:r>
      <w:r w:rsidR="00E33455">
        <w:rPr>
          <w:rFonts w:ascii="Times New Roman" w:hAnsi="Times New Roman" w:cs="Times New Roman"/>
          <w:sz w:val="24"/>
          <w:szCs w:val="24"/>
        </w:rPr>
        <w:t>2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DB7DEF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E33455">
        <w:rPr>
          <w:rFonts w:ascii="Times New Roman" w:hAnsi="Times New Roman" w:cs="Times New Roman"/>
          <w:sz w:val="24"/>
          <w:szCs w:val="24"/>
        </w:rPr>
        <w:t>1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="00E33455">
        <w:rPr>
          <w:rFonts w:ascii="Times New Roman" w:hAnsi="Times New Roman" w:cs="Times New Roman"/>
          <w:sz w:val="24"/>
          <w:szCs w:val="24"/>
        </w:rPr>
        <w:t>3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E33455">
        <w:rPr>
          <w:rFonts w:ascii="Times New Roman" w:hAnsi="Times New Roman" w:cs="Times New Roman"/>
          <w:sz w:val="24"/>
          <w:szCs w:val="24"/>
        </w:rPr>
        <w:t>0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  <w:tblCaption w:val="Tabela ofert"/>
        <w:tblDescription w:val="Tabela ofert"/>
      </w:tblPr>
      <w:tblGrid>
        <w:gridCol w:w="817"/>
        <w:gridCol w:w="3907"/>
        <w:gridCol w:w="2188"/>
        <w:gridCol w:w="2268"/>
      </w:tblGrid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  <w:hideMark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07" w:type="dxa"/>
            <w:vAlign w:val="center"/>
            <w:hideMark/>
          </w:tcPr>
          <w:p w:rsidR="00DF7E16" w:rsidRPr="00332DDE" w:rsidRDefault="00DF7E16" w:rsidP="0033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Nazwa</w:t>
            </w:r>
            <w:r w:rsidR="00332DDE" w:rsidRPr="00332DDE">
              <w:rPr>
                <w:rFonts w:ascii="Times New Roman" w:hAnsi="Times New Roman" w:cs="Times New Roman"/>
                <w:b/>
                <w:bCs/>
              </w:rPr>
              <w:t xml:space="preserve"> i adres</w:t>
            </w:r>
            <w:r w:rsidRPr="00332DDE">
              <w:rPr>
                <w:rFonts w:ascii="Times New Roman" w:hAnsi="Times New Roman" w:cs="Times New Roman"/>
                <w:b/>
                <w:bCs/>
              </w:rPr>
              <w:t xml:space="preserve"> wykonawcy 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33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Cena (netto)</w:t>
            </w:r>
            <w:r w:rsidRPr="00332DDE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3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Cena (brutto)</w:t>
            </w:r>
            <w:r w:rsidRPr="00332DDE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Piotr Klawiter „ADEN”,</w:t>
            </w:r>
            <w:r w:rsidRPr="00332DDE">
              <w:rPr>
                <w:rFonts w:ascii="Times New Roman" w:hAnsi="Times New Roman" w:cs="Times New Roman"/>
              </w:rPr>
              <w:br/>
              <w:t>ul. Znanieckiego 12/82, 60-682 Poznań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9 800,00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9 800,00</w:t>
            </w:r>
          </w:p>
        </w:tc>
      </w:tr>
      <w:tr w:rsidR="00DF7E16" w:rsidRPr="00332DDE" w:rsidTr="00332DDE">
        <w:trPr>
          <w:trHeight w:val="604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ARBORIS sp. z o.o.,</w:t>
            </w:r>
            <w:r w:rsidRPr="00332DDE">
              <w:rPr>
                <w:rFonts w:ascii="Times New Roman" w:hAnsi="Times New Roman" w:cs="Times New Roman"/>
              </w:rPr>
              <w:br/>
              <w:t>ul. Starowiejska 42, 42-690 Tworóg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3 690,00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EPH Sp. z o.o., </w:t>
            </w:r>
            <w:r w:rsidRPr="00332DDE">
              <w:rPr>
                <w:rFonts w:ascii="Times New Roman" w:hAnsi="Times New Roman" w:cs="Times New Roman"/>
              </w:rPr>
              <w:br/>
              <w:t>ul. Krótka 6b/13, 58-420 Lubawka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894,00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„GEO-PLAN” Andrzej </w:t>
            </w:r>
            <w:proofErr w:type="spellStart"/>
            <w:r w:rsidRPr="00332DDE">
              <w:rPr>
                <w:rFonts w:ascii="Times New Roman" w:hAnsi="Times New Roman" w:cs="Times New Roman"/>
              </w:rPr>
              <w:t>Blarowski</w:t>
            </w:r>
            <w:proofErr w:type="spellEnd"/>
            <w:r w:rsidRPr="00332DDE">
              <w:rPr>
                <w:rFonts w:ascii="Times New Roman" w:hAnsi="Times New Roman" w:cs="Times New Roman"/>
              </w:rPr>
              <w:t>,</w:t>
            </w:r>
            <w:r w:rsidRPr="00332DDE">
              <w:rPr>
                <w:rFonts w:ascii="Times New Roman" w:hAnsi="Times New Roman" w:cs="Times New Roman"/>
              </w:rPr>
              <w:br/>
              <w:t>ul. Brzozowa 30, 43-353 Porąbka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2 750,00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2 750,00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GREENTEC-STUDIO Wojciech Bobek,</w:t>
            </w:r>
            <w:r w:rsidRPr="00332DDE">
              <w:rPr>
                <w:rFonts w:ascii="Times New Roman" w:hAnsi="Times New Roman" w:cs="Times New Roman"/>
              </w:rPr>
              <w:br/>
              <w:t>ul. Łąkowa 8, 32-020 Wieliczka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4 920,00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6 051,60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Pracownia Przyrodnicza SOSENKA Swietłana Jankowska</w:t>
            </w:r>
            <w:r w:rsidRPr="00332DDE">
              <w:rPr>
                <w:rFonts w:ascii="Times New Roman" w:hAnsi="Times New Roman" w:cs="Times New Roman"/>
              </w:rPr>
              <w:br/>
              <w:t xml:space="preserve">ul. </w:t>
            </w:r>
            <w:proofErr w:type="spellStart"/>
            <w:r w:rsidRPr="00332DDE">
              <w:rPr>
                <w:rFonts w:ascii="Times New Roman" w:hAnsi="Times New Roman" w:cs="Times New Roman"/>
              </w:rPr>
              <w:t>Tarpanowa</w:t>
            </w:r>
            <w:proofErr w:type="spellEnd"/>
            <w:r w:rsidRPr="00332DDE">
              <w:rPr>
                <w:rFonts w:ascii="Times New Roman" w:hAnsi="Times New Roman" w:cs="Times New Roman"/>
              </w:rPr>
              <w:t xml:space="preserve"> 32/4, 70-796 Szczecin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5 166,00</w:t>
            </w:r>
          </w:p>
        </w:tc>
      </w:tr>
      <w:tr w:rsidR="00DF7E16" w:rsidRPr="00332DDE" w:rsidTr="00332DDE">
        <w:trPr>
          <w:trHeight w:val="548"/>
        </w:trPr>
        <w:tc>
          <w:tcPr>
            <w:tcW w:w="817" w:type="dxa"/>
            <w:vAlign w:val="center"/>
            <w:hideMark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SYMBIOT Dominik Gołdyn,</w:t>
            </w:r>
            <w:r w:rsidRPr="00332DDE">
              <w:rPr>
                <w:rFonts w:ascii="Times New Roman" w:hAnsi="Times New Roman" w:cs="Times New Roman"/>
              </w:rPr>
              <w:br/>
              <w:t>ul. Powstańców 50, 31-422 Kraków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2 200,00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2 706,00</w:t>
            </w:r>
          </w:p>
        </w:tc>
      </w:tr>
    </w:tbl>
    <w:p w:rsidR="004C00B7" w:rsidRPr="005706F6" w:rsidRDefault="00970F8A" w:rsidP="005706F6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360" w:after="36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E804E8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 w:rsidRPr="00E804E8">
        <w:rPr>
          <w:rFonts w:ascii="Times New Roman" w:hAnsi="Times New Roman" w:cs="Times New Roman"/>
          <w:iCs/>
          <w:sz w:val="24"/>
          <w:szCs w:val="24"/>
        </w:rPr>
        <w:t>i</w:t>
      </w:r>
      <w:r w:rsidR="003938EA" w:rsidRPr="00E804E8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 w:rsidRPr="00E804E8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 w:rsidRPr="00E804E8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 w:rsidRPr="00E804E8">
        <w:rPr>
          <w:rFonts w:ascii="Times New Roman" w:hAnsi="Times New Roman" w:cs="Times New Roman"/>
          <w:iCs/>
          <w:sz w:val="24"/>
          <w:szCs w:val="24"/>
        </w:rPr>
        <w:t>.</w:t>
      </w:r>
    </w:p>
    <w:p w:rsidR="006B1389" w:rsidRDefault="006B1389" w:rsidP="006B1389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  <w:tblCaption w:val="Tabela ofert spełniających wymagania formalne"/>
        <w:tblDescription w:val="Tabela ofert spełniających wymagania formalne"/>
      </w:tblPr>
      <w:tblGrid>
        <w:gridCol w:w="817"/>
        <w:gridCol w:w="3969"/>
        <w:gridCol w:w="2126"/>
        <w:gridCol w:w="2268"/>
      </w:tblGrid>
      <w:tr w:rsidR="00E33455" w:rsidRPr="00332DDE" w:rsidTr="00332DDE">
        <w:trPr>
          <w:trHeight w:val="1108"/>
          <w:tblHeader/>
        </w:trPr>
        <w:tc>
          <w:tcPr>
            <w:tcW w:w="817" w:type="dxa"/>
            <w:vAlign w:val="center"/>
            <w:hideMark/>
          </w:tcPr>
          <w:p w:rsidR="00E33455" w:rsidRPr="00332DDE" w:rsidRDefault="00E33455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69" w:type="dxa"/>
            <w:vAlign w:val="center"/>
            <w:hideMark/>
          </w:tcPr>
          <w:p w:rsidR="00E33455" w:rsidRPr="00332DDE" w:rsidRDefault="00332DDE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Nazwa i adres wykonawcy</w:t>
            </w:r>
          </w:p>
        </w:tc>
        <w:tc>
          <w:tcPr>
            <w:tcW w:w="2126" w:type="dxa"/>
            <w:vAlign w:val="center"/>
            <w:hideMark/>
          </w:tcPr>
          <w:p w:rsidR="00E33455" w:rsidRPr="00332DDE" w:rsidRDefault="00332DDE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</w:t>
            </w:r>
            <w:r w:rsidR="00E33455" w:rsidRPr="00332DDE">
              <w:rPr>
                <w:rFonts w:ascii="Times New Roman" w:hAnsi="Times New Roman" w:cs="Times New Roman"/>
                <w:b/>
                <w:bCs/>
              </w:rPr>
              <w:t xml:space="preserve"> (brutto)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33455" w:rsidRPr="00332DDE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  <w:tc>
          <w:tcPr>
            <w:tcW w:w="2268" w:type="dxa"/>
            <w:vAlign w:val="center"/>
            <w:hideMark/>
          </w:tcPr>
          <w:p w:rsidR="00E33455" w:rsidRPr="00332DDE" w:rsidRDefault="00E33455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Liczba punktów</w:t>
            </w:r>
            <w:r w:rsidRPr="00332DDE">
              <w:rPr>
                <w:rFonts w:ascii="Times New Roman" w:hAnsi="Times New Roman" w:cs="Times New Roman"/>
                <w:b/>
                <w:bCs/>
              </w:rPr>
              <w:br/>
            </w:r>
            <w:r w:rsidR="00332DDE">
              <w:rPr>
                <w:rFonts w:ascii="Times New Roman" w:hAnsi="Times New Roman" w:cs="Times New Roman"/>
                <w:b/>
                <w:bCs/>
              </w:rPr>
              <w:t>kryterium cena</w:t>
            </w:r>
          </w:p>
          <w:p w:rsidR="00E33455" w:rsidRPr="00332DDE" w:rsidRDefault="00E33455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(C)</w:t>
            </w:r>
          </w:p>
        </w:tc>
      </w:tr>
      <w:tr w:rsidR="00E33455" w:rsidRPr="00332DDE" w:rsidTr="00332DDE">
        <w:trPr>
          <w:trHeight w:val="589"/>
        </w:trPr>
        <w:tc>
          <w:tcPr>
            <w:tcW w:w="817" w:type="dxa"/>
            <w:vAlign w:val="center"/>
            <w:hideMark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EPH Sp. z o.o., </w:t>
            </w:r>
            <w:r w:rsidRPr="00332DDE">
              <w:rPr>
                <w:rFonts w:ascii="Times New Roman" w:hAnsi="Times New Roman" w:cs="Times New Roman"/>
              </w:rPr>
              <w:br/>
              <w:t>ul. Krótka 6b/13, 58-420 Lubawka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  <w:hideMark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SYMBIOT Dominik Gołdyn,</w:t>
            </w:r>
            <w:r w:rsidRPr="00332DDE">
              <w:rPr>
                <w:rFonts w:ascii="Times New Roman" w:hAnsi="Times New Roman" w:cs="Times New Roman"/>
              </w:rPr>
              <w:br/>
              <w:t>ul. Powstańców 50, 31-422 Kraków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2 706,00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„GEO-PLAN” Andrzej </w:t>
            </w:r>
            <w:proofErr w:type="spellStart"/>
            <w:r w:rsidRPr="00332DDE">
              <w:rPr>
                <w:rFonts w:ascii="Times New Roman" w:hAnsi="Times New Roman" w:cs="Times New Roman"/>
              </w:rPr>
              <w:t>Blarowski</w:t>
            </w:r>
            <w:proofErr w:type="spellEnd"/>
            <w:r w:rsidRPr="00332DDE">
              <w:rPr>
                <w:rFonts w:ascii="Times New Roman" w:hAnsi="Times New Roman" w:cs="Times New Roman"/>
              </w:rPr>
              <w:t>,</w:t>
            </w:r>
            <w:r w:rsidRPr="00332DDE">
              <w:rPr>
                <w:rFonts w:ascii="Times New Roman" w:hAnsi="Times New Roman" w:cs="Times New Roman"/>
              </w:rPr>
              <w:br/>
              <w:t>ul. Brzozowa 30, 43-353 Porąbka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2 750,00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ARBORIS sp. z o.o.,</w:t>
            </w:r>
            <w:r w:rsidRPr="00332DDE">
              <w:rPr>
                <w:rFonts w:ascii="Times New Roman" w:hAnsi="Times New Roman" w:cs="Times New Roman"/>
              </w:rPr>
              <w:br/>
              <w:t>ul. Starowiejska 42, 42-690 Tworóg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3 690,00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Pracownia Przyrodnicza SOSENKA Swietłana Jankowska</w:t>
            </w:r>
            <w:r w:rsidRPr="00332DDE">
              <w:rPr>
                <w:rFonts w:ascii="Times New Roman" w:hAnsi="Times New Roman" w:cs="Times New Roman"/>
              </w:rPr>
              <w:br/>
              <w:t xml:space="preserve">ul. </w:t>
            </w:r>
            <w:proofErr w:type="spellStart"/>
            <w:r w:rsidRPr="00332DDE">
              <w:rPr>
                <w:rFonts w:ascii="Times New Roman" w:hAnsi="Times New Roman" w:cs="Times New Roman"/>
              </w:rPr>
              <w:t>Tarpanowa</w:t>
            </w:r>
            <w:proofErr w:type="spellEnd"/>
            <w:r w:rsidRPr="00332DDE">
              <w:rPr>
                <w:rFonts w:ascii="Times New Roman" w:hAnsi="Times New Roman" w:cs="Times New Roman"/>
              </w:rPr>
              <w:t xml:space="preserve"> 32/4, 70-796 Szczecin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5 166,00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GREENTEC-STUDIO Wojciech Bobek,</w:t>
            </w:r>
            <w:r w:rsidRPr="00332DDE">
              <w:rPr>
                <w:rFonts w:ascii="Times New Roman" w:hAnsi="Times New Roman" w:cs="Times New Roman"/>
              </w:rPr>
              <w:br/>
              <w:t>ul. Łąkowa 8, 32-020 Wieliczka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6 051,60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Piotr Klawiter „ADEN”,</w:t>
            </w:r>
            <w:r w:rsidRPr="00332DDE">
              <w:rPr>
                <w:rFonts w:ascii="Times New Roman" w:hAnsi="Times New Roman" w:cs="Times New Roman"/>
              </w:rPr>
              <w:br/>
              <w:t>ul. Znanieckiego 12/82, 60-682 Poznań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9 800,00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</w:tbl>
    <w:p w:rsidR="004E7367" w:rsidRDefault="004E7367" w:rsidP="00CD6AC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pisma z dnia 07.03.2019 r. EPH Sp. z o.o. z siedzibą</w:t>
      </w:r>
      <w:r w:rsidRPr="00E804E8">
        <w:rPr>
          <w:rFonts w:ascii="Times New Roman" w:hAnsi="Times New Roman" w:cs="Times New Roman"/>
          <w:sz w:val="24"/>
          <w:szCs w:val="24"/>
        </w:rPr>
        <w:t xml:space="preserve"> ul. Krótka 6b/13, 58-420 Lubawka</w:t>
      </w:r>
      <w:r>
        <w:rPr>
          <w:rFonts w:ascii="Times New Roman" w:hAnsi="Times New Roman" w:cs="Times New Roman"/>
          <w:sz w:val="24"/>
          <w:szCs w:val="24"/>
        </w:rPr>
        <w:t xml:space="preserve"> wycofała swoją ofertę.</w:t>
      </w:r>
    </w:p>
    <w:p w:rsidR="00594495" w:rsidRPr="004E7367" w:rsidRDefault="00594495" w:rsidP="0059449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7367">
        <w:rPr>
          <w:rFonts w:ascii="Times New Roman" w:hAnsi="Times New Roman" w:cs="Times New Roman"/>
          <w:sz w:val="24"/>
          <w:szCs w:val="24"/>
        </w:rPr>
        <w:t>Uzasadnienie wyboru oferty najkorzystniejszej</w:t>
      </w:r>
    </w:p>
    <w:p w:rsidR="00594495" w:rsidRPr="007645B0" w:rsidRDefault="00594495" w:rsidP="00594495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Wyboru najkorzystniejszej oferty dokonano na podstawie </w:t>
      </w:r>
      <w:r>
        <w:rPr>
          <w:rFonts w:ascii="Times New Roman" w:hAnsi="Times New Roman" w:cs="Times New Roman"/>
          <w:sz w:val="24"/>
          <w:szCs w:val="24"/>
        </w:rPr>
        <w:t>liczby</w:t>
      </w:r>
      <w:r w:rsidRPr="007645B0">
        <w:rPr>
          <w:rFonts w:ascii="Times New Roman" w:hAnsi="Times New Roman" w:cs="Times New Roman"/>
          <w:sz w:val="24"/>
          <w:szCs w:val="24"/>
        </w:rPr>
        <w:t xml:space="preserve"> punktów kryteri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7645B0">
        <w:rPr>
          <w:rFonts w:ascii="Times New Roman" w:hAnsi="Times New Roman" w:cs="Times New Roman"/>
          <w:sz w:val="24"/>
          <w:szCs w:val="24"/>
        </w:rPr>
        <w:t xml:space="preserve"> </w:t>
      </w:r>
      <w:r w:rsidRPr="007645B0">
        <w:rPr>
          <w:rFonts w:ascii="Times New Roman" w:hAnsi="Times New Roman" w:cs="Times New Roman"/>
          <w:sz w:val="24"/>
          <w:szCs w:val="24"/>
        </w:rPr>
        <w:br/>
        <w:t xml:space="preserve">cena. </w:t>
      </w:r>
      <w:r>
        <w:rPr>
          <w:rFonts w:ascii="Times New Roman" w:hAnsi="Times New Roman" w:cs="Times New Roman"/>
          <w:sz w:val="24"/>
          <w:szCs w:val="24"/>
        </w:rPr>
        <w:t>W związku z wycofaniem oferty, która zdobyła największą liczbę punktów, wybrano kolejną ofertę wg punktacji</w:t>
      </w:r>
      <w:r w:rsidRPr="007645B0">
        <w:rPr>
          <w:rFonts w:ascii="Times New Roman" w:hAnsi="Times New Roman" w:cs="Times New Roman"/>
          <w:sz w:val="24"/>
          <w:szCs w:val="24"/>
        </w:rPr>
        <w:t>.</w:t>
      </w:r>
    </w:p>
    <w:p w:rsidR="00BD3558" w:rsidRDefault="00594495" w:rsidP="00CD6AC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Kolejną ważną ofertą jest oferta Wykonawcy</w:t>
      </w:r>
    </w:p>
    <w:p w:rsidR="004E7367" w:rsidRDefault="004E7367" w:rsidP="0059449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7367">
        <w:rPr>
          <w:rFonts w:ascii="Times New Roman" w:hAnsi="Times New Roman" w:cs="Times New Roman"/>
          <w:sz w:val="24"/>
          <w:szCs w:val="24"/>
        </w:rPr>
        <w:t>SYMBIOT Dominik Gołdyn,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367">
        <w:rPr>
          <w:rFonts w:ascii="Times New Roman" w:hAnsi="Times New Roman" w:cs="Times New Roman"/>
          <w:sz w:val="24"/>
          <w:szCs w:val="24"/>
        </w:rPr>
        <w:t xml:space="preserve">ul. Powstańców 50, 31-422 Kraków </w:t>
      </w:r>
    </w:p>
    <w:p w:rsidR="00BD3558" w:rsidRPr="00F360F4" w:rsidRDefault="00436B09" w:rsidP="005706F6">
      <w:pPr>
        <w:tabs>
          <w:tab w:val="right" w:pos="9072"/>
        </w:tabs>
        <w:spacing w:before="9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3F4501">
        <w:rPr>
          <w:rFonts w:ascii="Times New Roman" w:hAnsi="Times New Roman" w:cs="Times New Roman"/>
        </w:rPr>
        <w:t>0</w:t>
      </w:r>
      <w:r w:rsidR="004E7367">
        <w:rPr>
          <w:rFonts w:ascii="Times New Roman" w:hAnsi="Times New Roman" w:cs="Times New Roman"/>
        </w:rPr>
        <w:t>8</w:t>
      </w:r>
      <w:r w:rsidR="00D42B8C">
        <w:rPr>
          <w:rFonts w:ascii="Times New Roman" w:hAnsi="Times New Roman" w:cs="Times New Roman"/>
        </w:rPr>
        <w:t>.0</w:t>
      </w:r>
      <w:r w:rsidR="00270998">
        <w:rPr>
          <w:rFonts w:ascii="Times New Roman" w:hAnsi="Times New Roman" w:cs="Times New Roman"/>
        </w:rPr>
        <w:t>3</w:t>
      </w:r>
      <w:r w:rsidR="00D42B8C">
        <w:rPr>
          <w:rFonts w:ascii="Times New Roman" w:hAnsi="Times New Roman" w:cs="Times New Roman"/>
        </w:rPr>
        <w:t>.201</w:t>
      </w:r>
      <w:r w:rsidR="00270998">
        <w:rPr>
          <w:rFonts w:ascii="Times New Roman" w:hAnsi="Times New Roman" w:cs="Times New Roman"/>
        </w:rPr>
        <w:t>9</w:t>
      </w:r>
      <w:r w:rsidR="004E7367">
        <w:rPr>
          <w:rFonts w:ascii="Times New Roman" w:hAnsi="Times New Roman" w:cs="Times New Roman"/>
        </w:rPr>
        <w:t xml:space="preserve"> r.</w:t>
      </w:r>
      <w:r w:rsidR="005706F6">
        <w:rPr>
          <w:rFonts w:ascii="Cambria" w:hAnsi="Cambria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D3558" w:rsidRPr="008C7E79" w:rsidRDefault="00BD3558" w:rsidP="005706F6">
      <w:pPr>
        <w:ind w:left="6946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BD3558" w:rsidRDefault="00BD3558" w:rsidP="005706F6">
      <w:pPr>
        <w:spacing w:before="960" w:after="960"/>
        <w:ind w:left="6095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332DDE" w:rsidRDefault="00332DDE" w:rsidP="008C7E79">
      <w:pPr>
        <w:spacing w:after="0" w:line="240" w:lineRule="auto"/>
        <w:rPr>
          <w:rFonts w:ascii="Times New Roman" w:hAnsi="Times New Roman" w:cs="Times New Roman"/>
        </w:rPr>
      </w:pPr>
    </w:p>
    <w:p w:rsidR="00BD3558" w:rsidRPr="00F360F4" w:rsidRDefault="00436B09" w:rsidP="005706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Pr="00F360F4">
        <w:rPr>
          <w:rFonts w:ascii="Times New Roman" w:hAnsi="Times New Roman" w:cs="Times New Roman"/>
        </w:rPr>
        <w:t xml:space="preserve"> </w:t>
      </w:r>
      <w:r w:rsidR="003F4501">
        <w:rPr>
          <w:rFonts w:ascii="Times New Roman" w:hAnsi="Times New Roman" w:cs="Times New Roman"/>
        </w:rPr>
        <w:t>0</w:t>
      </w:r>
      <w:r w:rsidR="004E7367">
        <w:rPr>
          <w:rFonts w:ascii="Times New Roman" w:hAnsi="Times New Roman" w:cs="Times New Roman"/>
        </w:rPr>
        <w:t>8</w:t>
      </w:r>
      <w:r w:rsidR="00D42B8C">
        <w:rPr>
          <w:rFonts w:ascii="Times New Roman" w:hAnsi="Times New Roman" w:cs="Times New Roman"/>
        </w:rPr>
        <w:t>.0</w:t>
      </w:r>
      <w:r w:rsidR="0027099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270998">
        <w:rPr>
          <w:rFonts w:ascii="Times New Roman" w:hAnsi="Times New Roman" w:cs="Times New Roman"/>
        </w:rPr>
        <w:t>9</w:t>
      </w:r>
      <w:r w:rsidR="004E7367">
        <w:rPr>
          <w:rFonts w:ascii="Times New Roman" w:hAnsi="Times New Roman" w:cs="Times New Roman"/>
        </w:rPr>
        <w:t xml:space="preserve"> r.</w:t>
      </w:r>
      <w:r w:rsidR="005706F6">
        <w:rPr>
          <w:rFonts w:ascii="Times New Roman" w:hAnsi="Times New Roman" w:cs="Times New Roman"/>
        </w:rPr>
        <w:tab/>
      </w:r>
      <w:r w:rsidR="005706F6" w:rsidRPr="00F360F4">
        <w:rPr>
          <w:rFonts w:ascii="Times New Roman" w:hAnsi="Times New Roman" w:cs="Times New Roman"/>
        </w:rPr>
        <w:t xml:space="preserve"> </w:t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BD3558" w:rsidP="005706F6">
      <w:pPr>
        <w:ind w:left="6946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6020E"/>
    <w:rsid w:val="00197E53"/>
    <w:rsid w:val="001B7A14"/>
    <w:rsid w:val="001B7D1A"/>
    <w:rsid w:val="001E4780"/>
    <w:rsid w:val="00225F08"/>
    <w:rsid w:val="002357AB"/>
    <w:rsid w:val="0025104B"/>
    <w:rsid w:val="00270998"/>
    <w:rsid w:val="00275C56"/>
    <w:rsid w:val="00277258"/>
    <w:rsid w:val="002E34D6"/>
    <w:rsid w:val="00313BE1"/>
    <w:rsid w:val="00332DDE"/>
    <w:rsid w:val="00333DBF"/>
    <w:rsid w:val="0036700A"/>
    <w:rsid w:val="00380004"/>
    <w:rsid w:val="003938EA"/>
    <w:rsid w:val="003B5F28"/>
    <w:rsid w:val="003C7496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E7367"/>
    <w:rsid w:val="004F1ABD"/>
    <w:rsid w:val="00501DB7"/>
    <w:rsid w:val="005633FA"/>
    <w:rsid w:val="005706F6"/>
    <w:rsid w:val="00594495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41AA"/>
    <w:rsid w:val="0077604C"/>
    <w:rsid w:val="00785433"/>
    <w:rsid w:val="00787F4E"/>
    <w:rsid w:val="007A40E2"/>
    <w:rsid w:val="007D0D17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B22DF"/>
    <w:rsid w:val="00BD3558"/>
    <w:rsid w:val="00C05609"/>
    <w:rsid w:val="00C11499"/>
    <w:rsid w:val="00C33131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F7E16"/>
    <w:rsid w:val="00E33455"/>
    <w:rsid w:val="00E70FA9"/>
    <w:rsid w:val="00E711FE"/>
    <w:rsid w:val="00E73B8A"/>
    <w:rsid w:val="00E804E8"/>
    <w:rsid w:val="00E92E4C"/>
    <w:rsid w:val="00EB49AE"/>
    <w:rsid w:val="00ED25AC"/>
    <w:rsid w:val="00EE2B1F"/>
    <w:rsid w:val="00F0442A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0EDF-C30B-4EFA-B236-35586AB4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7</cp:revision>
  <cp:lastPrinted>2019-03-08T06:31:00Z</cp:lastPrinted>
  <dcterms:created xsi:type="dcterms:W3CDTF">2019-03-08T06:22:00Z</dcterms:created>
  <dcterms:modified xsi:type="dcterms:W3CDTF">2020-12-01T06:45:00Z</dcterms:modified>
</cp:coreProperties>
</file>