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0F022F">
        <w:rPr>
          <w:rFonts w:ascii="Times New Roman" w:hAnsi="Times New Roman" w:cs="Times New Roman"/>
          <w:sz w:val="24"/>
          <w:szCs w:val="20"/>
        </w:rPr>
        <w:t>27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0F022F">
        <w:rPr>
          <w:rFonts w:ascii="Times New Roman" w:hAnsi="Times New Roman" w:cs="Times New Roman"/>
          <w:sz w:val="24"/>
          <w:szCs w:val="20"/>
        </w:rPr>
        <w:t>04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0F022F">
        <w:rPr>
          <w:rFonts w:ascii="Times New Roman" w:hAnsi="Times New Roman" w:cs="Times New Roman"/>
          <w:sz w:val="24"/>
          <w:szCs w:val="20"/>
        </w:rPr>
        <w:t>12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0F022F">
        <w:rPr>
          <w:rFonts w:ascii="Times New Roman" w:hAnsi="Times New Roman" w:cs="Times New Roman"/>
          <w:b/>
          <w:sz w:val="24"/>
        </w:rPr>
        <w:t>04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0F022F">
        <w:rPr>
          <w:rFonts w:ascii="Times New Roman" w:hAnsi="Times New Roman" w:cs="Times New Roman"/>
          <w:b/>
          <w:sz w:val="24"/>
        </w:rPr>
        <w:t>12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6C2A3E" w:rsidRPr="006C2A3E" w:rsidRDefault="006C2A3E" w:rsidP="006C2A3E">
      <w:pPr>
        <w:pStyle w:val="Nagwek1"/>
        <w:jc w:val="center"/>
        <w:rPr>
          <w:b w:val="0"/>
          <w:bCs w:val="0"/>
          <w:i/>
          <w:iCs/>
          <w:color w:val="2E74B5" w:themeColor="accent5" w:themeShade="BF"/>
        </w:rPr>
      </w:pPr>
      <w:r>
        <w:rPr>
          <w:rStyle w:val="Wyrnienieintensywne"/>
          <w:color w:val="2E74B5" w:themeColor="accent5" w:themeShade="BF"/>
        </w:rPr>
        <w:t>Część I</w:t>
      </w:r>
      <w:r>
        <w:rPr>
          <w:rStyle w:val="Wyrnienieintensywne"/>
          <w:color w:val="2E74B5" w:themeColor="accent5" w:themeShade="BF"/>
        </w:rPr>
        <w:t xml:space="preserve"> - </w:t>
      </w:r>
      <w:r w:rsidR="000F022F">
        <w:rPr>
          <w:rStyle w:val="Wyrnienieintensywne"/>
          <w:color w:val="2E74B5" w:themeColor="accent5" w:themeShade="BF"/>
        </w:rPr>
        <w:t>Zakup i dostawa sprzętu rekreacyjnego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 xml:space="preserve"> 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03712F">
        <w:rPr>
          <w:rFonts w:eastAsia="Calibri" w:cstheme="majorHAnsi"/>
          <w:b w:val="0"/>
          <w:i/>
          <w:iCs/>
          <w:color w:val="2E74B5" w:themeColor="accent5" w:themeShade="BF"/>
        </w:rPr>
        <w:t>Łopuszno</w:t>
      </w:r>
      <w:r w:rsidR="000F022F">
        <w:rPr>
          <w:rFonts w:eastAsia="Calibri" w:cstheme="majorHAnsi"/>
          <w:b w:val="0"/>
          <w:i/>
          <w:iCs/>
          <w:color w:val="2E74B5" w:themeColor="accent5" w:themeShade="BF"/>
        </w:rPr>
        <w:t>/powiat kielecki</w:t>
      </w:r>
      <w:r w:rsidR="003D280C">
        <w:rPr>
          <w:rFonts w:eastAsia="Calibri" w:cstheme="majorHAnsi"/>
          <w:b w:val="0"/>
          <w:i/>
          <w:iCs/>
          <w:color w:val="2E74B5" w:themeColor="accent5" w:themeShade="BF"/>
        </w:rPr>
        <w:t xml:space="preserve"> </w:t>
      </w:r>
      <w:r w:rsidR="00D477B3" w:rsidRPr="009B6F81">
        <w:rPr>
          <w:rStyle w:val="Wyrnienieintensywne"/>
          <w:color w:val="2E74B5" w:themeColor="accent5" w:themeShade="BF"/>
        </w:rPr>
        <w:t xml:space="preserve">w związku </w:t>
      </w:r>
      <w:r w:rsidR="000F022F">
        <w:rPr>
          <w:rStyle w:val="Wyrnienieintensywne"/>
          <w:color w:val="2E74B5" w:themeColor="accent5" w:themeShade="BF"/>
        </w:rPr>
        <w:br/>
      </w:r>
      <w:r w:rsidR="00D477B3" w:rsidRPr="009B6F81">
        <w:rPr>
          <w:rStyle w:val="Wyrnienieintensywne"/>
          <w:color w:val="2E74B5" w:themeColor="accent5" w:themeShade="BF"/>
        </w:rPr>
        <w:t>z realizacją projektu partnerskiego pn. „Liderzy kooperacji”</w:t>
      </w:r>
      <w:r>
        <w:rPr>
          <w:rStyle w:val="Wyrnienieintensywne"/>
          <w:color w:val="2E74B5" w:themeColor="accent5" w:themeShade="BF"/>
        </w:rPr>
        <w:t xml:space="preserve"> </w:t>
      </w:r>
    </w:p>
    <w:p w:rsidR="006C2A3E" w:rsidRPr="006C2A3E" w:rsidRDefault="006C2A3E" w:rsidP="006C2A3E"/>
    <w:tbl>
      <w:tblPr>
        <w:tblStyle w:val="Tabela-Siatka"/>
        <w:tblW w:w="1470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901"/>
        <w:gridCol w:w="1984"/>
        <w:gridCol w:w="1985"/>
        <w:gridCol w:w="2835"/>
        <w:gridCol w:w="3402"/>
      </w:tblGrid>
      <w:tr w:rsidR="000F022F" w:rsidRPr="0013657E" w:rsidTr="000F022F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0F022F" w:rsidRPr="00D477B3" w:rsidRDefault="000F022F" w:rsidP="0029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022F" w:rsidRPr="00D477B3" w:rsidRDefault="000F022F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F022F" w:rsidRPr="0013657E" w:rsidTr="000F022F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22F" w:rsidRDefault="000F022F" w:rsidP="000F022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0F022F">
              <w:rPr>
                <w:rFonts w:ascii="Times New Roman" w:eastAsia="Calibri" w:hAnsi="Times New Roman" w:cs="Times New Roman"/>
                <w:sz w:val="24"/>
              </w:rPr>
              <w:t>PHU „BMS” Sp. J. Z. Bielecki, ul. Staszica 22, 82-500 Kwidzyń</w:t>
            </w:r>
          </w:p>
          <w:p w:rsidR="000F022F" w:rsidRPr="000F022F" w:rsidRDefault="000F022F" w:rsidP="000F022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Zakup i dostawa „Kina letniego”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0F02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6 541,14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0F022F" w:rsidRPr="00D477B3" w:rsidRDefault="000F022F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022F" w:rsidRPr="0013657E" w:rsidTr="000F022F">
        <w:tc>
          <w:tcPr>
            <w:tcW w:w="601" w:type="dxa"/>
            <w:vMerge/>
            <w:shd w:val="clear" w:color="auto" w:fill="auto"/>
            <w:vAlign w:val="center"/>
          </w:tcPr>
          <w:p w:rsidR="000F022F" w:rsidRPr="00D477B3" w:rsidRDefault="000F022F" w:rsidP="00295455">
            <w:pPr>
              <w:rPr>
                <w:sz w:val="24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22F" w:rsidRPr="00D477B3" w:rsidRDefault="000F022F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022F" w:rsidRPr="0013657E" w:rsidTr="000F022F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0F022F" w:rsidRPr="009B6F81" w:rsidRDefault="000F022F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F022F" w:rsidRDefault="000F022F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F022F">
              <w:rPr>
                <w:rFonts w:ascii="Times New Roman" w:eastAsia="Calibri" w:hAnsi="Times New Roman" w:cs="Times New Roman"/>
                <w:sz w:val="24"/>
              </w:rPr>
              <w:t>PHU „BMS” Sp. J. Z. Bielecki, ul. Staszica 22, 82-500 Kwidzyń</w:t>
            </w:r>
            <w:r w:rsidRPr="00D477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F022F" w:rsidRPr="000F022F" w:rsidRDefault="000F022F" w:rsidP="009B6F81">
            <w:pPr>
              <w:rPr>
                <w:rFonts w:ascii="Times New Roman" w:hAnsi="Times New Roman" w:cs="Times New Roman"/>
                <w:sz w:val="24"/>
              </w:rPr>
            </w:pPr>
            <w:r w:rsidRPr="000F022F">
              <w:rPr>
                <w:rFonts w:ascii="Times New Roman" w:hAnsi="Times New Roman" w:cs="Times New Roman"/>
                <w:sz w:val="24"/>
              </w:rPr>
              <w:t>Zakup i dostawa stołów, ławek, namiotów wystawienniczych i grillów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022F" w:rsidRPr="00D477B3" w:rsidRDefault="000F022F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022F" w:rsidRPr="007A4529" w:rsidRDefault="000F022F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4 066,38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F022F" w:rsidRPr="0090280B" w:rsidRDefault="006C2A3E" w:rsidP="00902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F022F" w:rsidRPr="00D477B3" w:rsidRDefault="000F022F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022F" w:rsidRPr="0013657E" w:rsidTr="000F022F">
        <w:trPr>
          <w:trHeight w:val="292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0F022F" w:rsidRPr="00D477B3" w:rsidRDefault="000F022F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85" w:type="dxa"/>
            <w:gridSpan w:val="2"/>
            <w:shd w:val="clear" w:color="auto" w:fill="auto"/>
            <w:vAlign w:val="center"/>
          </w:tcPr>
          <w:p w:rsidR="000F022F" w:rsidRPr="00D477B3" w:rsidRDefault="000F022F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022F" w:rsidRPr="00D477B3" w:rsidRDefault="006C2A3E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F022F" w:rsidRPr="00D477B3" w:rsidRDefault="000F022F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F022F" w:rsidRPr="00D477B3" w:rsidRDefault="000F022F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="006C2A3E">
        <w:rPr>
          <w:rFonts w:ascii="Times New Roman" w:eastAsia="Calibri" w:hAnsi="Times New Roman" w:cs="Times New Roman"/>
          <w:b/>
          <w:bCs/>
          <w:sz w:val="24"/>
          <w:lang w:eastAsia="pl-PL"/>
        </w:rPr>
        <w:t>Części I – Zakup i dostawa sprzętu rekreacyjnego</w:t>
      </w:r>
      <w:r w:rsidR="003D280C" w:rsidRPr="003D280C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3D280C">
        <w:rPr>
          <w:rFonts w:ascii="Times New Roman" w:eastAsia="Calibri" w:hAnsi="Times New Roman" w:cs="Times New Roman"/>
          <w:b/>
          <w:bCs/>
          <w:iCs/>
          <w:sz w:val="24"/>
        </w:rPr>
        <w:t>Łopuszno</w:t>
      </w:r>
      <w:r w:rsidR="006C2A3E">
        <w:rPr>
          <w:rFonts w:ascii="Times New Roman" w:eastAsia="Calibri" w:hAnsi="Times New Roman" w:cs="Times New Roman"/>
          <w:b/>
          <w:bCs/>
          <w:iCs/>
          <w:sz w:val="24"/>
        </w:rPr>
        <w:t>/powiat kielecki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="006C2A3E">
        <w:rPr>
          <w:rFonts w:ascii="Times New Roman" w:eastAsia="Calibri" w:hAnsi="Times New Roman" w:cs="Times New Roman"/>
          <w:bCs/>
          <w:sz w:val="24"/>
          <w:szCs w:val="24"/>
        </w:rPr>
        <w:t>została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złożon</w:t>
      </w:r>
      <w:r w:rsidR="006C2A3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2A3E">
        <w:rPr>
          <w:rFonts w:ascii="Times New Roman" w:eastAsia="Calibri" w:hAnsi="Times New Roman" w:cs="Times New Roman"/>
          <w:bCs/>
          <w:sz w:val="24"/>
          <w:szCs w:val="24"/>
        </w:rPr>
        <w:t>jedna oferta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477B3" w:rsidRPr="006C2A3E" w:rsidRDefault="00F65E39" w:rsidP="006C2A3E">
      <w:pPr>
        <w:rPr>
          <w:rFonts w:ascii="Times New Roman" w:hAnsi="Times New Roman" w:cs="Times New Roman"/>
          <w:b/>
          <w:sz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6C2A3E" w:rsidRPr="000F022F">
        <w:rPr>
          <w:rFonts w:ascii="Times New Roman" w:eastAsia="Calibri" w:hAnsi="Times New Roman" w:cs="Times New Roman"/>
          <w:sz w:val="24"/>
        </w:rPr>
        <w:t>PHU „BMS” Sp. J. Z. Bielecki, ul. Staszica 22, 82-500 Kwidzyń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815D44">
        <w:rPr>
          <w:rFonts w:ascii="Times New Roman" w:hAnsi="Times New Roman" w:cs="Times New Roman"/>
          <w:bCs/>
          <w:sz w:val="24"/>
          <w:szCs w:val="24"/>
        </w:rPr>
        <w:t xml:space="preserve">rtowym otrzymuje ocenę – </w:t>
      </w:r>
      <w:r w:rsidR="006C2A3E">
        <w:rPr>
          <w:rFonts w:ascii="Times New Roman" w:hAnsi="Times New Roman" w:cs="Times New Roman"/>
          <w:bCs/>
          <w:sz w:val="24"/>
          <w:szCs w:val="24"/>
        </w:rPr>
        <w:t>100</w:t>
      </w:r>
      <w:bookmarkStart w:id="0" w:name="_GoBack"/>
      <w:bookmarkEnd w:id="0"/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5027A0">
        <w:rPr>
          <w:rFonts w:ascii="Times New Roman" w:hAnsi="Times New Roman" w:cs="Times New Roman"/>
          <w:sz w:val="20"/>
        </w:rPr>
        <w:t>…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0A" w:rsidRDefault="0045780A" w:rsidP="007653B4">
      <w:pPr>
        <w:spacing w:after="0" w:line="240" w:lineRule="auto"/>
      </w:pPr>
      <w:r>
        <w:separator/>
      </w:r>
    </w:p>
  </w:endnote>
  <w:endnote w:type="continuationSeparator" w:id="0">
    <w:p w:rsidR="0045780A" w:rsidRDefault="0045780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C2A3E" w:rsidRPr="006C2A3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C2A3E" w:rsidRPr="006C2A3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0A" w:rsidRDefault="0045780A" w:rsidP="007653B4">
      <w:pPr>
        <w:spacing w:after="0" w:line="240" w:lineRule="auto"/>
      </w:pPr>
      <w:r>
        <w:separator/>
      </w:r>
    </w:p>
  </w:footnote>
  <w:footnote w:type="continuationSeparator" w:id="0">
    <w:p w:rsidR="0045780A" w:rsidRDefault="0045780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3712F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C7678"/>
    <w:rsid w:val="000D1EDE"/>
    <w:rsid w:val="000D653A"/>
    <w:rsid w:val="000E3BE4"/>
    <w:rsid w:val="000E582E"/>
    <w:rsid w:val="000E6EC3"/>
    <w:rsid w:val="000E7422"/>
    <w:rsid w:val="000F022F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91983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280C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5780A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27A0"/>
    <w:rsid w:val="00505441"/>
    <w:rsid w:val="00516596"/>
    <w:rsid w:val="00517C95"/>
    <w:rsid w:val="00521541"/>
    <w:rsid w:val="00526702"/>
    <w:rsid w:val="00526ED0"/>
    <w:rsid w:val="00530592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C2A3E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4529"/>
    <w:rsid w:val="007A5C4B"/>
    <w:rsid w:val="007B0317"/>
    <w:rsid w:val="007B531D"/>
    <w:rsid w:val="007C34AF"/>
    <w:rsid w:val="007D0D97"/>
    <w:rsid w:val="007E3C02"/>
    <w:rsid w:val="00802E7A"/>
    <w:rsid w:val="00815D44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55A6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66005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83E25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D3F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1F13-14F7-42E4-8FC8-DAAA41ED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2020-10-02T11:17:00Z</cp:lastPrinted>
  <dcterms:created xsi:type="dcterms:W3CDTF">2020-09-29T11:53:00Z</dcterms:created>
  <dcterms:modified xsi:type="dcterms:W3CDTF">2020-12-04T11:40:00Z</dcterms:modified>
</cp:coreProperties>
</file>