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w:t>
      </w:r>
      <w:r w:rsidR="00A07F98">
        <w:rPr>
          <w:rFonts w:ascii="Times New Roman" w:hAnsi="Times New Roman" w:cs="Times New Roman"/>
          <w:sz w:val="24"/>
          <w:szCs w:val="24"/>
        </w:rPr>
        <w:t>30</w:t>
      </w:r>
      <w:r w:rsidRPr="00EF311B">
        <w:rPr>
          <w:rFonts w:ascii="Times New Roman" w:hAnsi="Times New Roman" w:cs="Times New Roman"/>
          <w:sz w:val="24"/>
          <w:szCs w:val="24"/>
        </w:rPr>
        <w:t>.20</w:t>
      </w:r>
      <w:r w:rsidR="00DE07F8">
        <w:rPr>
          <w:rFonts w:ascii="Times New Roman" w:hAnsi="Times New Roman" w:cs="Times New Roman"/>
          <w:sz w:val="24"/>
          <w:szCs w:val="24"/>
        </w:rPr>
        <w:t>20</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7B0E25">
        <w:rPr>
          <w:rFonts w:ascii="Times New Roman" w:hAnsi="Times New Roman" w:cs="Times New Roman"/>
          <w:sz w:val="24"/>
          <w:szCs w:val="24"/>
        </w:rPr>
        <w:t>09</w:t>
      </w:r>
      <w:r>
        <w:rPr>
          <w:rFonts w:ascii="Times New Roman" w:hAnsi="Times New Roman" w:cs="Times New Roman"/>
          <w:sz w:val="24"/>
          <w:szCs w:val="24"/>
        </w:rPr>
        <w:t>.1</w:t>
      </w:r>
      <w:r w:rsidR="007B0E25">
        <w:rPr>
          <w:rFonts w:ascii="Times New Roman" w:hAnsi="Times New Roman" w:cs="Times New Roman"/>
          <w:sz w:val="24"/>
          <w:szCs w:val="24"/>
        </w:rPr>
        <w:t>2</w:t>
      </w:r>
      <w:r>
        <w:rPr>
          <w:rFonts w:ascii="Times New Roman" w:hAnsi="Times New Roman" w:cs="Times New Roman"/>
          <w:sz w:val="24"/>
          <w:szCs w:val="24"/>
        </w:rPr>
        <w:t>.20</w:t>
      </w:r>
      <w:r w:rsidR="00C607F5">
        <w:rPr>
          <w:rFonts w:ascii="Times New Roman" w:hAnsi="Times New Roman" w:cs="Times New Roman"/>
          <w:sz w:val="24"/>
          <w:szCs w:val="24"/>
        </w:rPr>
        <w:t>20</w:t>
      </w:r>
      <w:r w:rsidRPr="00EF311B">
        <w:rPr>
          <w:rFonts w:ascii="Times New Roman" w:hAnsi="Times New Roman" w:cs="Times New Roman"/>
          <w:sz w:val="24"/>
          <w:szCs w:val="24"/>
        </w:rPr>
        <w:t xml:space="preserve"> r.</w:t>
      </w:r>
    </w:p>
    <w:p w:rsidR="00DF6322" w:rsidRDefault="00DF6322" w:rsidP="002F3B40">
      <w:pPr>
        <w:rPr>
          <w:b/>
          <w:sz w:val="24"/>
        </w:rPr>
      </w:pPr>
    </w:p>
    <w:p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rsidR="00200DB2" w:rsidRDefault="001B7D7D" w:rsidP="00200DB2">
      <w:pPr>
        <w:jc w:val="both"/>
        <w:rPr>
          <w:rFonts w:ascii="Times New Roman" w:hAnsi="Times New Roman" w:cs="Times New Roman"/>
          <w:b/>
          <w:sz w:val="24"/>
          <w:szCs w:val="24"/>
        </w:rPr>
      </w:pPr>
      <w:r w:rsidRPr="001B7D7D">
        <w:rPr>
          <w:rStyle w:val="Uwydatnienie"/>
          <w:rFonts w:asciiTheme="majorHAnsi" w:eastAsiaTheme="majorEastAsia" w:hAnsiTheme="majorHAnsi" w:cstheme="majorBidi"/>
          <w:b/>
          <w:bCs/>
          <w:color w:val="4472C4" w:themeColor="accent1"/>
          <w:sz w:val="28"/>
          <w:szCs w:val="26"/>
        </w:rPr>
        <w:t>Zakup i dostawa sprzętu rehabilitacyjnego i medycznego w ramach projekt</w:t>
      </w:r>
      <w:r w:rsidR="007B0E25">
        <w:rPr>
          <w:rStyle w:val="Uwydatnienie"/>
          <w:rFonts w:asciiTheme="majorHAnsi" w:eastAsiaTheme="majorEastAsia" w:hAnsiTheme="majorHAnsi" w:cstheme="majorBidi"/>
          <w:b/>
          <w:bCs/>
          <w:color w:val="4472C4" w:themeColor="accent1"/>
          <w:sz w:val="28"/>
          <w:szCs w:val="26"/>
        </w:rPr>
        <w:t>u</w:t>
      </w:r>
      <w:r w:rsidRPr="001B7D7D">
        <w:rPr>
          <w:rStyle w:val="Uwydatnienie"/>
          <w:rFonts w:asciiTheme="majorHAnsi" w:eastAsiaTheme="majorEastAsia" w:hAnsiTheme="majorHAnsi" w:cstheme="majorBidi"/>
          <w:b/>
          <w:bCs/>
          <w:color w:val="4472C4" w:themeColor="accent1"/>
          <w:sz w:val="28"/>
          <w:szCs w:val="26"/>
        </w:rPr>
        <w:t xml:space="preserve"> socjaln</w:t>
      </w:r>
      <w:r w:rsidR="007B0E25">
        <w:rPr>
          <w:rStyle w:val="Uwydatnienie"/>
          <w:rFonts w:asciiTheme="majorHAnsi" w:eastAsiaTheme="majorEastAsia" w:hAnsiTheme="majorHAnsi" w:cstheme="majorBidi"/>
          <w:b/>
          <w:bCs/>
          <w:color w:val="4472C4" w:themeColor="accent1"/>
          <w:sz w:val="28"/>
          <w:szCs w:val="26"/>
        </w:rPr>
        <w:t xml:space="preserve">ego </w:t>
      </w:r>
      <w:r w:rsidRPr="001B7D7D">
        <w:rPr>
          <w:rStyle w:val="Uwydatnienie"/>
          <w:rFonts w:asciiTheme="majorHAnsi" w:eastAsiaTheme="majorEastAsia" w:hAnsiTheme="majorHAnsi" w:cstheme="majorBidi"/>
          <w:b/>
          <w:bCs/>
          <w:color w:val="4472C4" w:themeColor="accent1"/>
          <w:sz w:val="28"/>
          <w:szCs w:val="26"/>
        </w:rPr>
        <w:t>gmin</w:t>
      </w:r>
      <w:r w:rsidR="007B0E25">
        <w:rPr>
          <w:rStyle w:val="Uwydatnienie"/>
          <w:rFonts w:asciiTheme="majorHAnsi" w:eastAsiaTheme="majorEastAsia" w:hAnsiTheme="majorHAnsi" w:cstheme="majorBidi"/>
          <w:b/>
          <w:bCs/>
          <w:color w:val="4472C4" w:themeColor="accent1"/>
          <w:sz w:val="28"/>
          <w:szCs w:val="26"/>
        </w:rPr>
        <w:t xml:space="preserve"> </w:t>
      </w:r>
      <w:r w:rsidRPr="001B7D7D">
        <w:rPr>
          <w:rStyle w:val="Uwydatnienie"/>
          <w:rFonts w:asciiTheme="majorHAnsi" w:eastAsiaTheme="majorEastAsia" w:hAnsiTheme="majorHAnsi" w:cstheme="majorBidi"/>
          <w:b/>
          <w:bCs/>
          <w:color w:val="4472C4" w:themeColor="accent1"/>
          <w:sz w:val="28"/>
          <w:szCs w:val="26"/>
        </w:rPr>
        <w:t xml:space="preserve">Wodzisław w związku z realizacją projektu partnerskiego </w:t>
      </w:r>
      <w:r>
        <w:rPr>
          <w:rStyle w:val="Uwydatnienie"/>
          <w:rFonts w:asciiTheme="majorHAnsi" w:eastAsiaTheme="majorEastAsia" w:hAnsiTheme="majorHAnsi" w:cstheme="majorBidi"/>
          <w:b/>
          <w:bCs/>
          <w:color w:val="4472C4" w:themeColor="accent1"/>
          <w:sz w:val="28"/>
          <w:szCs w:val="26"/>
        </w:rPr>
        <w:t>„</w:t>
      </w:r>
      <w:r w:rsidRPr="001B7D7D">
        <w:rPr>
          <w:rStyle w:val="Uwydatnienie"/>
          <w:rFonts w:asciiTheme="majorHAnsi" w:eastAsiaTheme="majorEastAsia" w:hAnsiTheme="majorHAnsi" w:cstheme="majorBidi"/>
          <w:b/>
          <w:bCs/>
          <w:color w:val="4472C4" w:themeColor="accent1"/>
          <w:sz w:val="28"/>
          <w:szCs w:val="26"/>
        </w:rPr>
        <w:t>Liderzy kooperacji</w:t>
      </w:r>
      <w:r w:rsidR="00200DB2" w:rsidRPr="003358FD">
        <w:rPr>
          <w:rFonts w:eastAsia="Calibri"/>
          <w:noProof/>
          <w:lang w:eastAsia="pl-PL"/>
        </w:rPr>
        <w:drawing>
          <wp:anchor distT="0" distB="0" distL="114300" distR="114300" simplePos="0" relativeHeight="251659264" behindDoc="0" locked="0" layoutInCell="1" allowOverlap="1" wp14:anchorId="3BF2A755" wp14:editId="670A41F1">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Pr>
          <w:rStyle w:val="Uwydatnienie"/>
          <w:rFonts w:asciiTheme="majorHAnsi" w:eastAsiaTheme="majorEastAsia" w:hAnsiTheme="majorHAnsi" w:cstheme="majorBidi"/>
          <w:b/>
          <w:bCs/>
          <w:color w:val="4472C4" w:themeColor="accent1"/>
          <w:sz w:val="28"/>
          <w:szCs w:val="26"/>
        </w:rPr>
        <w:t>”</w:t>
      </w:r>
    </w:p>
    <w:p w:rsidR="001B7D7D" w:rsidRDefault="001B7D7D" w:rsidP="00200DB2">
      <w:pPr>
        <w:jc w:val="both"/>
        <w:rPr>
          <w:rFonts w:ascii="Times New Roman" w:hAnsi="Times New Roman" w:cs="Times New Roman"/>
          <w:b/>
          <w:sz w:val="24"/>
          <w:szCs w:val="24"/>
        </w:rPr>
      </w:pPr>
    </w:p>
    <w:p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rsidR="00200DB2" w:rsidRPr="009E19D2" w:rsidRDefault="00200DB2" w:rsidP="00200DB2">
      <w:pPr>
        <w:jc w:val="both"/>
        <w:rPr>
          <w:rFonts w:ascii="Times New Roman" w:hAnsi="Times New Roman" w:cs="Times New Roman"/>
          <w:sz w:val="6"/>
          <w:szCs w:val="24"/>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1B7D7D" w:rsidRPr="001B7D7D">
        <w:rPr>
          <w:rFonts w:ascii="Times New Roman" w:eastAsia="Times New Roman" w:hAnsi="Times New Roman" w:cs="Mangal"/>
          <w:bCs/>
          <w:kern w:val="3"/>
          <w:sz w:val="24"/>
          <w:szCs w:val="24"/>
          <w:lang w:eastAsia="zh-CN" w:bidi="hi-IN"/>
        </w:rPr>
        <w:t>33000000-0</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rsidR="00200DB2" w:rsidRPr="000D4D24" w:rsidRDefault="00200DB2" w:rsidP="000D4D24">
      <w:pPr>
        <w:pStyle w:val="Akapitzlist"/>
        <w:widowControl w:val="0"/>
        <w:numPr>
          <w:ilvl w:val="0"/>
          <w:numId w:val="50"/>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rsidR="00200DB2" w:rsidRPr="002F3B40" w:rsidRDefault="00200DB2" w:rsidP="00BE1019">
      <w:pPr>
        <w:pStyle w:val="Akapitzlist"/>
        <w:numPr>
          <w:ilvl w:val="0"/>
          <w:numId w:val="9"/>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rsidR="00200DB2" w:rsidRDefault="00200DB2"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Pr="00EB7833">
        <w:rPr>
          <w:rFonts w:ascii="Times New Roman" w:hAnsi="Times New Roman" w:cs="Times New Roman"/>
          <w:b/>
          <w:sz w:val="24"/>
          <w:szCs w:val="24"/>
        </w:rPr>
        <w:t>@sejmik.kielce.pl</w:t>
      </w:r>
      <w:r w:rsidRPr="00EF311B">
        <w:rPr>
          <w:rFonts w:ascii="Times New Roman" w:hAnsi="Times New Roman" w:cs="Times New Roman"/>
          <w:sz w:val="24"/>
          <w:szCs w:val="24"/>
        </w:rPr>
        <w:t xml:space="preserve"> </w:t>
      </w:r>
    </w:p>
    <w:p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ePUAP: </w:t>
      </w:r>
      <w:r w:rsidRPr="00200DB2">
        <w:rPr>
          <w:rFonts w:ascii="Times New Roman" w:hAnsi="Times New Roman" w:cs="Times New Roman"/>
          <w:b/>
          <w:bCs/>
          <w:sz w:val="24"/>
          <w:szCs w:val="24"/>
        </w:rPr>
        <w:t>/3h680wewfh/skrytka</w:t>
      </w:r>
    </w:p>
    <w:p w:rsidR="00200DB2" w:rsidRPr="00200DB2" w:rsidRDefault="00200DB2" w:rsidP="00200DB2">
      <w:pPr>
        <w:spacing w:after="0" w:line="276" w:lineRule="auto"/>
        <w:jc w:val="both"/>
        <w:rPr>
          <w:rFonts w:ascii="Times New Roman" w:hAnsi="Times New Roman" w:cs="Times New Roman"/>
          <w:sz w:val="24"/>
          <w:szCs w:val="24"/>
        </w:rPr>
      </w:pPr>
    </w:p>
    <w:p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rsidR="00200DB2" w:rsidRPr="00022966" w:rsidRDefault="001B7D7D" w:rsidP="00022966">
      <w:pPr>
        <w:spacing w:after="0" w:line="360" w:lineRule="auto"/>
        <w:jc w:val="center"/>
        <w:rPr>
          <w:rFonts w:ascii="Times New Roman" w:hAnsi="Times New Roman" w:cs="Times New Roman"/>
          <w:b/>
          <w:bCs/>
          <w:i/>
          <w:iCs/>
          <w:sz w:val="26"/>
          <w:szCs w:val="26"/>
        </w:rPr>
      </w:pPr>
      <w:r w:rsidRPr="001B7D7D">
        <w:rPr>
          <w:rFonts w:ascii="Times New Roman" w:hAnsi="Times New Roman" w:cs="Times New Roman"/>
          <w:b/>
          <w:bCs/>
          <w:i/>
          <w:iCs/>
          <w:sz w:val="26"/>
          <w:szCs w:val="26"/>
          <w:shd w:val="clear" w:color="auto" w:fill="FBE4D5" w:themeFill="accent2" w:themeFillTint="33"/>
        </w:rPr>
        <w:t>Zakup i dostawa sprzętu rehabilitacyjnego i medycznego</w:t>
      </w:r>
      <w:r w:rsidR="00200DB2" w:rsidRPr="00022966">
        <w:rPr>
          <w:rFonts w:ascii="Times New Roman" w:hAnsi="Times New Roman" w:cs="Times New Roman"/>
          <w:b/>
          <w:bCs/>
          <w:i/>
          <w:iCs/>
          <w:sz w:val="26"/>
          <w:szCs w:val="26"/>
          <w:shd w:val="clear" w:color="auto" w:fill="FBE4D5" w:themeFill="accent2" w:themeFillTint="33"/>
        </w:rPr>
        <w:t xml:space="preserve"> w ramach projektu socjalnego</w:t>
      </w:r>
      <w:r w:rsidR="00243E90">
        <w:rPr>
          <w:rFonts w:ascii="Times New Roman" w:hAnsi="Times New Roman" w:cs="Times New Roman"/>
          <w:b/>
          <w:bCs/>
          <w:i/>
          <w:iCs/>
          <w:sz w:val="26"/>
          <w:szCs w:val="26"/>
          <w:shd w:val="clear" w:color="auto" w:fill="FBE4D5" w:themeFill="accent2" w:themeFillTint="33"/>
        </w:rPr>
        <w:t xml:space="preserve"> </w:t>
      </w:r>
      <w:r w:rsidR="000D4D24">
        <w:rPr>
          <w:rFonts w:ascii="Times New Roman" w:hAnsi="Times New Roman" w:cs="Times New Roman"/>
          <w:b/>
          <w:bCs/>
          <w:i/>
          <w:iCs/>
          <w:sz w:val="26"/>
          <w:szCs w:val="26"/>
          <w:shd w:val="clear" w:color="auto" w:fill="FBE4D5" w:themeFill="accent2" w:themeFillTint="33"/>
        </w:rPr>
        <w:t>– część …….</w:t>
      </w:r>
    </w:p>
    <w:p w:rsidR="00200DB2" w:rsidRPr="00EA391E" w:rsidRDefault="00200DB2" w:rsidP="00200DB2">
      <w:pPr>
        <w:spacing w:after="0" w:line="276" w:lineRule="auto"/>
        <w:jc w:val="both"/>
        <w:rPr>
          <w:rFonts w:ascii="Times New Roman" w:hAnsi="Times New Roman" w:cs="Times New Roman"/>
          <w:i/>
          <w:sz w:val="24"/>
          <w:szCs w:val="24"/>
        </w:rPr>
      </w:pPr>
    </w:p>
    <w:p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składać </w:t>
      </w:r>
      <w:r w:rsidR="00200DB2" w:rsidRPr="000D4D24">
        <w:rPr>
          <w:rFonts w:ascii="Times New Roman" w:hAnsi="Times New Roman" w:cs="Times New Roman"/>
          <w:b/>
          <w:sz w:val="26"/>
          <w:szCs w:val="26"/>
          <w:highlight w:val="yellow"/>
        </w:rPr>
        <w:t xml:space="preserve">do dnia </w:t>
      </w:r>
      <w:r w:rsidR="007B0E25">
        <w:rPr>
          <w:rFonts w:ascii="Times New Roman" w:hAnsi="Times New Roman" w:cs="Times New Roman"/>
          <w:b/>
          <w:sz w:val="26"/>
          <w:szCs w:val="26"/>
          <w:highlight w:val="yellow"/>
        </w:rPr>
        <w:t xml:space="preserve">23.12.2020r. </w:t>
      </w:r>
    </w:p>
    <w:p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w:t>
      </w:r>
      <w:r w:rsidRPr="006E2926">
        <w:rPr>
          <w:rFonts w:ascii="Times New Roman" w:hAnsi="Times New Roman"/>
          <w:sz w:val="24"/>
          <w:szCs w:val="24"/>
        </w:rPr>
        <w:t>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w:t>
      </w:r>
      <w:r w:rsidR="00920141">
        <w:rPr>
          <w:rFonts w:ascii="Times New Roman" w:hAnsi="Times New Roman"/>
          <w:sz w:val="24"/>
          <w:szCs w:val="24"/>
        </w:rPr>
        <w:t>ach</w:t>
      </w:r>
      <w:r w:rsidR="00200DB2" w:rsidRPr="00DC2B46">
        <w:rPr>
          <w:rFonts w:ascii="Times New Roman" w:hAnsi="Times New Roman"/>
          <w:sz w:val="24"/>
          <w:szCs w:val="24"/>
        </w:rPr>
        <w:t xml:space="preserve"> ofertow</w:t>
      </w:r>
      <w:r w:rsidR="00920141">
        <w:rPr>
          <w:rFonts w:ascii="Times New Roman" w:hAnsi="Times New Roman"/>
          <w:sz w:val="24"/>
          <w:szCs w:val="24"/>
        </w:rPr>
        <w:t>ych</w:t>
      </w:r>
      <w:r w:rsidR="00200DB2" w:rsidRPr="00DC2B46">
        <w:rPr>
          <w:rFonts w:ascii="Times New Roman" w:hAnsi="Times New Roman"/>
          <w:sz w:val="24"/>
          <w:szCs w:val="24"/>
        </w:rPr>
        <w:t xml:space="preserve"> według wzoru stanowiącego Załącznik </w:t>
      </w:r>
      <w:r w:rsidR="00200DB2" w:rsidRPr="007B0E25">
        <w:rPr>
          <w:rFonts w:ascii="Times New Roman" w:hAnsi="Times New Roman"/>
          <w:sz w:val="24"/>
          <w:szCs w:val="24"/>
          <w:highlight w:val="red"/>
        </w:rPr>
        <w:t xml:space="preserve">nr </w:t>
      </w:r>
      <w:r w:rsidR="00B21A1B" w:rsidRPr="007B0E25">
        <w:rPr>
          <w:rFonts w:ascii="Times New Roman" w:hAnsi="Times New Roman"/>
          <w:sz w:val="24"/>
          <w:szCs w:val="24"/>
          <w:highlight w:val="red"/>
        </w:rPr>
        <w:t>2</w:t>
      </w:r>
      <w:r w:rsidR="00D12EC6" w:rsidRPr="007B0E25">
        <w:rPr>
          <w:rFonts w:ascii="Times New Roman" w:hAnsi="Times New Roman"/>
          <w:sz w:val="24"/>
          <w:szCs w:val="24"/>
          <w:highlight w:val="red"/>
        </w:rPr>
        <w:t xml:space="preserve">.1 – </w:t>
      </w:r>
      <w:r w:rsidR="00B21A1B" w:rsidRPr="007B0E25">
        <w:rPr>
          <w:rFonts w:ascii="Times New Roman" w:hAnsi="Times New Roman"/>
          <w:sz w:val="24"/>
          <w:szCs w:val="24"/>
          <w:highlight w:val="red"/>
        </w:rPr>
        <w:t>2</w:t>
      </w:r>
      <w:r w:rsidR="00D12EC6" w:rsidRPr="007B0E25">
        <w:rPr>
          <w:rFonts w:ascii="Times New Roman" w:hAnsi="Times New Roman"/>
          <w:sz w:val="24"/>
          <w:szCs w:val="24"/>
          <w:highlight w:val="red"/>
        </w:rPr>
        <w:t>.4</w:t>
      </w:r>
      <w:r w:rsidR="00200DB2" w:rsidRPr="00DC2B46">
        <w:rPr>
          <w:rFonts w:ascii="Times New Roman" w:hAnsi="Times New Roman"/>
          <w:sz w:val="24"/>
          <w:szCs w:val="24"/>
        </w:rPr>
        <w:t xml:space="preserve"> 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w:t>
      </w:r>
      <w:r w:rsidR="000D4D24">
        <w:rPr>
          <w:rFonts w:ascii="Times New Roman" w:hAnsi="Times New Roman"/>
          <w:sz w:val="24"/>
          <w:szCs w:val="24"/>
        </w:rPr>
        <w:t xml:space="preserve">3 </w:t>
      </w:r>
      <w:r w:rsidR="00200DB2" w:rsidRPr="00DC2B46">
        <w:rPr>
          <w:rFonts w:ascii="Times New Roman" w:hAnsi="Times New Roman"/>
          <w:sz w:val="24"/>
          <w:szCs w:val="24"/>
        </w:rPr>
        <w:lastRenderedPageBreak/>
        <w:t>niniejszego Zapytania ofertowego.</w:t>
      </w:r>
    </w:p>
    <w:p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r w:rsidR="00920141">
        <w:rPr>
          <w:color w:val="000000"/>
          <w:sz w:val="24"/>
          <w:szCs w:val="24"/>
        </w:rPr>
        <w:t xml:space="preserve"> – załącznik nr </w:t>
      </w:r>
      <w:r w:rsidR="00B21A1B" w:rsidRPr="007B0E25">
        <w:rPr>
          <w:color w:val="000000"/>
          <w:sz w:val="24"/>
          <w:szCs w:val="24"/>
          <w:highlight w:val="red"/>
        </w:rPr>
        <w:t>2</w:t>
      </w:r>
      <w:r w:rsidR="00920141" w:rsidRPr="007B0E25">
        <w:rPr>
          <w:color w:val="000000"/>
          <w:sz w:val="24"/>
          <w:szCs w:val="24"/>
          <w:highlight w:val="red"/>
        </w:rPr>
        <w:t xml:space="preserve">.1 – </w:t>
      </w:r>
      <w:r w:rsidR="00B21A1B" w:rsidRPr="007B0E25">
        <w:rPr>
          <w:color w:val="000000"/>
          <w:sz w:val="24"/>
          <w:szCs w:val="24"/>
          <w:highlight w:val="red"/>
        </w:rPr>
        <w:t>2</w:t>
      </w:r>
      <w:r w:rsidR="00920141" w:rsidRPr="007B0E25">
        <w:rPr>
          <w:color w:val="000000"/>
          <w:sz w:val="24"/>
          <w:szCs w:val="24"/>
          <w:highlight w:val="red"/>
        </w:rPr>
        <w:t>.4</w:t>
      </w:r>
      <w:r w:rsidRPr="00E768E0">
        <w:rPr>
          <w:color w:val="000000"/>
          <w:sz w:val="24"/>
          <w:szCs w:val="24"/>
        </w:rPr>
        <w:t>);</w:t>
      </w:r>
    </w:p>
    <w:p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670D33">
        <w:rPr>
          <w:rFonts w:ascii="Times New Roman" w:eastAsia="Times New Roman" w:hAnsi="Times New Roman" w:cs="Times New Roman"/>
          <w:color w:val="000000"/>
          <w:sz w:val="24"/>
          <w:szCs w:val="24"/>
        </w:rPr>
        <w:t>3</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200DB2" w:rsidRPr="00702EA0" w:rsidRDefault="00200DB2" w:rsidP="00BE1019">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rsidR="00200DB2" w:rsidRDefault="00200DB2" w:rsidP="001B7D7D">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1B7D7D" w:rsidRPr="001B7D7D">
        <w:rPr>
          <w:rFonts w:ascii="Times New Roman" w:eastAsia="Calibri" w:hAnsi="Times New Roman" w:cs="Times New Roman"/>
          <w:b/>
          <w:bCs/>
          <w:i/>
          <w:iCs/>
          <w:color w:val="000000"/>
          <w:sz w:val="24"/>
          <w:szCs w:val="24"/>
        </w:rPr>
        <w:t>Zakup i dostawa sprzętu rehabilitacyjnego i medycznego w ramach projektu socjalnego</w:t>
      </w:r>
      <w:r w:rsidRPr="0093263F">
        <w:rPr>
          <w:rFonts w:ascii="Times New Roman" w:eastAsia="Calibri" w:hAnsi="Times New Roman" w:cs="Times New Roman"/>
          <w:b/>
          <w:bCs/>
          <w:i/>
          <w:color w:val="000000"/>
          <w:sz w:val="24"/>
          <w:szCs w:val="24"/>
        </w:rPr>
        <w:t xml:space="preserve">”. </w:t>
      </w:r>
    </w:p>
    <w:p w:rsidR="009973F3" w:rsidRPr="00145DFE" w:rsidRDefault="009973F3" w:rsidP="00DA57D8">
      <w:pPr>
        <w:numPr>
          <w:ilvl w:val="0"/>
          <w:numId w:val="10"/>
        </w:numPr>
        <w:spacing w:after="0" w:line="360" w:lineRule="auto"/>
        <w:ind w:left="284" w:hanging="284"/>
        <w:contextualSpacing/>
        <w:jc w:val="both"/>
        <w:rPr>
          <w:rFonts w:ascii="Times New Roman" w:eastAsia="Calibri" w:hAnsi="Times New Roman" w:cs="Times New Roman"/>
          <w:bCs/>
          <w:iCs/>
          <w:color w:val="FF0000"/>
          <w:sz w:val="24"/>
          <w:szCs w:val="24"/>
        </w:rPr>
      </w:pPr>
      <w:r w:rsidRPr="00145DFE">
        <w:rPr>
          <w:rFonts w:ascii="Times New Roman" w:eastAsia="Calibri" w:hAnsi="Times New Roman" w:cs="Times New Roman"/>
          <w:bCs/>
          <w:iCs/>
          <w:color w:val="FF0000"/>
          <w:sz w:val="24"/>
          <w:szCs w:val="24"/>
        </w:rPr>
        <w:t>Zamawiający wymaga przedłożenia informacji o okresie gwarancji,</w:t>
      </w:r>
      <w:r w:rsidR="00DA57D8" w:rsidRPr="00145DFE">
        <w:rPr>
          <w:rFonts w:ascii="Times New Roman" w:eastAsia="Calibri" w:hAnsi="Times New Roman" w:cs="Times New Roman"/>
          <w:bCs/>
          <w:iCs/>
          <w:color w:val="FF0000"/>
          <w:sz w:val="24"/>
          <w:szCs w:val="24"/>
        </w:rPr>
        <w:t xml:space="preserve"> jaka obowiązuje na dany sprzęt </w:t>
      </w:r>
      <w:r w:rsidR="00A32BB8" w:rsidRPr="00145DFE">
        <w:rPr>
          <w:rFonts w:ascii="Times New Roman" w:eastAsia="Calibri" w:hAnsi="Times New Roman" w:cs="Times New Roman"/>
          <w:bCs/>
          <w:iCs/>
          <w:color w:val="FF0000"/>
          <w:sz w:val="24"/>
          <w:szCs w:val="24"/>
        </w:rPr>
        <w:t>(</w:t>
      </w:r>
      <w:r w:rsidR="00DA57D8" w:rsidRPr="00145DFE">
        <w:rPr>
          <w:rFonts w:ascii="Times New Roman" w:eastAsia="Calibri" w:hAnsi="Times New Roman" w:cs="Times New Roman"/>
          <w:bCs/>
          <w:iCs/>
          <w:color w:val="FF0000"/>
          <w:sz w:val="24"/>
          <w:szCs w:val="24"/>
        </w:rPr>
        <w:t>jeśli dany sprzęt objęty jest gwarancją).</w:t>
      </w:r>
    </w:p>
    <w:p w:rsidR="0032101E" w:rsidRPr="00145DFE" w:rsidRDefault="0032101E" w:rsidP="0032101E">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145DFE">
        <w:rPr>
          <w:rFonts w:ascii="Times New Roman" w:eastAsia="Calibri" w:hAnsi="Times New Roman" w:cs="Times New Roman"/>
          <w:color w:val="000000"/>
          <w:sz w:val="24"/>
          <w:szCs w:val="24"/>
        </w:rPr>
        <w:t xml:space="preserve">Oferowany asortyment musi posiadać instrukcje obsługi w języku polskim. </w:t>
      </w:r>
    </w:p>
    <w:p w:rsidR="0032101E" w:rsidRPr="001B3C6B" w:rsidRDefault="0032101E" w:rsidP="0032101E">
      <w:pPr>
        <w:spacing w:after="0" w:line="360" w:lineRule="auto"/>
        <w:ind w:left="284"/>
        <w:contextualSpacing/>
        <w:jc w:val="both"/>
        <w:rPr>
          <w:rFonts w:ascii="Times New Roman" w:eastAsia="Calibri" w:hAnsi="Times New Roman" w:cs="Times New Roman"/>
          <w:bCs/>
          <w:iCs/>
          <w:color w:val="FF0000"/>
          <w:sz w:val="24"/>
          <w:szCs w:val="24"/>
        </w:rPr>
      </w:pPr>
    </w:p>
    <w:p w:rsidR="009973F3" w:rsidRPr="00DA57D8" w:rsidRDefault="00DA57D8" w:rsidP="00DA57D8">
      <w:pPr>
        <w:numPr>
          <w:ilvl w:val="0"/>
          <w:numId w:val="10"/>
        </w:numPr>
        <w:spacing w:after="0" w:line="360" w:lineRule="auto"/>
        <w:ind w:left="284" w:hanging="284"/>
        <w:contextualSpacing/>
        <w:jc w:val="both"/>
        <w:rPr>
          <w:rFonts w:ascii="Times New Roman" w:eastAsia="Calibri" w:hAnsi="Times New Roman" w:cs="Times New Roman"/>
          <w:bCs/>
          <w:iCs/>
          <w:sz w:val="24"/>
          <w:szCs w:val="24"/>
        </w:rPr>
      </w:pPr>
      <w:r w:rsidRPr="00DA57D8">
        <w:rPr>
          <w:rFonts w:ascii="Times New Roman" w:eastAsia="Calibri" w:hAnsi="Times New Roman" w:cs="Times New Roman"/>
          <w:bCs/>
          <w:iCs/>
          <w:sz w:val="24"/>
          <w:szCs w:val="24"/>
        </w:rPr>
        <w:lastRenderedPageBreak/>
        <w:t>Na</w:t>
      </w:r>
      <w:r w:rsidR="009973F3" w:rsidRPr="00DA57D8">
        <w:rPr>
          <w:rFonts w:ascii="Times New Roman" w:eastAsia="Calibri" w:hAnsi="Times New Roman" w:cs="Times New Roman"/>
          <w:bCs/>
          <w:iCs/>
          <w:sz w:val="24"/>
          <w:szCs w:val="24"/>
        </w:rPr>
        <w:t xml:space="preserve"> zakupionym sprzęcie umieszczone zostanie logo projektu „Liderzy kooperacji” - zakupione w ramach projektu środki muszą zostać opisane i oznakowane zgodnie z wytycznymi Zamawiającego</w:t>
      </w:r>
      <w:r w:rsidRPr="00DA57D8">
        <w:rPr>
          <w:rFonts w:ascii="Times New Roman" w:eastAsia="Calibri" w:hAnsi="Times New Roman" w:cs="Times New Roman"/>
          <w:bCs/>
          <w:iCs/>
          <w:sz w:val="24"/>
          <w:szCs w:val="24"/>
        </w:rPr>
        <w:t>.</w:t>
      </w:r>
    </w:p>
    <w:p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rsidR="00F811B0" w:rsidRPr="0092305F" w:rsidRDefault="00F811B0" w:rsidP="00BE1019">
      <w:pPr>
        <w:widowControl w:val="0"/>
        <w:numPr>
          <w:ilvl w:val="0"/>
          <w:numId w:val="4"/>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zakup i dostawa sprzętu rehabilitacyjnego i medycznego w ramach projekt</w:t>
      </w:r>
      <w:r w:rsidR="007B0E25">
        <w:rPr>
          <w:bCs/>
          <w:iCs/>
          <w:sz w:val="24"/>
          <w:szCs w:val="24"/>
        </w:rPr>
        <w:t>u</w:t>
      </w:r>
      <w:r w:rsidR="009B222D" w:rsidRPr="009B222D">
        <w:rPr>
          <w:bCs/>
          <w:iCs/>
          <w:sz w:val="24"/>
          <w:szCs w:val="24"/>
        </w:rPr>
        <w:t xml:space="preserve"> socjaln</w:t>
      </w:r>
      <w:r w:rsidR="007B0E25">
        <w:rPr>
          <w:bCs/>
          <w:iCs/>
          <w:sz w:val="24"/>
          <w:szCs w:val="24"/>
        </w:rPr>
        <w:t>ego</w:t>
      </w:r>
      <w:r w:rsidR="009B222D" w:rsidRPr="009B222D">
        <w:rPr>
          <w:bCs/>
          <w:iCs/>
          <w:sz w:val="24"/>
          <w:szCs w:val="24"/>
        </w:rPr>
        <w:t xml:space="preserve"> gmin</w:t>
      </w:r>
      <w:r w:rsidR="007B0E25">
        <w:rPr>
          <w:bCs/>
          <w:iCs/>
          <w:sz w:val="24"/>
          <w:szCs w:val="24"/>
        </w:rPr>
        <w:t xml:space="preserve"> </w:t>
      </w:r>
      <w:r w:rsidR="005C6D59">
        <w:rPr>
          <w:bCs/>
          <w:iCs/>
          <w:sz w:val="24"/>
          <w:szCs w:val="24"/>
        </w:rPr>
        <w:t>Wodzisław</w:t>
      </w:r>
      <w:r w:rsidR="009B222D" w:rsidRPr="009B222D">
        <w:rPr>
          <w:bCs/>
          <w:iCs/>
          <w:sz w:val="24"/>
          <w:szCs w:val="24"/>
        </w:rPr>
        <w:t xml:space="preserve"> 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w:t>
      </w:r>
      <w:r w:rsidRPr="0092305F">
        <w:rPr>
          <w:rFonts w:ascii="Times New Roman" w:eastAsia="Times New Roman" w:hAnsi="Times New Roman" w:cs="Mangal"/>
          <w:bCs/>
          <w:iCs/>
          <w:kern w:val="3"/>
          <w:sz w:val="24"/>
          <w:szCs w:val="24"/>
          <w:lang w:eastAsia="zh-CN" w:bidi="hi-IN"/>
        </w:rPr>
        <w:lastRenderedPageBreak/>
        <w:t>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rsidR="00F811B0" w:rsidRDefault="005C6D59"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Zakupiony sprzęt rehabilitacyjny i medyczny</w:t>
      </w:r>
      <w:r w:rsidR="00F811B0">
        <w:rPr>
          <w:rFonts w:ascii="Times New Roman" w:eastAsia="Times New Roman" w:hAnsi="Times New Roman" w:cs="Mangal"/>
          <w:bCs/>
          <w:iCs/>
          <w:kern w:val="3"/>
          <w:sz w:val="24"/>
          <w:szCs w:val="24"/>
          <w:lang w:eastAsia="zh-CN" w:bidi="hi-IN"/>
        </w:rPr>
        <w:t xml:space="preserve"> będzie </w:t>
      </w:r>
      <w:r>
        <w:rPr>
          <w:rFonts w:ascii="Times New Roman" w:eastAsia="Times New Roman" w:hAnsi="Times New Roman" w:cs="Mangal"/>
          <w:bCs/>
          <w:iCs/>
          <w:kern w:val="3"/>
          <w:sz w:val="24"/>
          <w:szCs w:val="24"/>
          <w:lang w:eastAsia="zh-CN" w:bidi="hi-IN"/>
        </w:rPr>
        <w:t>przeznaczony dla</w:t>
      </w:r>
      <w:r w:rsidR="00F811B0" w:rsidRPr="00AD53BC">
        <w:rPr>
          <w:rFonts w:ascii="Times New Roman" w:eastAsia="Times New Roman" w:hAnsi="Times New Roman" w:cs="Mangal"/>
          <w:bCs/>
          <w:iCs/>
          <w:kern w:val="3"/>
          <w:sz w:val="24"/>
          <w:szCs w:val="24"/>
          <w:lang w:eastAsia="zh-CN" w:bidi="hi-IN"/>
        </w:rPr>
        <w:t xml:space="preserve"> osób</w:t>
      </w:r>
      <w:r w:rsidR="00F811B0">
        <w:rPr>
          <w:rFonts w:ascii="Times New Roman" w:eastAsia="Times New Roman" w:hAnsi="Times New Roman" w:cs="Mangal"/>
          <w:bCs/>
          <w:iCs/>
          <w:kern w:val="3"/>
          <w:sz w:val="24"/>
          <w:szCs w:val="24"/>
          <w:lang w:eastAsia="zh-CN" w:bidi="hi-IN"/>
        </w:rPr>
        <w:t xml:space="preserve">, </w:t>
      </w:r>
      <w:r w:rsidR="00F811B0" w:rsidRPr="00AD53BC">
        <w:rPr>
          <w:rFonts w:ascii="Times New Roman" w:eastAsia="Times New Roman" w:hAnsi="Times New Roman" w:cs="Mangal"/>
          <w:bCs/>
          <w:iCs/>
          <w:kern w:val="3"/>
          <w:sz w:val="24"/>
          <w:szCs w:val="24"/>
          <w:lang w:eastAsia="zh-CN" w:bidi="hi-IN"/>
        </w:rPr>
        <w:t>rodzin</w:t>
      </w:r>
      <w:r w:rsidR="00F811B0">
        <w:rPr>
          <w:rFonts w:ascii="Times New Roman" w:eastAsia="Times New Roman" w:hAnsi="Times New Roman" w:cs="Mangal"/>
          <w:bCs/>
          <w:iCs/>
          <w:kern w:val="3"/>
          <w:sz w:val="24"/>
          <w:szCs w:val="24"/>
          <w:lang w:eastAsia="zh-CN" w:bidi="hi-IN"/>
        </w:rPr>
        <w:t>, grup i ich otoczenia oraz społeczności lokalnej</w:t>
      </w:r>
      <w:r w:rsidR="00F811B0" w:rsidRPr="00AD53BC">
        <w:rPr>
          <w:rFonts w:ascii="Times New Roman" w:eastAsia="Times New Roman" w:hAnsi="Times New Roman" w:cs="Mangal"/>
          <w:bCs/>
          <w:iCs/>
          <w:kern w:val="3"/>
          <w:sz w:val="24"/>
          <w:szCs w:val="24"/>
          <w:lang w:eastAsia="zh-CN" w:bidi="hi-IN"/>
        </w:rPr>
        <w:t xml:space="preserve"> w ramach </w:t>
      </w:r>
      <w:r w:rsidR="00F811B0">
        <w:rPr>
          <w:rFonts w:ascii="Times New Roman" w:eastAsia="Times New Roman" w:hAnsi="Times New Roman" w:cs="Mangal"/>
          <w:bCs/>
          <w:iCs/>
          <w:kern w:val="3"/>
          <w:sz w:val="24"/>
          <w:szCs w:val="24"/>
          <w:lang w:eastAsia="zh-CN" w:bidi="hi-IN"/>
        </w:rPr>
        <w:t>projekt</w:t>
      </w:r>
      <w:r w:rsidR="00BD1030">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BD1030">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opracowan</w:t>
      </w:r>
      <w:r w:rsidR="00BD1030">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przez</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Partnerski Zesp</w:t>
      </w:r>
      <w:r w:rsidR="00BD1030">
        <w:rPr>
          <w:rFonts w:ascii="Times New Roman" w:eastAsia="Times New Roman" w:hAnsi="Times New Roman" w:cs="Mangal"/>
          <w:bCs/>
          <w:iCs/>
          <w:kern w:val="3"/>
          <w:sz w:val="24"/>
          <w:szCs w:val="24"/>
          <w:lang w:eastAsia="zh-CN" w:bidi="hi-IN"/>
        </w:rPr>
        <w:t>ół</w:t>
      </w:r>
      <w:r w:rsidR="00F811B0">
        <w:rPr>
          <w:rFonts w:ascii="Times New Roman" w:eastAsia="Times New Roman" w:hAnsi="Times New Roman" w:cs="Mangal"/>
          <w:bCs/>
          <w:iCs/>
          <w:kern w:val="3"/>
          <w:sz w:val="24"/>
          <w:szCs w:val="24"/>
          <w:lang w:eastAsia="zh-CN" w:bidi="hi-IN"/>
        </w:rPr>
        <w:t xml:space="preserve"> Kooperacji (</w:t>
      </w:r>
      <w:r w:rsidR="00F811B0" w:rsidRPr="00AD53BC">
        <w:rPr>
          <w:rFonts w:ascii="Times New Roman" w:eastAsia="Times New Roman" w:hAnsi="Times New Roman" w:cs="Mangal"/>
          <w:bCs/>
          <w:iCs/>
          <w:kern w:val="3"/>
          <w:sz w:val="24"/>
          <w:szCs w:val="24"/>
          <w:lang w:eastAsia="zh-CN" w:bidi="hi-IN"/>
        </w:rPr>
        <w:t>PZK</w:t>
      </w:r>
      <w:r w:rsidR="00F811B0">
        <w:rPr>
          <w:rFonts w:ascii="Times New Roman" w:eastAsia="Times New Roman" w:hAnsi="Times New Roman" w:cs="Mangal"/>
          <w:bCs/>
          <w:iCs/>
          <w:kern w:val="3"/>
          <w:sz w:val="24"/>
          <w:szCs w:val="24"/>
          <w:lang w:eastAsia="zh-CN" w:bidi="hi-IN"/>
        </w:rPr>
        <w:t>)</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w</w:t>
      </w:r>
      <w:r w:rsidR="00F811B0" w:rsidRPr="00AD53BC">
        <w:rPr>
          <w:rFonts w:ascii="Times New Roman" w:eastAsia="Times New Roman" w:hAnsi="Times New Roman" w:cs="Mangal"/>
          <w:bCs/>
          <w:iCs/>
          <w:kern w:val="3"/>
          <w:sz w:val="24"/>
          <w:szCs w:val="24"/>
          <w:lang w:eastAsia="zh-CN" w:bidi="hi-IN"/>
        </w:rPr>
        <w:t xml:space="preserve"> </w:t>
      </w:r>
      <w:r w:rsidR="00BD1030">
        <w:rPr>
          <w:rFonts w:ascii="Times New Roman" w:eastAsia="Times New Roman" w:hAnsi="Times New Roman" w:cs="Mangal"/>
          <w:bCs/>
          <w:iCs/>
          <w:kern w:val="3"/>
          <w:sz w:val="24"/>
          <w:szCs w:val="24"/>
          <w:lang w:eastAsia="zh-CN" w:bidi="hi-IN"/>
        </w:rPr>
        <w:t>gminie</w:t>
      </w:r>
      <w:r w:rsidR="009B222D">
        <w:rPr>
          <w:rFonts w:ascii="Times New Roman" w:eastAsia="Times New Roman" w:hAnsi="Times New Roman" w:cs="Mangal"/>
          <w:bCs/>
          <w:iCs/>
          <w:kern w:val="3"/>
          <w:sz w:val="24"/>
          <w:szCs w:val="24"/>
          <w:lang w:eastAsia="zh-CN" w:bidi="hi-IN"/>
        </w:rPr>
        <w:t xml:space="preserve"> Wodzisław/powiat jędrzejowski</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biorąc</w:t>
      </w:r>
      <w:r w:rsidR="00BD1030">
        <w:rPr>
          <w:rFonts w:ascii="Times New Roman" w:eastAsia="Times New Roman" w:hAnsi="Times New Roman" w:cs="Mangal"/>
          <w:bCs/>
          <w:iCs/>
          <w:kern w:val="3"/>
          <w:sz w:val="24"/>
          <w:szCs w:val="24"/>
          <w:lang w:eastAsia="zh-CN" w:bidi="hi-IN"/>
        </w:rPr>
        <w:t>ej</w:t>
      </w:r>
      <w:r w:rsidR="00F811B0">
        <w:rPr>
          <w:rFonts w:ascii="Times New Roman" w:eastAsia="Times New Roman" w:hAnsi="Times New Roman" w:cs="Mangal"/>
          <w:bCs/>
          <w:iCs/>
          <w:kern w:val="3"/>
          <w:sz w:val="24"/>
          <w:szCs w:val="24"/>
          <w:lang w:eastAsia="zh-CN" w:bidi="hi-IN"/>
        </w:rPr>
        <w:t xml:space="preserve"> udział</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 xml:space="preserve">w Projekcie.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w:t>
      </w:r>
      <w:r w:rsidR="00BD1030">
        <w:rPr>
          <w:rFonts w:ascii="Times New Roman" w:eastAsia="Times New Roman" w:hAnsi="Times New Roman" w:cs="Mangal"/>
          <w:bCs/>
          <w:iCs/>
          <w:kern w:val="3"/>
          <w:sz w:val="24"/>
          <w:szCs w:val="24"/>
          <w:lang w:eastAsia="zh-CN" w:bidi="hi-IN"/>
        </w:rPr>
        <w:t>u</w:t>
      </w:r>
      <w:r>
        <w:rPr>
          <w:rFonts w:ascii="Times New Roman" w:eastAsia="Times New Roman" w:hAnsi="Times New Roman" w:cs="Mangal"/>
          <w:bCs/>
          <w:iCs/>
          <w:kern w:val="3"/>
          <w:sz w:val="24"/>
          <w:szCs w:val="24"/>
          <w:lang w:eastAsia="zh-CN" w:bidi="hi-IN"/>
        </w:rPr>
        <w:t xml:space="preserve"> socjaln</w:t>
      </w:r>
      <w:r w:rsidR="00BD1030">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F811B0" w:rsidRPr="00F811B0" w:rsidRDefault="00F811B0" w:rsidP="00BE1019">
      <w:pPr>
        <w:pStyle w:val="Akapitzlist"/>
        <w:numPr>
          <w:ilvl w:val="0"/>
          <w:numId w:val="4"/>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sidR="001B3C6B">
        <w:rPr>
          <w:rFonts w:eastAsia="Times New Roman"/>
          <w:b/>
          <w:sz w:val="24"/>
          <w:szCs w:val="24"/>
          <w:u w:val="single"/>
          <w:lang w:eastAsia="pl-PL"/>
        </w:rPr>
        <w:t xml:space="preserve"> </w:t>
      </w:r>
      <w:r w:rsidR="001B3C6B" w:rsidRPr="00BD1030">
        <w:rPr>
          <w:rFonts w:eastAsia="Times New Roman"/>
          <w:b/>
          <w:sz w:val="24"/>
          <w:szCs w:val="24"/>
          <w:highlight w:val="red"/>
          <w:u w:val="single"/>
          <w:lang w:eastAsia="pl-PL"/>
        </w:rPr>
        <w:t>CZTERY</w:t>
      </w:r>
      <w:r w:rsidRPr="00F811B0">
        <w:rPr>
          <w:rFonts w:eastAsia="Times New Roman"/>
          <w:b/>
          <w:sz w:val="24"/>
          <w:szCs w:val="24"/>
          <w:u w:val="single"/>
          <w:lang w:eastAsia="pl-PL"/>
        </w:rPr>
        <w:t xml:space="preserve"> CZĘŚCI:</w:t>
      </w:r>
    </w:p>
    <w:p w:rsidR="00E94841" w:rsidRDefault="00E94841" w:rsidP="00243E90">
      <w:pPr>
        <w:spacing w:after="0" w:line="360" w:lineRule="auto"/>
        <w:jc w:val="both"/>
        <w:rPr>
          <w:rFonts w:ascii="Times New Roman" w:eastAsia="Times New Roman" w:hAnsi="Times New Roman" w:cs="Times New Roman"/>
          <w:sz w:val="24"/>
          <w:szCs w:val="24"/>
          <w:lang w:eastAsia="pl-PL"/>
        </w:rPr>
      </w:pPr>
    </w:p>
    <w:p w:rsidR="00E94841" w:rsidRDefault="00E94841" w:rsidP="00E9484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Część</w:t>
      </w:r>
      <w:r w:rsidRPr="00F811B0">
        <w:rPr>
          <w:rFonts w:ascii="Times New Roman" w:eastAsia="Times New Roman" w:hAnsi="Times New Roman" w:cs="Times New Roman"/>
          <w:b/>
          <w:sz w:val="24"/>
          <w:szCs w:val="24"/>
          <w:lang w:eastAsia="pl-PL"/>
        </w:rPr>
        <w:t xml:space="preserve"> I</w:t>
      </w:r>
      <w:r w:rsidRPr="000B2AA5">
        <w:rPr>
          <w:rFonts w:ascii="Times New Roman" w:eastAsia="Times New Roman" w:hAnsi="Times New Roman" w:cs="Times New Roman"/>
          <w:sz w:val="24"/>
          <w:szCs w:val="24"/>
          <w:lang w:eastAsia="pl-PL"/>
        </w:rPr>
        <w:t xml:space="preserve"> - </w:t>
      </w:r>
      <w:r w:rsidRPr="009B222D">
        <w:rPr>
          <w:rFonts w:ascii="Times New Roman" w:eastAsia="Times New Roman" w:hAnsi="Times New Roman" w:cs="Times New Roman"/>
          <w:bCs/>
          <w:iCs/>
          <w:sz w:val="24"/>
          <w:szCs w:val="24"/>
          <w:lang w:eastAsia="pl-PL"/>
        </w:rPr>
        <w:t xml:space="preserve">Zakup i dostawa sprzętu rehabilitacyjnego i medycznego w ramach projektu socjalnego </w:t>
      </w:r>
      <w:r w:rsidRPr="007302DF">
        <w:rPr>
          <w:rFonts w:ascii="Times New Roman" w:eastAsia="Times New Roman" w:hAnsi="Times New Roman" w:cs="Times New Roman"/>
          <w:bCs/>
          <w:iCs/>
          <w:sz w:val="24"/>
          <w:szCs w:val="24"/>
          <w:lang w:eastAsia="pl-PL"/>
        </w:rPr>
        <w:t>– gmina Łopuszno</w:t>
      </w:r>
      <w:r>
        <w:rPr>
          <w:rFonts w:ascii="Times New Roman" w:eastAsia="Times New Roman" w:hAnsi="Times New Roman" w:cs="Times New Roman"/>
          <w:bCs/>
          <w:iCs/>
          <w:sz w:val="24"/>
          <w:szCs w:val="24"/>
          <w:lang w:eastAsia="pl-PL"/>
        </w:rPr>
        <w:t>/powiat kielecki</w:t>
      </w:r>
      <w:bookmarkStart w:id="0" w:name="_GoBack"/>
      <w:bookmarkEnd w:id="0"/>
    </w:p>
    <w:p w:rsidR="00F811B0" w:rsidRDefault="00F811B0" w:rsidP="00243E90">
      <w:pPr>
        <w:spacing w:after="0" w:line="360" w:lineRule="auto"/>
        <w:jc w:val="both"/>
        <w:rPr>
          <w:rFonts w:ascii="Times New Roman" w:eastAsia="Times New Roman" w:hAnsi="Times New Roman" w:cs="Times New Roman"/>
          <w:sz w:val="24"/>
          <w:szCs w:val="24"/>
          <w:lang w:eastAsia="pl-PL"/>
        </w:rPr>
      </w:pPr>
    </w:p>
    <w:p w:rsidR="00E94841" w:rsidRDefault="00E94841" w:rsidP="00E94841">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Pr="00F811B0">
        <w:rPr>
          <w:rFonts w:ascii="Times New Roman" w:eastAsia="Times New Roman" w:hAnsi="Times New Roman" w:cs="Times New Roman"/>
          <w:b/>
          <w:sz w:val="24"/>
          <w:szCs w:val="24"/>
          <w:lang w:eastAsia="pl-PL"/>
        </w:rPr>
        <w:t xml:space="preserve"> I</w:t>
      </w:r>
      <w:r>
        <w:rPr>
          <w:rFonts w:ascii="Times New Roman" w:eastAsia="Times New Roman" w:hAnsi="Times New Roman" w:cs="Times New Roman"/>
          <w:b/>
          <w:sz w:val="24"/>
          <w:szCs w:val="24"/>
          <w:lang w:eastAsia="pl-PL"/>
        </w:rPr>
        <w:t>I</w:t>
      </w:r>
      <w:r w:rsidRPr="000B2AA5">
        <w:rPr>
          <w:rFonts w:ascii="Times New Roman" w:eastAsia="Times New Roman" w:hAnsi="Times New Roman" w:cs="Times New Roman"/>
          <w:sz w:val="24"/>
          <w:szCs w:val="24"/>
          <w:lang w:eastAsia="pl-PL"/>
        </w:rPr>
        <w:t xml:space="preserve"> - </w:t>
      </w:r>
      <w:r w:rsidRPr="009B222D">
        <w:rPr>
          <w:rFonts w:ascii="Times New Roman" w:eastAsia="Times New Roman" w:hAnsi="Times New Roman" w:cs="Times New Roman"/>
          <w:bCs/>
          <w:iCs/>
          <w:sz w:val="24"/>
          <w:szCs w:val="24"/>
          <w:lang w:eastAsia="pl-PL"/>
        </w:rPr>
        <w:t xml:space="preserve">Zakup i dostawa sprzętu rehabilitacyjnego i medycznego w ramach projektu socjalnego </w:t>
      </w:r>
      <w:r w:rsidRPr="007302DF">
        <w:rPr>
          <w:rFonts w:ascii="Times New Roman" w:eastAsia="Times New Roman" w:hAnsi="Times New Roman" w:cs="Times New Roman"/>
          <w:bCs/>
          <w:iCs/>
          <w:sz w:val="24"/>
          <w:szCs w:val="24"/>
          <w:lang w:eastAsia="pl-PL"/>
        </w:rPr>
        <w:t xml:space="preserve">– gmina </w:t>
      </w:r>
      <w:r>
        <w:rPr>
          <w:rFonts w:ascii="Times New Roman" w:eastAsia="Times New Roman" w:hAnsi="Times New Roman" w:cs="Times New Roman"/>
          <w:bCs/>
          <w:iCs/>
          <w:sz w:val="24"/>
          <w:szCs w:val="24"/>
          <w:lang w:eastAsia="pl-PL"/>
        </w:rPr>
        <w:t>Oksa/powiat jędrzejowski</w:t>
      </w:r>
    </w:p>
    <w:p w:rsidR="00E94841" w:rsidRDefault="00E94841" w:rsidP="00E94841">
      <w:pPr>
        <w:spacing w:after="0" w:line="360" w:lineRule="auto"/>
        <w:jc w:val="both"/>
        <w:rPr>
          <w:rFonts w:ascii="Times New Roman" w:eastAsia="Times New Roman" w:hAnsi="Times New Roman" w:cs="Times New Roman"/>
          <w:bCs/>
          <w:iCs/>
          <w:sz w:val="24"/>
          <w:szCs w:val="24"/>
          <w:lang w:eastAsia="pl-PL"/>
        </w:rPr>
      </w:pPr>
    </w:p>
    <w:p w:rsidR="00E94841" w:rsidRDefault="00E94841" w:rsidP="00E94841">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Pr="00F811B0">
        <w:rPr>
          <w:rFonts w:ascii="Times New Roman" w:eastAsia="Times New Roman" w:hAnsi="Times New Roman" w:cs="Times New Roman"/>
          <w:b/>
          <w:sz w:val="24"/>
          <w:szCs w:val="24"/>
          <w:lang w:eastAsia="pl-PL"/>
        </w:rPr>
        <w:t xml:space="preserve"> I</w:t>
      </w:r>
      <w:r>
        <w:rPr>
          <w:rFonts w:ascii="Times New Roman" w:eastAsia="Times New Roman" w:hAnsi="Times New Roman" w:cs="Times New Roman"/>
          <w:b/>
          <w:sz w:val="24"/>
          <w:szCs w:val="24"/>
          <w:lang w:eastAsia="pl-PL"/>
        </w:rPr>
        <w:t>II</w:t>
      </w:r>
      <w:r w:rsidRPr="000B2AA5">
        <w:rPr>
          <w:rFonts w:ascii="Times New Roman" w:eastAsia="Times New Roman" w:hAnsi="Times New Roman" w:cs="Times New Roman"/>
          <w:sz w:val="24"/>
          <w:szCs w:val="24"/>
          <w:lang w:eastAsia="pl-PL"/>
        </w:rPr>
        <w:t xml:space="preserve"> - </w:t>
      </w:r>
      <w:r w:rsidRPr="009B222D">
        <w:rPr>
          <w:rFonts w:ascii="Times New Roman" w:eastAsia="Times New Roman" w:hAnsi="Times New Roman" w:cs="Times New Roman"/>
          <w:bCs/>
          <w:iCs/>
          <w:sz w:val="24"/>
          <w:szCs w:val="24"/>
          <w:lang w:eastAsia="pl-PL"/>
        </w:rPr>
        <w:t xml:space="preserve">Zakup i dostawa sprzętu rehabilitacyjnego i medycznego w ramach projektu socjalnego </w:t>
      </w:r>
      <w:r w:rsidRPr="007302DF">
        <w:rPr>
          <w:rFonts w:ascii="Times New Roman" w:eastAsia="Times New Roman" w:hAnsi="Times New Roman" w:cs="Times New Roman"/>
          <w:bCs/>
          <w:iCs/>
          <w:sz w:val="24"/>
          <w:szCs w:val="24"/>
          <w:lang w:eastAsia="pl-PL"/>
        </w:rPr>
        <w:t xml:space="preserve">– gmina </w:t>
      </w:r>
      <w:r>
        <w:rPr>
          <w:rFonts w:ascii="Times New Roman" w:eastAsia="Times New Roman" w:hAnsi="Times New Roman" w:cs="Times New Roman"/>
          <w:bCs/>
          <w:iCs/>
          <w:sz w:val="24"/>
          <w:szCs w:val="24"/>
          <w:lang w:eastAsia="pl-PL"/>
        </w:rPr>
        <w:t>Bogoria/powiat staszowski</w:t>
      </w:r>
    </w:p>
    <w:p w:rsidR="00F811B0" w:rsidRPr="000B2AA5" w:rsidRDefault="00F811B0" w:rsidP="00243E90">
      <w:pPr>
        <w:spacing w:after="0" w:line="360" w:lineRule="auto"/>
        <w:jc w:val="both"/>
        <w:rPr>
          <w:rFonts w:ascii="Times New Roman" w:eastAsia="Times New Roman" w:hAnsi="Times New Roman" w:cs="Times New Roman"/>
          <w:sz w:val="24"/>
          <w:szCs w:val="24"/>
          <w:lang w:eastAsia="pl-PL"/>
        </w:rPr>
      </w:pPr>
    </w:p>
    <w:p w:rsidR="00F811B0" w:rsidRDefault="00453A9C" w:rsidP="00243E90">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00F811B0" w:rsidRPr="00F811B0">
        <w:rPr>
          <w:rFonts w:ascii="Times New Roman" w:eastAsia="Times New Roman" w:hAnsi="Times New Roman" w:cs="Times New Roman"/>
          <w:b/>
          <w:sz w:val="24"/>
          <w:szCs w:val="24"/>
          <w:lang w:eastAsia="pl-PL"/>
        </w:rPr>
        <w:t xml:space="preserve"> </w:t>
      </w:r>
      <w:r w:rsidR="001B3C6B">
        <w:rPr>
          <w:rFonts w:ascii="Times New Roman" w:eastAsia="Times New Roman" w:hAnsi="Times New Roman" w:cs="Times New Roman"/>
          <w:b/>
          <w:sz w:val="24"/>
          <w:szCs w:val="24"/>
          <w:lang w:eastAsia="pl-PL"/>
        </w:rPr>
        <w:t>I</w:t>
      </w:r>
      <w:r w:rsidR="00E94841">
        <w:rPr>
          <w:rFonts w:ascii="Times New Roman" w:eastAsia="Times New Roman" w:hAnsi="Times New Roman" w:cs="Times New Roman"/>
          <w:b/>
          <w:sz w:val="24"/>
          <w:szCs w:val="24"/>
          <w:lang w:eastAsia="pl-PL"/>
        </w:rPr>
        <w:t>V</w:t>
      </w:r>
      <w:r w:rsidR="00F811B0" w:rsidRPr="000B2AA5">
        <w:rPr>
          <w:rFonts w:ascii="Times New Roman" w:eastAsia="Times New Roman" w:hAnsi="Times New Roman" w:cs="Times New Roman"/>
          <w:sz w:val="24"/>
          <w:szCs w:val="24"/>
          <w:lang w:eastAsia="pl-PL"/>
        </w:rPr>
        <w:t xml:space="preserve"> - </w:t>
      </w:r>
      <w:r w:rsidR="009B222D" w:rsidRPr="009B222D">
        <w:rPr>
          <w:rFonts w:ascii="Times New Roman" w:eastAsia="Times New Roman" w:hAnsi="Times New Roman" w:cs="Times New Roman"/>
          <w:bCs/>
          <w:iCs/>
          <w:sz w:val="24"/>
          <w:szCs w:val="24"/>
          <w:lang w:eastAsia="pl-PL"/>
        </w:rPr>
        <w:t xml:space="preserve">Zakup i dostawa sprzętu rehabilitacyjnego i medycznego w ramach projektu socjalnego </w:t>
      </w:r>
      <w:r w:rsidR="00F811B0" w:rsidRPr="007302DF">
        <w:rPr>
          <w:rFonts w:ascii="Times New Roman" w:eastAsia="Times New Roman" w:hAnsi="Times New Roman" w:cs="Times New Roman"/>
          <w:bCs/>
          <w:iCs/>
          <w:sz w:val="24"/>
          <w:szCs w:val="24"/>
          <w:lang w:eastAsia="pl-PL"/>
        </w:rPr>
        <w:t xml:space="preserve">– gmina </w:t>
      </w:r>
      <w:r w:rsidR="00E94841">
        <w:rPr>
          <w:rFonts w:ascii="Times New Roman" w:eastAsia="Times New Roman" w:hAnsi="Times New Roman" w:cs="Times New Roman"/>
          <w:bCs/>
          <w:iCs/>
          <w:sz w:val="24"/>
          <w:szCs w:val="24"/>
          <w:lang w:eastAsia="pl-PL"/>
        </w:rPr>
        <w:t>Wodzisław</w:t>
      </w:r>
      <w:r w:rsidR="00243E90">
        <w:rPr>
          <w:rFonts w:ascii="Times New Roman" w:eastAsia="Times New Roman" w:hAnsi="Times New Roman" w:cs="Times New Roman"/>
          <w:bCs/>
          <w:iCs/>
          <w:sz w:val="24"/>
          <w:szCs w:val="24"/>
          <w:lang w:eastAsia="pl-PL"/>
        </w:rPr>
        <w:t xml:space="preserve">/powiat </w:t>
      </w:r>
      <w:r w:rsidR="00E94841">
        <w:rPr>
          <w:rFonts w:ascii="Times New Roman" w:eastAsia="Times New Roman" w:hAnsi="Times New Roman" w:cs="Times New Roman"/>
          <w:bCs/>
          <w:iCs/>
          <w:sz w:val="24"/>
          <w:szCs w:val="24"/>
          <w:lang w:eastAsia="pl-PL"/>
        </w:rPr>
        <w:t>jędrzejowski</w:t>
      </w:r>
    </w:p>
    <w:p w:rsidR="002F3B40" w:rsidRDefault="002F3B40" w:rsidP="00F811B0">
      <w:pPr>
        <w:spacing w:after="0" w:line="240" w:lineRule="auto"/>
        <w:jc w:val="both"/>
        <w:rPr>
          <w:rFonts w:ascii="Times New Roman" w:eastAsia="Times New Roman" w:hAnsi="Times New Roman" w:cs="Times New Roman"/>
          <w:sz w:val="24"/>
          <w:szCs w:val="24"/>
          <w:lang w:eastAsia="pl-PL"/>
        </w:rPr>
      </w:pPr>
    </w:p>
    <w:p w:rsidR="000D4D24" w:rsidRPr="000D4D24" w:rsidRDefault="000D4D24" w:rsidP="000D4D24">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rsidR="00F27F96" w:rsidRPr="00F27F96" w:rsidRDefault="00F27F96" w:rsidP="00F27F96">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sidR="00635935">
        <w:rPr>
          <w:rFonts w:ascii="Times New Roman" w:hAnsi="Times New Roman" w:cs="Times New Roman"/>
          <w:b/>
          <w:iCs/>
          <w:color w:val="000000"/>
          <w:sz w:val="24"/>
          <w:szCs w:val="24"/>
        </w:rPr>
        <w:t xml:space="preserve">arty jest w załącznikach nr 1.1 </w:t>
      </w:r>
      <w:r w:rsidRPr="00F27F96">
        <w:rPr>
          <w:rFonts w:ascii="Times New Roman" w:hAnsi="Times New Roman" w:cs="Times New Roman"/>
          <w:b/>
          <w:iCs/>
          <w:color w:val="000000"/>
          <w:sz w:val="24"/>
          <w:szCs w:val="24"/>
        </w:rPr>
        <w:t>- 1.4 do przedmiotowego zapytania ofertowego.</w:t>
      </w:r>
    </w:p>
    <w:p w:rsidR="00F27F96" w:rsidRDefault="00F27F96" w:rsidP="00F811B0">
      <w:pPr>
        <w:spacing w:after="0" w:line="240" w:lineRule="auto"/>
        <w:jc w:val="both"/>
        <w:rPr>
          <w:rFonts w:ascii="Times New Roman" w:eastAsia="Times New Roman" w:hAnsi="Times New Roman" w:cs="Times New Roman"/>
          <w:sz w:val="24"/>
          <w:szCs w:val="24"/>
          <w:lang w:eastAsia="pl-PL"/>
        </w:rPr>
      </w:pPr>
    </w:p>
    <w:p w:rsidR="000D4D24" w:rsidRDefault="000D4D24" w:rsidP="000D4D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p>
    <w:p w:rsidR="000D4D24" w:rsidRPr="000D4D24" w:rsidRDefault="000D4D24" w:rsidP="000D4D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rsidR="001A1CBE" w:rsidRDefault="001A1CBE" w:rsidP="001A1CBE">
      <w:pPr>
        <w:spacing w:after="0" w:line="360" w:lineRule="auto"/>
        <w:jc w:val="both"/>
        <w:rPr>
          <w:rFonts w:ascii="Times New Roman" w:eastAsia="Times New Roman" w:hAnsi="Times New Roman" w:cs="Times New Roman"/>
          <w:b/>
          <w:bCs/>
          <w:color w:val="FF0000"/>
          <w:sz w:val="24"/>
          <w:szCs w:val="24"/>
        </w:rPr>
      </w:pPr>
      <w:r w:rsidRPr="001A1CBE">
        <w:rPr>
          <w:rFonts w:ascii="Times New Roman" w:eastAsia="Times New Roman" w:hAnsi="Times New Roman" w:cs="Times New Roman"/>
          <w:b/>
          <w:bCs/>
          <w:color w:val="FF0000"/>
          <w:sz w:val="24"/>
          <w:szCs w:val="24"/>
        </w:rPr>
        <w:t>Wykonawca nie musi składać oferty na całość przedmiotu zamówienia</w:t>
      </w:r>
      <w:r w:rsidRPr="001A1CBE">
        <w:rPr>
          <w:rFonts w:ascii="Times New Roman" w:eastAsia="Times New Roman" w:hAnsi="Times New Roman" w:cs="Times New Roman"/>
          <w:b/>
          <w:color w:val="FF0000"/>
          <w:sz w:val="24"/>
          <w:szCs w:val="24"/>
        </w:rPr>
        <w:t xml:space="preserve">. </w:t>
      </w:r>
      <w:r w:rsidRPr="001A1CBE">
        <w:rPr>
          <w:rFonts w:ascii="Times New Roman" w:eastAsia="Times New Roman" w:hAnsi="Times New Roman" w:cs="Times New Roman"/>
          <w:b/>
          <w:bCs/>
          <w:color w:val="FF0000"/>
          <w:sz w:val="24"/>
          <w:szCs w:val="24"/>
        </w:rPr>
        <w:t xml:space="preserve">Wykonawca może złożyć ofertę na wybrany asortyment </w:t>
      </w:r>
      <w:r w:rsidR="00C20660">
        <w:rPr>
          <w:rFonts w:ascii="Times New Roman" w:eastAsia="Times New Roman" w:hAnsi="Times New Roman" w:cs="Times New Roman"/>
          <w:b/>
          <w:bCs/>
          <w:color w:val="FF0000"/>
          <w:sz w:val="24"/>
          <w:szCs w:val="24"/>
        </w:rPr>
        <w:t xml:space="preserve">w danej części zamówienia </w:t>
      </w:r>
      <w:r w:rsidR="00635935">
        <w:rPr>
          <w:rFonts w:ascii="Times New Roman" w:eastAsia="Times New Roman" w:hAnsi="Times New Roman" w:cs="Times New Roman"/>
          <w:b/>
          <w:bCs/>
          <w:color w:val="FF0000"/>
          <w:sz w:val="24"/>
          <w:szCs w:val="24"/>
        </w:rPr>
        <w:t xml:space="preserve">(zgodnie z całością asortymentu w poszczególnych punktach) </w:t>
      </w:r>
      <w:r w:rsidRPr="001A1CBE">
        <w:rPr>
          <w:rFonts w:ascii="Times New Roman" w:eastAsia="Times New Roman" w:hAnsi="Times New Roman" w:cs="Times New Roman"/>
          <w:b/>
          <w:bCs/>
          <w:color w:val="FF0000"/>
          <w:sz w:val="24"/>
          <w:szCs w:val="24"/>
        </w:rPr>
        <w:t>oraz w ilościach jakimi dysponuje</w:t>
      </w:r>
      <w:r>
        <w:rPr>
          <w:rFonts w:ascii="Times New Roman" w:eastAsia="Times New Roman" w:hAnsi="Times New Roman" w:cs="Times New Roman"/>
          <w:b/>
          <w:bCs/>
          <w:color w:val="FF0000"/>
          <w:sz w:val="24"/>
          <w:szCs w:val="24"/>
        </w:rPr>
        <w:t>.</w:t>
      </w:r>
    </w:p>
    <w:p w:rsidR="000D4D24" w:rsidRPr="001A1CBE" w:rsidRDefault="000D4D24" w:rsidP="001A1CBE">
      <w:pPr>
        <w:spacing w:after="0" w:line="360" w:lineRule="auto"/>
        <w:jc w:val="both"/>
        <w:rPr>
          <w:rFonts w:ascii="Times New Roman" w:eastAsia="Times New Roman" w:hAnsi="Times New Roman" w:cs="Times New Roman"/>
          <w:b/>
          <w:bCs/>
          <w:color w:val="FF0000"/>
          <w:sz w:val="24"/>
          <w:szCs w:val="24"/>
        </w:rPr>
      </w:pPr>
    </w:p>
    <w:p w:rsidR="000D4D24"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sidR="001A1CBE">
        <w:rPr>
          <w:rFonts w:ascii="Times New Roman" w:eastAsiaTheme="minorEastAsia" w:hAnsi="Times New Roman" w:cs="Times New Roman"/>
          <w:sz w:val="24"/>
          <w:szCs w:val="24"/>
        </w:rPr>
        <w:t>cywilnoprawna</w:t>
      </w:r>
    </w:p>
    <w:p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F811B0" w:rsidRPr="00F448A2" w:rsidRDefault="00F811B0" w:rsidP="00BE1019">
      <w:pPr>
        <w:pStyle w:val="Akapitzlist"/>
        <w:numPr>
          <w:ilvl w:val="0"/>
          <w:numId w:val="4"/>
        </w:numPr>
        <w:autoSpaceDE w:val="0"/>
        <w:autoSpaceDN w:val="0"/>
        <w:adjustRightInd w:val="0"/>
        <w:spacing w:line="360" w:lineRule="auto"/>
        <w:ind w:left="284" w:hanging="284"/>
        <w:jc w:val="both"/>
        <w:rPr>
          <w:iCs/>
          <w:color w:val="000000"/>
        </w:rPr>
      </w:pPr>
      <w:r>
        <w:rPr>
          <w:rFonts w:eastAsia="Times New Roman" w:cs="Mangal"/>
          <w:b/>
          <w:bCs/>
          <w:iCs/>
          <w:kern w:val="3"/>
          <w:sz w:val="24"/>
          <w:szCs w:val="24"/>
          <w:u w:val="single"/>
          <w:lang w:eastAsia="zh-CN" w:bidi="hi-IN"/>
        </w:rPr>
        <w:t>TERMIN I MIEJSCE REALIZACJI ZAMÓWIENIA</w:t>
      </w:r>
    </w:p>
    <w:p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sidR="00E94841" w:rsidRPr="005C6D59">
        <w:rPr>
          <w:rFonts w:ascii="Times New Roman" w:hAnsi="Times New Roman" w:cs="Times New Roman"/>
          <w:b/>
          <w:iCs/>
          <w:color w:val="000000"/>
          <w:sz w:val="24"/>
          <w:szCs w:val="24"/>
        </w:rPr>
        <w:t>16</w:t>
      </w:r>
      <w:r w:rsidRPr="005C6D59">
        <w:rPr>
          <w:rFonts w:ascii="Times New Roman" w:hAnsi="Times New Roman" w:cs="Times New Roman"/>
          <w:b/>
          <w:iCs/>
          <w:color w:val="000000"/>
          <w:sz w:val="24"/>
          <w:szCs w:val="24"/>
        </w:rPr>
        <w:t xml:space="preserve"> grudnia 2020 r</w:t>
      </w:r>
      <w:r>
        <w:rPr>
          <w:rFonts w:ascii="Times New Roman" w:hAnsi="Times New Roman" w:cs="Times New Roman"/>
          <w:iCs/>
          <w:color w:val="000000"/>
          <w:sz w:val="24"/>
          <w:szCs w:val="24"/>
        </w:rPr>
        <w:t>. (termin realizacji usługi może ulec zmianie).</w:t>
      </w:r>
      <w:r w:rsidR="0039676E">
        <w:rPr>
          <w:rFonts w:ascii="Times New Roman" w:hAnsi="Times New Roman" w:cs="Times New Roman"/>
          <w:iCs/>
          <w:color w:val="000000"/>
          <w:sz w:val="24"/>
          <w:szCs w:val="24"/>
        </w:rPr>
        <w:t xml:space="preserve"> </w:t>
      </w:r>
    </w:p>
    <w:p w:rsidR="0039676E" w:rsidRDefault="0039676E" w:rsidP="0039676E">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rsidR="000D1993" w:rsidRDefault="000D1993" w:rsidP="00DF2A8C">
      <w:pPr>
        <w:spacing w:after="0" w:line="360" w:lineRule="auto"/>
        <w:contextualSpacing/>
        <w:jc w:val="both"/>
        <w:rPr>
          <w:rFonts w:ascii="Times New Roman" w:eastAsia="Times New Roman" w:hAnsi="Times New Roman" w:cs="Times New Roman"/>
          <w:sz w:val="24"/>
          <w:szCs w:val="24"/>
          <w:lang w:eastAsia="pl-PL"/>
        </w:rPr>
      </w:pPr>
    </w:p>
    <w:p w:rsidR="00931590" w:rsidRPr="00D549C0" w:rsidRDefault="00931590"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4.</w:t>
      </w:r>
      <w:r w:rsidR="00EB53F8">
        <w:rPr>
          <w:rFonts w:ascii="Times New Roman" w:eastAsia="Times New Roman" w:hAnsi="Times New Roman" w:cs="Times New Roman"/>
          <w:b/>
          <w:bCs/>
          <w:iCs/>
          <w:kern w:val="3"/>
          <w:sz w:val="24"/>
          <w:szCs w:val="24"/>
          <w:u w:val="single"/>
          <w:lang w:eastAsia="zh-CN" w:bidi="hi-IN"/>
        </w:rPr>
        <w:t xml:space="preserve"> WARUNKI UDZIAŁU W POSTĘPOWANIU</w:t>
      </w:r>
      <w:r w:rsidR="00022966">
        <w:rPr>
          <w:rFonts w:ascii="Times New Roman" w:eastAsia="Times New Roman" w:hAnsi="Times New Roman" w:cs="Times New Roman"/>
          <w:b/>
          <w:bCs/>
          <w:iCs/>
          <w:kern w:val="3"/>
          <w:sz w:val="24"/>
          <w:szCs w:val="24"/>
          <w:u w:val="single"/>
          <w:lang w:eastAsia="zh-CN" w:bidi="hi-IN"/>
        </w:rPr>
        <w:t xml:space="preserve"> </w:t>
      </w:r>
      <w:r w:rsidR="00EB53F8">
        <w:rPr>
          <w:rFonts w:ascii="Times New Roman" w:eastAsia="Times New Roman" w:hAnsi="Times New Roman" w:cs="Times New Roman"/>
          <w:b/>
          <w:bCs/>
          <w:iCs/>
          <w:kern w:val="3"/>
          <w:sz w:val="24"/>
          <w:szCs w:val="24"/>
          <w:u w:val="single"/>
          <w:lang w:eastAsia="zh-CN" w:bidi="hi-IN"/>
        </w:rPr>
        <w:t>(DOTYCZĄ CZĘŚCI I-I</w:t>
      </w:r>
      <w:r w:rsidR="00635935">
        <w:rPr>
          <w:rFonts w:ascii="Times New Roman" w:eastAsia="Times New Roman" w:hAnsi="Times New Roman" w:cs="Times New Roman"/>
          <w:b/>
          <w:bCs/>
          <w:iCs/>
          <w:kern w:val="3"/>
          <w:sz w:val="24"/>
          <w:szCs w:val="24"/>
          <w:u w:val="single"/>
          <w:lang w:eastAsia="zh-CN" w:bidi="hi-IN"/>
        </w:rPr>
        <w:t>V</w:t>
      </w:r>
      <w:r w:rsidR="00EB53F8">
        <w:rPr>
          <w:rFonts w:ascii="Times New Roman" w:eastAsia="Times New Roman" w:hAnsi="Times New Roman" w:cs="Times New Roman"/>
          <w:b/>
          <w:bCs/>
          <w:iCs/>
          <w:kern w:val="3"/>
          <w:sz w:val="24"/>
          <w:szCs w:val="24"/>
          <w:u w:val="single"/>
          <w:lang w:eastAsia="zh-CN" w:bidi="hi-IN"/>
        </w:rPr>
        <w:t>)</w:t>
      </w:r>
      <w:r w:rsidRPr="00D549C0">
        <w:rPr>
          <w:rFonts w:ascii="Times New Roman" w:eastAsia="Times New Roman" w:hAnsi="Times New Roman" w:cs="Times New Roman"/>
          <w:b/>
          <w:bCs/>
          <w:iCs/>
          <w:kern w:val="3"/>
          <w:sz w:val="24"/>
          <w:szCs w:val="24"/>
          <w:u w:val="single"/>
          <w:lang w:eastAsia="zh-CN" w:bidi="hi-IN"/>
        </w:rPr>
        <w:t xml:space="preserve"> </w:t>
      </w:r>
    </w:p>
    <w:p w:rsidR="0039571E" w:rsidRPr="00702EA0" w:rsidRDefault="0039571E" w:rsidP="0039571E">
      <w:pPr>
        <w:tabs>
          <w:tab w:val="left" w:pos="284"/>
        </w:tabs>
        <w:autoSpaceDE w:val="0"/>
        <w:autoSpaceDN w:val="0"/>
        <w:adjustRightInd w:val="0"/>
        <w:spacing w:after="0" w:line="360" w:lineRule="auto"/>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O udzielenie zamówienia mogą ubiegać się Wykonawcy, którzy spełniają następujące warunki: </w:t>
      </w:r>
    </w:p>
    <w:p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odpowiednią wiedzę i doświadczenie do realizacji zamówienia, </w:t>
      </w:r>
    </w:p>
    <w:p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zdolności techniczne i organizacyjne do realizacji zamówienia, </w:t>
      </w:r>
    </w:p>
    <w:p w:rsidR="0039571E" w:rsidRPr="00702EA0" w:rsidRDefault="0039571E" w:rsidP="0039571E">
      <w:pPr>
        <w:numPr>
          <w:ilvl w:val="1"/>
          <w:numId w:val="44"/>
        </w:numPr>
        <w:tabs>
          <w:tab w:val="left" w:pos="284"/>
        </w:tabs>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nie są powiązani osobowo lub kapitałowo z Zamawiającym.</w:t>
      </w:r>
    </w:p>
    <w:p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931590" w:rsidRPr="00D549C0" w:rsidRDefault="00931590" w:rsidP="00931590">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r w:rsidR="00EB53F8">
        <w:rPr>
          <w:rFonts w:ascii="Times New Roman" w:eastAsia="Calibri" w:hAnsi="Times New Roman" w:cs="Times New Roman"/>
          <w:b/>
          <w:bCs/>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(DOTYCZĄ CZĘŚCI I-I</w:t>
      </w:r>
      <w:r w:rsidR="00DA57D8">
        <w:rPr>
          <w:rFonts w:ascii="Times New Roman" w:eastAsia="Times New Roman" w:hAnsi="Times New Roman" w:cs="Times New Roman"/>
          <w:b/>
          <w:bCs/>
          <w:iCs/>
          <w:kern w:val="3"/>
          <w:sz w:val="24"/>
          <w:szCs w:val="24"/>
          <w:u w:val="single"/>
          <w:lang w:eastAsia="zh-CN" w:bidi="hi-IN"/>
        </w:rPr>
        <w:t>V</w:t>
      </w:r>
      <w:r w:rsidR="00EB53F8">
        <w:rPr>
          <w:rFonts w:ascii="Times New Roman" w:eastAsia="Times New Roman" w:hAnsi="Times New Roman" w:cs="Times New Roman"/>
          <w:b/>
          <w:bCs/>
          <w:iCs/>
          <w:kern w:val="3"/>
          <w:sz w:val="24"/>
          <w:szCs w:val="24"/>
          <w:u w:val="single"/>
          <w:lang w:eastAsia="zh-CN" w:bidi="hi-IN"/>
        </w:rPr>
        <w:t>)</w:t>
      </w:r>
    </w:p>
    <w:p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rsidR="00931590" w:rsidRPr="00D549C0"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rsidR="00931590" w:rsidRPr="0065404D"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 xml:space="preserve">Kryteria wyboru oferty i ich znaczenie (ocena ofert nastąpi </w:t>
      </w:r>
      <w:r>
        <w:rPr>
          <w:rFonts w:ascii="Times New Roman" w:eastAsia="Calibri" w:hAnsi="Times New Roman" w:cs="Times New Roman"/>
          <w:sz w:val="24"/>
          <w:szCs w:val="24"/>
        </w:rPr>
        <w:t>wg kryteriów opisanych poniżej)</w:t>
      </w:r>
    </w:p>
    <w:p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rsidTr="00D434E3">
        <w:trPr>
          <w:trHeight w:val="567"/>
          <w:tblHeader/>
        </w:trPr>
        <w:tc>
          <w:tcPr>
            <w:tcW w:w="709"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rsidR="00931590" w:rsidRPr="00D549C0" w:rsidRDefault="00931590" w:rsidP="00D434E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rsidTr="00D434E3">
        <w:trPr>
          <w:trHeight w:val="659"/>
        </w:trPr>
        <w:tc>
          <w:tcPr>
            <w:tcW w:w="709" w:type="dxa"/>
            <w:vAlign w:val="center"/>
          </w:tcPr>
          <w:p w:rsidR="00931590" w:rsidRPr="00D549C0" w:rsidRDefault="00931590" w:rsidP="00D434E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rsidR="00931590" w:rsidRPr="00D549C0" w:rsidRDefault="00931590" w:rsidP="00D434E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rsidR="00931590" w:rsidRDefault="00931590" w:rsidP="00022966">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rsidR="00931590" w:rsidRPr="00D549C0" w:rsidRDefault="00931590" w:rsidP="00931590">
      <w:pPr>
        <w:ind w:left="780"/>
        <w:contextualSpacing/>
        <w:rPr>
          <w:rFonts w:ascii="Times New Roman" w:eastAsia="Calibri" w:hAnsi="Times New Roman" w:cs="Times New Roman"/>
          <w:sz w:val="24"/>
          <w:szCs w:val="24"/>
        </w:rPr>
      </w:pPr>
    </w:p>
    <w:p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rsidR="00931590" w:rsidRPr="00D549C0" w:rsidRDefault="00931590" w:rsidP="00931590">
      <w:pPr>
        <w:spacing w:after="200" w:line="276" w:lineRule="auto"/>
        <w:rPr>
          <w:rFonts w:ascii="Times New Roman" w:eastAsia="Calibri" w:hAnsi="Times New Roman" w:cs="Times New Roman"/>
          <w:sz w:val="8"/>
          <w:szCs w:val="24"/>
        </w:rPr>
      </w:pPr>
    </w:p>
    <w:p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sidR="002F3B40">
        <w:rPr>
          <w:rFonts w:ascii="Times New Roman" w:eastAsia="Calibri" w:hAnsi="Times New Roman" w:cs="Times New Roman"/>
          <w:sz w:val="24"/>
          <w:szCs w:val="24"/>
        </w:rPr>
        <w:t xml:space="preserve"> 100.</w:t>
      </w:r>
    </w:p>
    <w:p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931590" w:rsidRPr="00B66333" w:rsidRDefault="00931590" w:rsidP="00931590">
      <w:pPr>
        <w:pStyle w:val="Default"/>
        <w:spacing w:line="360" w:lineRule="auto"/>
        <w:jc w:val="both"/>
        <w:rPr>
          <w:b/>
        </w:rPr>
      </w:pPr>
      <w:r w:rsidRPr="00B66333">
        <w:rPr>
          <w:b/>
        </w:rPr>
        <w:t>Opis sposobu obliczania ceny brutto:</w:t>
      </w:r>
    </w:p>
    <w:p w:rsidR="00931590" w:rsidRPr="00B66333" w:rsidRDefault="00931590" w:rsidP="00BE1019">
      <w:pPr>
        <w:pStyle w:val="Default"/>
        <w:numPr>
          <w:ilvl w:val="0"/>
          <w:numId w:val="6"/>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rsidR="00931590" w:rsidRPr="00B66333" w:rsidRDefault="00931590" w:rsidP="00BE1019">
      <w:pPr>
        <w:pStyle w:val="Default"/>
        <w:numPr>
          <w:ilvl w:val="0"/>
          <w:numId w:val="6"/>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rsidR="00931590" w:rsidRDefault="00931590" w:rsidP="00BE1019">
      <w:pPr>
        <w:pStyle w:val="Default"/>
        <w:numPr>
          <w:ilvl w:val="0"/>
          <w:numId w:val="6"/>
        </w:numPr>
        <w:tabs>
          <w:tab w:val="left" w:pos="567"/>
        </w:tabs>
        <w:spacing w:line="360" w:lineRule="auto"/>
        <w:ind w:left="426"/>
        <w:jc w:val="both"/>
      </w:pPr>
      <w:r w:rsidRPr="00B66333">
        <w:t xml:space="preserve">Wszelkie rozliczenia pomiędzy Zamawiającym a Wykonawcą odbywać się będą w złotych polskich. </w:t>
      </w:r>
    </w:p>
    <w:p w:rsidR="00931590" w:rsidRPr="00B66333" w:rsidRDefault="00931590" w:rsidP="00931590">
      <w:pPr>
        <w:pStyle w:val="Default"/>
        <w:spacing w:line="360" w:lineRule="auto"/>
        <w:jc w:val="both"/>
        <w:rPr>
          <w:u w:val="single"/>
        </w:rPr>
      </w:pPr>
      <w:r w:rsidRPr="00706D80">
        <w:rPr>
          <w:b/>
          <w:bCs/>
        </w:rPr>
        <w:t xml:space="preserve">6. </w:t>
      </w:r>
      <w:r w:rsidRPr="00B66333">
        <w:rPr>
          <w:b/>
          <w:bCs/>
          <w:u w:val="single"/>
        </w:rPr>
        <w:t xml:space="preserve">UWAGI </w:t>
      </w:r>
      <w:r w:rsidR="00EB53F8">
        <w:rPr>
          <w:b/>
          <w:bCs/>
          <w:iCs/>
          <w:kern w:val="3"/>
          <w:u w:val="single"/>
          <w:lang w:eastAsia="zh-CN" w:bidi="hi-IN"/>
        </w:rPr>
        <w:t>(DOTYCZĄ CZĘŚCI I-I</w:t>
      </w:r>
      <w:r w:rsidR="0039571E">
        <w:rPr>
          <w:b/>
          <w:bCs/>
          <w:iCs/>
          <w:kern w:val="3"/>
          <w:u w:val="single"/>
          <w:lang w:eastAsia="zh-CN" w:bidi="hi-IN"/>
        </w:rPr>
        <w:t>V</w:t>
      </w:r>
      <w:r w:rsidR="00EB53F8">
        <w:rPr>
          <w:b/>
          <w:bCs/>
          <w:iCs/>
          <w:kern w:val="3"/>
          <w:u w:val="single"/>
          <w:lang w:eastAsia="zh-CN" w:bidi="hi-IN"/>
        </w:rPr>
        <w:t>)</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 xml:space="preserve">Oferta Wykonawcy, która uzyska najwyższy wynik oceny oferty uznana zostanie przez </w:t>
      </w:r>
      <w:r w:rsidRPr="002F3B40">
        <w:rPr>
          <w:rFonts w:ascii="Times New Roman" w:hAnsi="Times New Roman"/>
          <w:sz w:val="24"/>
          <w:szCs w:val="24"/>
        </w:rPr>
        <w:lastRenderedPageBreak/>
        <w:t>Zamawiającego za najkorzystniejszą.</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stosuje się </w:t>
      </w:r>
      <w:r w:rsidRPr="002F3B40">
        <w:rPr>
          <w:rFonts w:ascii="Times New Roman" w:hAnsi="Times New Roman"/>
          <w:sz w:val="24"/>
          <w:szCs w:val="24"/>
        </w:rPr>
        <w:lastRenderedPageBreak/>
        <w:t>odpowiednio.</w:t>
      </w:r>
    </w:p>
    <w:p w:rsidR="00931590" w:rsidRPr="002F3B40" w:rsidRDefault="00931590" w:rsidP="002F3B40">
      <w:pPr>
        <w:pStyle w:val="Default"/>
        <w:tabs>
          <w:tab w:val="left" w:pos="567"/>
        </w:tabs>
        <w:spacing w:line="360" w:lineRule="auto"/>
        <w:ind w:left="567" w:hanging="567"/>
        <w:jc w:val="both"/>
      </w:pPr>
      <w:r w:rsidRPr="002F3B40">
        <w:t xml:space="preserve">10) </w:t>
      </w:r>
      <w:r w:rsidR="002F3B40">
        <w:tab/>
      </w:r>
      <w:r w:rsidRPr="002F3B40">
        <w:t xml:space="preserve">Zamawiający odrzuci ofertę, która nie spełni wymagań określonych w Zapytaniu ofertowym. </w:t>
      </w:r>
    </w:p>
    <w:p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rsidR="00931590" w:rsidRPr="002F3B40" w:rsidRDefault="00931590" w:rsidP="002F3B40">
      <w:pPr>
        <w:pStyle w:val="Default"/>
        <w:tabs>
          <w:tab w:val="left" w:pos="567"/>
        </w:tabs>
        <w:spacing w:line="360" w:lineRule="auto"/>
        <w:ind w:left="567" w:hanging="567"/>
        <w:jc w:val="both"/>
      </w:pPr>
      <w:r w:rsidRPr="002F3B40">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wybranego do realizacji Zamówienia (za pośrednictwem poczty elektronicznej). Od wyników postępowania nie przysługuje odwołanie. </w:t>
      </w:r>
    </w:p>
    <w:p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zamówienia, warunkami wykonania i wszystkimi czynnikami mogącymi mieć wpływ na cenę zamówienia. </w:t>
      </w:r>
    </w:p>
    <w:p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marzena.bulinska@sejmik.kielce.pl</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00931590" w:rsidRPr="002F3B40">
        <w:rPr>
          <w:rFonts w:ascii="Times New Roman" w:eastAsia="Calibri" w:hAnsi="Times New Roman" w:cs="Times New Roman"/>
          <w:color w:val="000000"/>
          <w:sz w:val="24"/>
          <w:szCs w:val="24"/>
          <w:highlight w:val="yellow"/>
        </w:rPr>
        <w:t xml:space="preserve">do dnia </w:t>
      </w:r>
      <w:r w:rsidR="00DA57D8">
        <w:rPr>
          <w:rFonts w:ascii="Times New Roman" w:eastAsia="Calibri" w:hAnsi="Times New Roman" w:cs="Times New Roman"/>
          <w:color w:val="000000"/>
          <w:sz w:val="24"/>
          <w:szCs w:val="24"/>
          <w:highlight w:val="yellow"/>
        </w:rPr>
        <w:t>0</w:t>
      </w:r>
      <w:r w:rsidR="00670D33">
        <w:rPr>
          <w:rFonts w:ascii="Times New Roman" w:eastAsia="Calibri" w:hAnsi="Times New Roman" w:cs="Times New Roman"/>
          <w:color w:val="000000"/>
          <w:sz w:val="24"/>
          <w:szCs w:val="24"/>
          <w:highlight w:val="yellow"/>
        </w:rPr>
        <w:t>6</w:t>
      </w:r>
      <w:r w:rsidR="00DA57D8">
        <w:rPr>
          <w:rFonts w:ascii="Times New Roman" w:eastAsia="Calibri" w:hAnsi="Times New Roman" w:cs="Times New Roman"/>
          <w:color w:val="000000"/>
          <w:sz w:val="24"/>
          <w:szCs w:val="24"/>
          <w:highlight w:val="yellow"/>
        </w:rPr>
        <w:t>.11</w:t>
      </w:r>
      <w:r w:rsidR="00931590" w:rsidRPr="002F3B40">
        <w:rPr>
          <w:rFonts w:ascii="Times New Roman" w:eastAsia="Calibri" w:hAnsi="Times New Roman" w:cs="Times New Roman"/>
          <w:color w:val="000000"/>
          <w:sz w:val="24"/>
          <w:szCs w:val="24"/>
          <w:highlight w:val="yellow"/>
        </w:rPr>
        <w:t>.2020 r., do godz. 10.00</w:t>
      </w:r>
      <w:r w:rsidR="00931590" w:rsidRPr="002F3B40">
        <w:rPr>
          <w:rFonts w:ascii="Times New Roman" w:eastAsia="Calibri" w:hAnsi="Times New Roman" w:cs="Times New Roman"/>
          <w:color w:val="000000"/>
          <w:sz w:val="24"/>
          <w:szCs w:val="24"/>
        </w:rPr>
        <w:t xml:space="preserve"> </w:t>
      </w:r>
      <w:r w:rsidR="00931590" w:rsidRPr="002F3B40">
        <w:rPr>
          <w:rFonts w:ascii="Times New Roman" w:eastAsia="Calibri" w:hAnsi="Times New Roman" w:cs="Times New Roman"/>
          <w:color w:val="000000"/>
          <w:sz w:val="24"/>
          <w:szCs w:val="24"/>
        </w:rPr>
        <w:tab/>
      </w:r>
    </w:p>
    <w:p w:rsidR="00931590" w:rsidRPr="002F3B40" w:rsidRDefault="00931590" w:rsidP="00BE1019">
      <w:pPr>
        <w:pStyle w:val="Akapitzlist"/>
        <w:numPr>
          <w:ilvl w:val="0"/>
          <w:numId w:val="7"/>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rsidR="00931590" w:rsidRPr="002F3B40" w:rsidRDefault="000E1B10" w:rsidP="002F3B40">
      <w:pPr>
        <w:pStyle w:val="Default"/>
        <w:tabs>
          <w:tab w:val="left" w:pos="567"/>
        </w:tabs>
        <w:spacing w:line="360" w:lineRule="auto"/>
        <w:ind w:left="567" w:hanging="567"/>
        <w:jc w:val="both"/>
      </w:pPr>
      <w:r>
        <w:t>19</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w:t>
      </w:r>
      <w:r w:rsidR="00931590" w:rsidRPr="002F3B40">
        <w:lastRenderedPageBreak/>
        <w:t xml:space="preserve">przypadkach, gdy: </w:t>
      </w:r>
    </w:p>
    <w:p w:rsidR="00931590" w:rsidRPr="00B66333" w:rsidRDefault="00931590" w:rsidP="00BE1019">
      <w:pPr>
        <w:pStyle w:val="Default"/>
        <w:numPr>
          <w:ilvl w:val="1"/>
          <w:numId w:val="8"/>
        </w:numPr>
        <w:spacing w:line="360" w:lineRule="auto"/>
        <w:ind w:left="567"/>
        <w:jc w:val="both"/>
      </w:pPr>
      <w:r w:rsidRPr="00B66333">
        <w:t xml:space="preserve">powstaną okoliczności wymagające zmiany opisu przedmiotu zamówienia, </w:t>
      </w:r>
    </w:p>
    <w:p w:rsidR="00931590" w:rsidRPr="00B66333" w:rsidRDefault="00931590" w:rsidP="00BE1019">
      <w:pPr>
        <w:pStyle w:val="Default"/>
        <w:numPr>
          <w:ilvl w:val="1"/>
          <w:numId w:val="8"/>
        </w:numPr>
        <w:spacing w:line="360" w:lineRule="auto"/>
        <w:ind w:left="567"/>
        <w:jc w:val="both"/>
      </w:pPr>
      <w:r w:rsidRPr="00B66333">
        <w:t xml:space="preserve">cena najkorzystniejszej oferty lub oferta z najniższą ceną przewyższa kwotę, którą Zamawiający zamierza przeznaczyć na sfinansowanie zamówienia, </w:t>
      </w:r>
    </w:p>
    <w:p w:rsidR="00931590" w:rsidRPr="00B66333" w:rsidRDefault="00931590" w:rsidP="00BE1019">
      <w:pPr>
        <w:pStyle w:val="Default"/>
        <w:numPr>
          <w:ilvl w:val="1"/>
          <w:numId w:val="8"/>
        </w:numPr>
        <w:spacing w:line="360" w:lineRule="auto"/>
        <w:ind w:left="567"/>
        <w:jc w:val="both"/>
      </w:pPr>
      <w:r w:rsidRPr="00B66333">
        <w:t xml:space="preserve">wystąpiła istotna zmiana okoliczności powodująca, że prowadzenie postępowania lub wykonanie zamówienia nie leży w interesie publicznym, </w:t>
      </w:r>
    </w:p>
    <w:p w:rsidR="00931590" w:rsidRDefault="00931590" w:rsidP="00BE1019">
      <w:pPr>
        <w:pStyle w:val="Default"/>
        <w:numPr>
          <w:ilvl w:val="1"/>
          <w:numId w:val="8"/>
        </w:numPr>
        <w:spacing w:line="360" w:lineRule="auto"/>
        <w:ind w:left="567"/>
        <w:jc w:val="both"/>
      </w:pPr>
      <w:r w:rsidRPr="00B66333">
        <w:t xml:space="preserve">postępowanie obarczone jest wadą uniemożliwiającą zawarcie ważnej umowy. </w:t>
      </w:r>
    </w:p>
    <w:p w:rsidR="000E1B10" w:rsidRDefault="00DF5CEA" w:rsidP="00DF5CEA">
      <w:pPr>
        <w:pStyle w:val="Default"/>
        <w:numPr>
          <w:ilvl w:val="2"/>
          <w:numId w:val="8"/>
        </w:numPr>
        <w:spacing w:line="360" w:lineRule="auto"/>
        <w:ind w:left="567" w:hanging="567"/>
        <w:jc w:val="both"/>
        <w:rPr>
          <w:b/>
        </w:rPr>
      </w:pPr>
      <w:r w:rsidRPr="00DF5CEA">
        <w:rPr>
          <w:b/>
        </w:rPr>
        <w:t>Zamawiający zastrzega sobie możliwość zakupu mniejszej ilości asortymentu niż wskazane w przedmiotowym zapytaniu ofertowym, co wynika z możliwości finansowych Zamawiającego.</w:t>
      </w:r>
    </w:p>
    <w:p w:rsidR="00F21CF3" w:rsidRDefault="00F21CF3" w:rsidP="00D52FAA">
      <w:pPr>
        <w:pStyle w:val="Default"/>
        <w:numPr>
          <w:ilvl w:val="2"/>
          <w:numId w:val="8"/>
        </w:numPr>
        <w:spacing w:line="360" w:lineRule="auto"/>
        <w:ind w:left="567" w:hanging="567"/>
        <w:jc w:val="both"/>
        <w:rPr>
          <w:b/>
        </w:rPr>
      </w:pPr>
      <w:r w:rsidRPr="00F21CF3">
        <w:rPr>
          <w:b/>
        </w:rPr>
        <w:t>W przypadku gdy łączna wartość wybranego w postępowaniu asortymentu w poszczególnych pozycjach będzie niższa niż jego szacowana wartość, Zamawiający zastrzega sobie prawo do zwiększenia jego ilości po wcześniejszym uzgodnieniu takiej możliwości z wybranym Wykonawcą. W przypadku braku możliwości realizacji zwiększonej ilości zamówienia przez wybranego w postępowaniu Wykonawcę, dopuszcza się możliwość uzupełnienia  ilości  o jaką zostanie zwiększone zamówienie, przez Wykonawcę/Wykonawców, którego oferta została oceniona jako kolejna na liście. W przypadku braku możliwości uzupełnienia ilości danego asortymentu przez kolejnego Wykonawcę/Wykonawców, Zamawiający zastrzega sobie prawo do zwiększenia ilości asortymentu z katalogu produktów zawartych w niniejszym zapytaniu ofertowym.</w:t>
      </w:r>
    </w:p>
    <w:p w:rsidR="00931590" w:rsidRPr="00224522" w:rsidRDefault="00D52FAA" w:rsidP="00D52FAA">
      <w:pPr>
        <w:pStyle w:val="Akapitzlist"/>
        <w:numPr>
          <w:ilvl w:val="2"/>
          <w:numId w:val="8"/>
        </w:numPr>
        <w:spacing w:line="360" w:lineRule="auto"/>
        <w:ind w:left="567" w:hanging="567"/>
        <w:jc w:val="both"/>
        <w:rPr>
          <w:rFonts w:eastAsia="Times New Roman"/>
          <w:color w:val="000000"/>
          <w:sz w:val="24"/>
          <w:szCs w:val="24"/>
          <w:lang w:eastAsia="pl-PL"/>
        </w:rPr>
      </w:pPr>
      <w:r w:rsidRPr="000320A1">
        <w:rPr>
          <w:rFonts w:eastAsia="Times New Roman"/>
          <w:color w:val="000000"/>
          <w:sz w:val="24"/>
          <w:szCs w:val="24"/>
          <w:lang w:eastAsia="pl-PL"/>
        </w:rPr>
        <w:t xml:space="preserve">Oferta musi zostać złożona na formularzach ofertowych stanowiących załączniki do niniejszego zapytania ofertowego; każda część zapytania ofertowego musi zostać zaoferowana na osobnym załączniku (załączniki nr </w:t>
      </w:r>
      <w:r w:rsidR="00224522">
        <w:rPr>
          <w:rFonts w:eastAsia="Times New Roman"/>
          <w:color w:val="000000"/>
          <w:sz w:val="24"/>
          <w:szCs w:val="24"/>
          <w:lang w:eastAsia="pl-PL"/>
        </w:rPr>
        <w:t>2</w:t>
      </w:r>
      <w:r w:rsidRPr="000320A1">
        <w:rPr>
          <w:rFonts w:eastAsia="Times New Roman"/>
          <w:color w:val="000000"/>
          <w:sz w:val="24"/>
          <w:szCs w:val="24"/>
          <w:lang w:eastAsia="pl-PL"/>
        </w:rPr>
        <w:t xml:space="preserve">.1 – </w:t>
      </w:r>
      <w:r w:rsidR="00224522">
        <w:rPr>
          <w:rFonts w:eastAsia="Times New Roman"/>
          <w:color w:val="000000"/>
          <w:sz w:val="24"/>
          <w:szCs w:val="24"/>
          <w:lang w:eastAsia="pl-PL"/>
        </w:rPr>
        <w:t>2</w:t>
      </w:r>
      <w:r w:rsidRPr="000320A1">
        <w:rPr>
          <w:rFonts w:eastAsia="Times New Roman"/>
          <w:color w:val="000000"/>
          <w:sz w:val="24"/>
          <w:szCs w:val="24"/>
          <w:lang w:eastAsia="pl-PL"/>
        </w:rPr>
        <w:t>.4).</w:t>
      </w:r>
    </w:p>
    <w:p w:rsidR="00635935" w:rsidRPr="00B66333" w:rsidRDefault="00635935" w:rsidP="00D52FAA">
      <w:pPr>
        <w:pStyle w:val="Default"/>
        <w:spacing w:line="360" w:lineRule="auto"/>
        <w:jc w:val="both"/>
      </w:pPr>
    </w:p>
    <w:p w:rsidR="00931590" w:rsidRPr="00B66333" w:rsidRDefault="00931590" w:rsidP="00931590">
      <w:pPr>
        <w:pStyle w:val="Default"/>
        <w:spacing w:line="360" w:lineRule="auto"/>
        <w:ind w:left="644"/>
        <w:jc w:val="both"/>
        <w:rPr>
          <w:u w:val="single"/>
        </w:rPr>
      </w:pPr>
      <w:r>
        <w:rPr>
          <w:b/>
          <w:bCs/>
          <w:u w:val="single"/>
        </w:rPr>
        <w:t xml:space="preserve">7. </w:t>
      </w:r>
      <w:r w:rsidRPr="00B66333">
        <w:rPr>
          <w:b/>
          <w:bCs/>
          <w:u w:val="single"/>
        </w:rPr>
        <w:t xml:space="preserve">KLAUZULA INFORMACYJNA </w:t>
      </w:r>
      <w:r w:rsidR="00EB53F8">
        <w:rPr>
          <w:b/>
          <w:bCs/>
          <w:iCs/>
          <w:kern w:val="3"/>
          <w:u w:val="single"/>
          <w:lang w:eastAsia="zh-CN" w:bidi="hi-IN"/>
        </w:rPr>
        <w:t>(DOTYCZ</w:t>
      </w:r>
      <w:r w:rsidR="00022966">
        <w:rPr>
          <w:b/>
          <w:bCs/>
          <w:iCs/>
          <w:kern w:val="3"/>
          <w:u w:val="single"/>
          <w:lang w:eastAsia="zh-CN" w:bidi="hi-IN"/>
        </w:rPr>
        <w:t>Y</w:t>
      </w:r>
      <w:r w:rsidR="00EB53F8">
        <w:rPr>
          <w:b/>
          <w:bCs/>
          <w:iCs/>
          <w:kern w:val="3"/>
          <w:u w:val="single"/>
          <w:lang w:eastAsia="zh-CN" w:bidi="hi-IN"/>
        </w:rPr>
        <w:t xml:space="preserve"> CZĘŚCI I-I</w:t>
      </w:r>
      <w:r w:rsidR="000E1B10">
        <w:rPr>
          <w:b/>
          <w:bCs/>
          <w:iCs/>
          <w:kern w:val="3"/>
          <w:u w:val="single"/>
          <w:lang w:eastAsia="zh-CN" w:bidi="hi-IN"/>
        </w:rPr>
        <w:t>V</w:t>
      </w:r>
      <w:r w:rsidR="00EB53F8">
        <w:rPr>
          <w:b/>
          <w:bCs/>
          <w:iCs/>
          <w:kern w:val="3"/>
          <w:u w:val="single"/>
          <w:lang w:eastAsia="zh-CN" w:bidi="hi-IN"/>
        </w:rPr>
        <w:t>)</w:t>
      </w:r>
    </w:p>
    <w:p w:rsidR="00931590" w:rsidRPr="00B66333" w:rsidRDefault="00931590" w:rsidP="00931590">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sidRPr="00B66333">
        <w:lastRenderedPageBreak/>
        <w:t xml:space="preserve">dyrektywy 95/46/WE (ogólne rozporządzenie o ochronie danych), dalej RODO, Zamawiający informuje, że: </w:t>
      </w:r>
    </w:p>
    <w:p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rsidR="00931590" w:rsidRPr="00B66333" w:rsidRDefault="00931590" w:rsidP="00931590">
      <w:pPr>
        <w:pStyle w:val="Default"/>
        <w:spacing w:line="360" w:lineRule="auto"/>
        <w:jc w:val="both"/>
      </w:pPr>
      <w:r w:rsidRPr="00B66333">
        <w:t xml:space="preserve">2) Dane kontaktowe inspektora ochrony danych: Waldemar Piłat, tel. 41 342-14-87, e-mail: iod@sejmik.kielce.pl. </w:t>
      </w:r>
    </w:p>
    <w:p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rsidR="00931590" w:rsidRPr="00B66333" w:rsidRDefault="00931590" w:rsidP="00931590">
      <w:pPr>
        <w:pStyle w:val="Default"/>
        <w:spacing w:line="360" w:lineRule="auto"/>
        <w:jc w:val="both"/>
      </w:pPr>
      <w:r w:rsidRPr="00B66333">
        <w:t xml:space="preserve">4) Pani/Pana dane osobowe przetwarzamy, w zależności od sprawy: </w:t>
      </w:r>
    </w:p>
    <w:p w:rsidR="00931590" w:rsidRPr="00B66333" w:rsidRDefault="00931590" w:rsidP="00931590">
      <w:pPr>
        <w:pStyle w:val="Default"/>
        <w:spacing w:line="360" w:lineRule="auto"/>
        <w:ind w:left="284"/>
        <w:jc w:val="both"/>
      </w:pPr>
      <w:r w:rsidRPr="00B66333">
        <w:t xml:space="preserve">a. na podstawie wyrażonej przez Panią/Pana zgody; </w:t>
      </w:r>
    </w:p>
    <w:p w:rsidR="00931590" w:rsidRPr="00B66333" w:rsidRDefault="00931590" w:rsidP="00931590">
      <w:pPr>
        <w:pStyle w:val="Default"/>
        <w:spacing w:line="360" w:lineRule="auto"/>
        <w:ind w:left="284"/>
        <w:jc w:val="both"/>
      </w:pPr>
      <w:r w:rsidRPr="00B66333">
        <w:t xml:space="preserve">b. w związku z zawarciem oraz wykonaniem umowy, której Pani/Pan jest stroną; </w:t>
      </w:r>
    </w:p>
    <w:p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rsidR="00931590" w:rsidRPr="00B66333" w:rsidRDefault="00931590" w:rsidP="00931590">
      <w:pPr>
        <w:pStyle w:val="Default"/>
        <w:spacing w:line="360" w:lineRule="auto"/>
        <w:ind w:left="284"/>
        <w:jc w:val="both"/>
      </w:pPr>
      <w:r w:rsidRPr="00B66333">
        <w:t xml:space="preserve">d. w związku z ochroną Pani/Pana interesów; </w:t>
      </w:r>
    </w:p>
    <w:p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rsidR="00931590" w:rsidRPr="00B66333" w:rsidRDefault="00931590" w:rsidP="00931590">
      <w:pPr>
        <w:pStyle w:val="Default"/>
        <w:spacing w:line="360" w:lineRule="auto"/>
        <w:ind w:left="284"/>
        <w:jc w:val="both"/>
      </w:pPr>
      <w:r w:rsidRPr="00B66333">
        <w:t xml:space="preserve">f. w związku ze sprawowaniem władzy publicznej. </w:t>
      </w:r>
    </w:p>
    <w:p w:rsidR="00931590" w:rsidRPr="00B66333" w:rsidRDefault="00931590" w:rsidP="00931590">
      <w:pPr>
        <w:pStyle w:val="Default"/>
        <w:spacing w:line="360" w:lineRule="auto"/>
        <w:jc w:val="both"/>
      </w:pPr>
      <w:r w:rsidRPr="00B66333">
        <w:t xml:space="preserve">5). Kategoriami odbiorców Pani/Pana danych osobowych są: </w:t>
      </w:r>
    </w:p>
    <w:p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rsidR="00931590" w:rsidRPr="00B66333" w:rsidRDefault="00931590" w:rsidP="00931590">
      <w:pPr>
        <w:pStyle w:val="Default"/>
        <w:spacing w:line="360" w:lineRule="auto"/>
        <w:ind w:left="284"/>
        <w:jc w:val="both"/>
      </w:pPr>
      <w:r w:rsidRPr="00B66333">
        <w:t xml:space="preserve">b. podmioty realizujące usługi na rzecz Urzędu Marszałkowskiego Województwa Świętokrzyskiego. </w:t>
      </w:r>
    </w:p>
    <w:p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931590" w:rsidRPr="00B66333" w:rsidRDefault="00931590" w:rsidP="00931590">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rsidR="00931590" w:rsidRPr="00B66333" w:rsidRDefault="00931590" w:rsidP="00931590">
      <w:pPr>
        <w:pStyle w:val="Default"/>
        <w:spacing w:line="360" w:lineRule="auto"/>
        <w:jc w:val="both"/>
      </w:pPr>
      <w:r w:rsidRPr="00B66333">
        <w:t xml:space="preserve">8) Pani/Pana dane nie będą przetwarzane w sposób zautomatyzowany. </w:t>
      </w:r>
    </w:p>
    <w:p w:rsidR="00931590" w:rsidRPr="00B66333" w:rsidRDefault="00931590" w:rsidP="00931590">
      <w:pPr>
        <w:pStyle w:val="Default"/>
        <w:spacing w:line="360" w:lineRule="auto"/>
        <w:jc w:val="both"/>
      </w:pPr>
      <w:r w:rsidRPr="00B66333">
        <w:t xml:space="preserve">9) Posiada Pani/Pan prawo do cofnięcia zgody na przetwarzanie danych osobowych                         </w:t>
      </w:r>
      <w:r w:rsidRPr="00B66333">
        <w:lastRenderedPageBreak/>
        <w:t xml:space="preserve">w dowolnym momencie, gdy dane osobowe przetwarzamy tylko na podstawie wyrażonej przez Panią/Pana zgody. Cofnięcie zgody nie ma wpływu na zgodność z prawem przetwarzania, którego dokonano na podstawie zgody przed jej cofnięciem. </w:t>
      </w:r>
    </w:p>
    <w:p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931590" w:rsidRPr="00B66333" w:rsidRDefault="00931590" w:rsidP="00931590">
      <w:pPr>
        <w:pStyle w:val="Default"/>
        <w:spacing w:line="360" w:lineRule="auto"/>
        <w:jc w:val="both"/>
      </w:pPr>
      <w:r w:rsidRPr="00B66333">
        <w:t xml:space="preserve">11) Podanie danych osobowych w zależności od sprawy może być: </w:t>
      </w:r>
    </w:p>
    <w:p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rsidR="00931590" w:rsidRPr="00B66333" w:rsidRDefault="00931590" w:rsidP="00931590">
      <w:pPr>
        <w:pStyle w:val="Default"/>
        <w:spacing w:line="360" w:lineRule="auto"/>
        <w:ind w:left="284"/>
        <w:jc w:val="both"/>
      </w:pPr>
      <w:r w:rsidRPr="00B66333">
        <w:t xml:space="preserve">b. warunkiem zawarcia umowy; </w:t>
      </w:r>
    </w:p>
    <w:p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rsidR="00931590" w:rsidRPr="00B66333" w:rsidRDefault="00931590" w:rsidP="00931590">
      <w:pPr>
        <w:pStyle w:val="Default"/>
        <w:spacing w:line="360" w:lineRule="auto"/>
        <w:jc w:val="both"/>
      </w:pPr>
    </w:p>
    <w:p w:rsidR="00931590" w:rsidRPr="00B66333" w:rsidRDefault="00931590" w:rsidP="00931590">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(DOTYCZĄ CZĘŚCI I-I</w:t>
      </w:r>
      <w:r w:rsidR="00DA57D8">
        <w:rPr>
          <w:rFonts w:ascii="Times New Roman" w:eastAsia="Times New Roman" w:hAnsi="Times New Roman" w:cs="Times New Roman"/>
          <w:b/>
          <w:bCs/>
          <w:iCs/>
          <w:kern w:val="3"/>
          <w:sz w:val="24"/>
          <w:szCs w:val="24"/>
          <w:u w:val="single"/>
          <w:lang w:eastAsia="zh-CN" w:bidi="hi-IN"/>
        </w:rPr>
        <w:t>V</w:t>
      </w:r>
      <w:r w:rsidR="00EB53F8">
        <w:rPr>
          <w:rFonts w:ascii="Times New Roman" w:eastAsia="Times New Roman" w:hAnsi="Times New Roman" w:cs="Times New Roman"/>
          <w:b/>
          <w:bCs/>
          <w:iCs/>
          <w:kern w:val="3"/>
          <w:sz w:val="24"/>
          <w:szCs w:val="24"/>
          <w:u w:val="single"/>
          <w:lang w:eastAsia="zh-CN" w:bidi="hi-IN"/>
        </w:rPr>
        <w:t>)</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rsidR="00931590" w:rsidRPr="0093629F" w:rsidRDefault="00931590" w:rsidP="00931590">
      <w:pPr>
        <w:spacing w:after="0"/>
        <w:jc w:val="right"/>
        <w:rPr>
          <w:rFonts w:ascii="Times New Roman" w:hAnsi="Times New Roman"/>
          <w:sz w:val="12"/>
          <w:szCs w:val="24"/>
        </w:rPr>
      </w:pPr>
    </w:p>
    <w:p w:rsidR="00931590" w:rsidRPr="00B66333" w:rsidRDefault="00931590" w:rsidP="00931590">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rsidR="00931590" w:rsidRPr="002544F7" w:rsidRDefault="00931590" w:rsidP="00931590">
      <w:pPr>
        <w:spacing w:after="0"/>
        <w:jc w:val="right"/>
        <w:rPr>
          <w:rFonts w:ascii="Times New Roman" w:hAnsi="Times New Roman"/>
          <w:sz w:val="24"/>
          <w:szCs w:val="24"/>
          <w:lang w:val="en-US"/>
        </w:rPr>
      </w:pPr>
      <w:proofErr w:type="spellStart"/>
      <w:r w:rsidRPr="002544F7">
        <w:rPr>
          <w:rFonts w:ascii="Times New Roman" w:hAnsi="Times New Roman"/>
          <w:sz w:val="24"/>
          <w:szCs w:val="24"/>
          <w:lang w:val="en-US"/>
        </w:rPr>
        <w:t>adres</w:t>
      </w:r>
      <w:proofErr w:type="spellEnd"/>
      <w:r w:rsidRPr="002544F7">
        <w:rPr>
          <w:rFonts w:ascii="Times New Roman" w:hAnsi="Times New Roman"/>
          <w:sz w:val="24"/>
          <w:szCs w:val="24"/>
          <w:lang w:val="en-US"/>
        </w:rPr>
        <w:t xml:space="preserve"> e-mail: marzena.bulinska@sejmik.kielce.pl</w:t>
      </w:r>
    </w:p>
    <w:p w:rsidR="00931590" w:rsidRPr="002544F7" w:rsidRDefault="00931590" w:rsidP="00931590">
      <w:pPr>
        <w:spacing w:after="0"/>
        <w:jc w:val="right"/>
        <w:rPr>
          <w:rFonts w:ascii="Times New Roman" w:hAnsi="Times New Roman"/>
          <w:sz w:val="24"/>
          <w:szCs w:val="24"/>
          <w:lang w:val="en-US"/>
        </w:rPr>
      </w:pPr>
    </w:p>
    <w:p w:rsidR="00931590" w:rsidRPr="00B66333" w:rsidRDefault="00931590" w:rsidP="00931590">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rsidR="00931590" w:rsidRPr="001B7D7D" w:rsidRDefault="00931590" w:rsidP="005A38E1">
      <w:pPr>
        <w:spacing w:after="0"/>
        <w:jc w:val="right"/>
        <w:rPr>
          <w:rFonts w:ascii="Times New Roman" w:hAnsi="Times New Roman"/>
          <w:sz w:val="24"/>
          <w:szCs w:val="24"/>
        </w:rPr>
      </w:pPr>
      <w:r w:rsidRPr="001B7D7D">
        <w:rPr>
          <w:rFonts w:ascii="Times New Roman" w:hAnsi="Times New Roman"/>
          <w:sz w:val="24"/>
          <w:szCs w:val="24"/>
        </w:rPr>
        <w:t>adres e-mail: agata.zulawa@sejmik.kielce.pl</w:t>
      </w:r>
    </w:p>
    <w:p w:rsidR="00D52FAA" w:rsidRDefault="00D52FAA"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D52FAA" w:rsidRDefault="00D52FAA"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rsidR="00400084" w:rsidRDefault="00400084"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1.1</w:t>
      </w:r>
      <w:r w:rsidRPr="00702EA0">
        <w:rPr>
          <w:rFonts w:ascii="Times New Roman" w:eastAsia="Calibri" w:hAnsi="Times New Roman" w:cs="Times New Roman"/>
          <w:color w:val="000000"/>
          <w:sz w:val="24"/>
          <w:szCs w:val="24"/>
        </w:rPr>
        <w:tab/>
      </w:r>
      <w:r w:rsidR="00F27F96">
        <w:rPr>
          <w:rFonts w:ascii="Times New Roman" w:eastAsia="Calibri" w:hAnsi="Times New Roman" w:cs="Times New Roman"/>
          <w:color w:val="000000"/>
          <w:sz w:val="24"/>
          <w:szCs w:val="24"/>
        </w:rPr>
        <w:t xml:space="preserve">Część I </w:t>
      </w:r>
      <w:r w:rsidR="003A0F0D" w:rsidRPr="003A0F0D">
        <w:rPr>
          <w:rFonts w:ascii="Times New Roman" w:eastAsia="Calibri" w:hAnsi="Times New Roman" w:cs="Times New Roman"/>
          <w:bCs/>
          <w:iCs/>
          <w:color w:val="000000"/>
          <w:sz w:val="24"/>
          <w:szCs w:val="24"/>
        </w:rPr>
        <w:t>Zakup i dostawa sprzętu rehabilitacyjnego i medycznego w ramach projektu socjalnego – gmina Łopuszno/powiat kielecki</w:t>
      </w:r>
    </w:p>
    <w:p w:rsidR="00DE280D" w:rsidRDefault="00DE280D"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1.2</w:t>
      </w:r>
      <w:r w:rsidRPr="00702EA0">
        <w:rPr>
          <w:rFonts w:ascii="Times New Roman" w:eastAsia="Calibri" w:hAnsi="Times New Roman" w:cs="Times New Roman"/>
          <w:color w:val="000000"/>
          <w:sz w:val="24"/>
          <w:szCs w:val="24"/>
        </w:rPr>
        <w:tab/>
      </w:r>
      <w:r w:rsidR="00F27F96">
        <w:rPr>
          <w:rFonts w:ascii="Times New Roman" w:eastAsia="Calibri" w:hAnsi="Times New Roman" w:cs="Times New Roman"/>
          <w:color w:val="000000"/>
          <w:sz w:val="24"/>
          <w:szCs w:val="24"/>
        </w:rPr>
        <w:t xml:space="preserve">Część II </w:t>
      </w:r>
      <w:r w:rsidRPr="003A0F0D">
        <w:rPr>
          <w:rFonts w:ascii="Times New Roman" w:eastAsia="Calibri" w:hAnsi="Times New Roman" w:cs="Times New Roman"/>
          <w:bCs/>
          <w:iCs/>
          <w:color w:val="000000"/>
          <w:sz w:val="24"/>
          <w:szCs w:val="24"/>
        </w:rPr>
        <w:t xml:space="preserve">Zakup i dostawa sprzętu rehabilitacyjnego i medycznego w ramach </w:t>
      </w:r>
      <w:r w:rsidRPr="003A0F0D">
        <w:rPr>
          <w:rFonts w:ascii="Times New Roman" w:eastAsia="Calibri" w:hAnsi="Times New Roman" w:cs="Times New Roman"/>
          <w:bCs/>
          <w:iCs/>
          <w:color w:val="000000"/>
          <w:sz w:val="24"/>
          <w:szCs w:val="24"/>
        </w:rPr>
        <w:lastRenderedPageBreak/>
        <w:t xml:space="preserve">projektu socjalnego – </w:t>
      </w:r>
      <w:r w:rsidR="00F27F96" w:rsidRPr="007302DF">
        <w:rPr>
          <w:rFonts w:ascii="Times New Roman" w:eastAsia="Times New Roman" w:hAnsi="Times New Roman" w:cs="Times New Roman"/>
          <w:bCs/>
          <w:iCs/>
          <w:sz w:val="24"/>
          <w:szCs w:val="24"/>
          <w:lang w:eastAsia="pl-PL"/>
        </w:rPr>
        <w:t xml:space="preserve">gmina </w:t>
      </w:r>
      <w:r w:rsidR="00F27F96">
        <w:rPr>
          <w:rFonts w:ascii="Times New Roman" w:eastAsia="Times New Roman" w:hAnsi="Times New Roman" w:cs="Times New Roman"/>
          <w:bCs/>
          <w:iCs/>
          <w:sz w:val="24"/>
          <w:szCs w:val="24"/>
          <w:lang w:eastAsia="pl-PL"/>
        </w:rPr>
        <w:t>Oksa/powiat jędrzejowski</w:t>
      </w:r>
    </w:p>
    <w:p w:rsidR="00DE280D" w:rsidRDefault="00F27F96"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1.3</w:t>
      </w:r>
      <w:r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Część III </w:t>
      </w:r>
      <w:r w:rsidRPr="003A0F0D">
        <w:rPr>
          <w:rFonts w:ascii="Times New Roman" w:eastAsia="Calibri" w:hAnsi="Times New Roman" w:cs="Times New Roman"/>
          <w:bCs/>
          <w:iCs/>
          <w:color w:val="000000"/>
          <w:sz w:val="24"/>
          <w:szCs w:val="24"/>
        </w:rPr>
        <w:t xml:space="preserve">Zakup i dostawa sprzętu rehabilitacyjnego i medycznego w ramach projektu socjalnego – </w:t>
      </w:r>
      <w:r w:rsidRPr="00F27F96">
        <w:rPr>
          <w:rFonts w:ascii="Times New Roman" w:eastAsia="Times New Roman" w:hAnsi="Times New Roman" w:cs="Times New Roman"/>
          <w:bCs/>
          <w:iCs/>
          <w:sz w:val="24"/>
          <w:szCs w:val="24"/>
          <w:lang w:eastAsia="pl-PL"/>
        </w:rPr>
        <w:t>gmina Bogoria/powiat staszowski</w:t>
      </w:r>
    </w:p>
    <w:p w:rsidR="00F27F96" w:rsidRDefault="00F27F96"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Załącznik nr 1.4</w:t>
      </w:r>
      <w:r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Część IV </w:t>
      </w:r>
      <w:r w:rsidRPr="003A0F0D">
        <w:rPr>
          <w:rFonts w:ascii="Times New Roman" w:eastAsia="Calibri" w:hAnsi="Times New Roman" w:cs="Times New Roman"/>
          <w:bCs/>
          <w:iCs/>
          <w:color w:val="000000"/>
          <w:sz w:val="24"/>
          <w:szCs w:val="24"/>
        </w:rPr>
        <w:t xml:space="preserve">Zakup i dostawa sprzętu rehabilitacyjnego i medycznego w ramach projektu socjalnego – </w:t>
      </w:r>
      <w:r w:rsidRPr="007302DF">
        <w:rPr>
          <w:rFonts w:ascii="Times New Roman" w:eastAsia="Times New Roman" w:hAnsi="Times New Roman" w:cs="Times New Roman"/>
          <w:bCs/>
          <w:iCs/>
          <w:sz w:val="24"/>
          <w:szCs w:val="24"/>
          <w:lang w:eastAsia="pl-PL"/>
        </w:rPr>
        <w:t xml:space="preserve">gmina </w:t>
      </w:r>
      <w:r>
        <w:rPr>
          <w:rFonts w:ascii="Times New Roman" w:eastAsia="Times New Roman" w:hAnsi="Times New Roman" w:cs="Times New Roman"/>
          <w:bCs/>
          <w:iCs/>
          <w:sz w:val="24"/>
          <w:szCs w:val="24"/>
          <w:lang w:eastAsia="pl-PL"/>
        </w:rPr>
        <w:t>Wodzisław/powiat jędrzejowski</w:t>
      </w:r>
    </w:p>
    <w:p w:rsidR="00931590" w:rsidRDefault="00931590" w:rsidP="00F27F96">
      <w:pPr>
        <w:tabs>
          <w:tab w:val="left" w:pos="1701"/>
        </w:tabs>
        <w:autoSpaceDE w:val="0"/>
        <w:autoSpaceDN w:val="0"/>
        <w:adjustRightInd w:val="0"/>
        <w:spacing w:before="60" w:after="60" w:line="276" w:lineRule="auto"/>
        <w:ind w:left="-284" w:right="-42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 xml:space="preserve">Załącznik nr </w:t>
      </w:r>
      <w:r w:rsidR="00400084">
        <w:rPr>
          <w:rFonts w:ascii="Times New Roman" w:eastAsia="Calibri" w:hAnsi="Times New Roman" w:cs="Times New Roman"/>
          <w:b/>
          <w:color w:val="000000"/>
          <w:sz w:val="24"/>
          <w:szCs w:val="24"/>
        </w:rPr>
        <w:t>2.1</w:t>
      </w:r>
      <w:r w:rsidRPr="00702EA0">
        <w:rPr>
          <w:rFonts w:ascii="Times New Roman" w:eastAsia="Calibri" w:hAnsi="Times New Roman" w:cs="Times New Roman"/>
          <w:color w:val="000000"/>
          <w:sz w:val="24"/>
          <w:szCs w:val="24"/>
        </w:rPr>
        <w:tab/>
        <w:t>Formularz oferty</w:t>
      </w:r>
      <w:r w:rsidR="00400084">
        <w:rPr>
          <w:rFonts w:ascii="Times New Roman" w:eastAsia="Calibri" w:hAnsi="Times New Roman" w:cs="Times New Roman"/>
          <w:color w:val="000000"/>
          <w:sz w:val="24"/>
          <w:szCs w:val="24"/>
        </w:rPr>
        <w:t xml:space="preserve"> - </w:t>
      </w:r>
      <w:r w:rsidR="00F27F96">
        <w:rPr>
          <w:rFonts w:ascii="Times New Roman" w:eastAsia="Calibri" w:hAnsi="Times New Roman" w:cs="Times New Roman"/>
          <w:color w:val="000000"/>
          <w:sz w:val="24"/>
          <w:szCs w:val="24"/>
        </w:rPr>
        <w:t>Część I</w:t>
      </w:r>
      <w:r w:rsidRPr="00702EA0">
        <w:rPr>
          <w:rFonts w:ascii="Times New Roman" w:eastAsia="Calibri" w:hAnsi="Times New Roman" w:cs="Times New Roman"/>
          <w:color w:val="000000"/>
          <w:sz w:val="24"/>
          <w:szCs w:val="24"/>
        </w:rPr>
        <w:t xml:space="preserve"> </w:t>
      </w:r>
      <w:r w:rsidR="00F27F96" w:rsidRPr="003A0F0D">
        <w:rPr>
          <w:rFonts w:ascii="Times New Roman" w:eastAsia="Calibri" w:hAnsi="Times New Roman" w:cs="Times New Roman"/>
          <w:bCs/>
          <w:iCs/>
          <w:color w:val="000000"/>
          <w:sz w:val="24"/>
          <w:szCs w:val="24"/>
        </w:rPr>
        <w:t xml:space="preserve"> gmina Łopuszno/powiat kielecki</w:t>
      </w:r>
    </w:p>
    <w:p w:rsidR="00F27F96" w:rsidRDefault="00F27F96" w:rsidP="00F27F96">
      <w:pPr>
        <w:tabs>
          <w:tab w:val="left" w:pos="1701"/>
        </w:tabs>
        <w:autoSpaceDE w:val="0"/>
        <w:autoSpaceDN w:val="0"/>
        <w:adjustRightInd w:val="0"/>
        <w:spacing w:before="60" w:after="60" w:line="276" w:lineRule="auto"/>
        <w:ind w:left="-284" w:right="-42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2.2</w:t>
      </w:r>
      <w:r w:rsidRPr="00702EA0">
        <w:rPr>
          <w:rFonts w:ascii="Times New Roman" w:eastAsia="Calibri" w:hAnsi="Times New Roman" w:cs="Times New Roman"/>
          <w:color w:val="000000"/>
          <w:sz w:val="24"/>
          <w:szCs w:val="24"/>
        </w:rPr>
        <w:tab/>
        <w:t>Formularz oferty</w:t>
      </w:r>
      <w:r>
        <w:rPr>
          <w:rFonts w:ascii="Times New Roman" w:eastAsia="Calibri" w:hAnsi="Times New Roman" w:cs="Times New Roman"/>
          <w:color w:val="000000"/>
          <w:sz w:val="24"/>
          <w:szCs w:val="24"/>
        </w:rPr>
        <w:t xml:space="preserve"> - Część II</w:t>
      </w:r>
      <w:r w:rsidRPr="00702EA0">
        <w:rPr>
          <w:rFonts w:ascii="Times New Roman" w:eastAsia="Calibri" w:hAnsi="Times New Roman" w:cs="Times New Roman"/>
          <w:color w:val="000000"/>
          <w:sz w:val="24"/>
          <w:szCs w:val="24"/>
        </w:rPr>
        <w:t xml:space="preserve"> </w:t>
      </w:r>
      <w:r w:rsidRPr="003A0F0D">
        <w:rPr>
          <w:rFonts w:ascii="Times New Roman" w:eastAsia="Calibri" w:hAnsi="Times New Roman" w:cs="Times New Roman"/>
          <w:bCs/>
          <w:iCs/>
          <w:color w:val="000000"/>
          <w:sz w:val="24"/>
          <w:szCs w:val="24"/>
        </w:rPr>
        <w:t xml:space="preserve"> </w:t>
      </w:r>
      <w:r w:rsidRPr="007302DF">
        <w:rPr>
          <w:rFonts w:ascii="Times New Roman" w:eastAsia="Times New Roman" w:hAnsi="Times New Roman" w:cs="Times New Roman"/>
          <w:bCs/>
          <w:iCs/>
          <w:sz w:val="24"/>
          <w:szCs w:val="24"/>
          <w:lang w:eastAsia="pl-PL"/>
        </w:rPr>
        <w:t xml:space="preserve">gmina </w:t>
      </w:r>
      <w:r>
        <w:rPr>
          <w:rFonts w:ascii="Times New Roman" w:eastAsia="Times New Roman" w:hAnsi="Times New Roman" w:cs="Times New Roman"/>
          <w:bCs/>
          <w:iCs/>
          <w:sz w:val="24"/>
          <w:szCs w:val="24"/>
          <w:lang w:eastAsia="pl-PL"/>
        </w:rPr>
        <w:t>Oksa/powiat jędrzejowski</w:t>
      </w:r>
    </w:p>
    <w:p w:rsidR="00F27F96" w:rsidRDefault="00F27F96" w:rsidP="00F27F96">
      <w:pPr>
        <w:tabs>
          <w:tab w:val="left" w:pos="1701"/>
        </w:tabs>
        <w:autoSpaceDE w:val="0"/>
        <w:autoSpaceDN w:val="0"/>
        <w:adjustRightInd w:val="0"/>
        <w:spacing w:before="60" w:after="60" w:line="276" w:lineRule="auto"/>
        <w:ind w:left="-284" w:right="-42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2.3</w:t>
      </w:r>
      <w:r w:rsidRPr="00702EA0">
        <w:rPr>
          <w:rFonts w:ascii="Times New Roman" w:eastAsia="Calibri" w:hAnsi="Times New Roman" w:cs="Times New Roman"/>
          <w:color w:val="000000"/>
          <w:sz w:val="24"/>
          <w:szCs w:val="24"/>
        </w:rPr>
        <w:tab/>
        <w:t>Formularz oferty</w:t>
      </w:r>
      <w:r>
        <w:rPr>
          <w:rFonts w:ascii="Times New Roman" w:eastAsia="Calibri" w:hAnsi="Times New Roman" w:cs="Times New Roman"/>
          <w:color w:val="000000"/>
          <w:sz w:val="24"/>
          <w:szCs w:val="24"/>
        </w:rPr>
        <w:t xml:space="preserve"> - Część III</w:t>
      </w:r>
      <w:r w:rsidRPr="00702EA0">
        <w:rPr>
          <w:rFonts w:ascii="Times New Roman" w:eastAsia="Calibri" w:hAnsi="Times New Roman" w:cs="Times New Roman"/>
          <w:color w:val="000000"/>
          <w:sz w:val="24"/>
          <w:szCs w:val="24"/>
        </w:rPr>
        <w:t xml:space="preserve"> </w:t>
      </w:r>
      <w:r w:rsidRPr="003A0F0D">
        <w:rPr>
          <w:rFonts w:ascii="Times New Roman" w:eastAsia="Calibri" w:hAnsi="Times New Roman" w:cs="Times New Roman"/>
          <w:bCs/>
          <w:iCs/>
          <w:color w:val="000000"/>
          <w:sz w:val="24"/>
          <w:szCs w:val="24"/>
        </w:rPr>
        <w:t xml:space="preserve"> </w:t>
      </w:r>
      <w:r w:rsidRPr="00F27F96">
        <w:rPr>
          <w:rFonts w:ascii="Times New Roman" w:eastAsia="Times New Roman" w:hAnsi="Times New Roman" w:cs="Times New Roman"/>
          <w:bCs/>
          <w:iCs/>
          <w:sz w:val="24"/>
          <w:szCs w:val="24"/>
          <w:lang w:eastAsia="pl-PL"/>
        </w:rPr>
        <w:t>gmina Bogoria/powiat staszowski</w:t>
      </w:r>
    </w:p>
    <w:p w:rsidR="00F27F96" w:rsidRDefault="00F27F96" w:rsidP="00F27F96">
      <w:pPr>
        <w:tabs>
          <w:tab w:val="left" w:pos="1701"/>
        </w:tabs>
        <w:autoSpaceDE w:val="0"/>
        <w:autoSpaceDN w:val="0"/>
        <w:adjustRightInd w:val="0"/>
        <w:spacing w:before="60" w:after="60" w:line="276" w:lineRule="auto"/>
        <w:ind w:left="-284" w:right="-425"/>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2.4</w:t>
      </w:r>
      <w:r w:rsidRPr="00702EA0">
        <w:rPr>
          <w:rFonts w:ascii="Times New Roman" w:eastAsia="Calibri" w:hAnsi="Times New Roman" w:cs="Times New Roman"/>
          <w:color w:val="000000"/>
          <w:sz w:val="24"/>
          <w:szCs w:val="24"/>
        </w:rPr>
        <w:tab/>
        <w:t>Formularz oferty</w:t>
      </w:r>
      <w:r>
        <w:rPr>
          <w:rFonts w:ascii="Times New Roman" w:eastAsia="Calibri" w:hAnsi="Times New Roman" w:cs="Times New Roman"/>
          <w:color w:val="000000"/>
          <w:sz w:val="24"/>
          <w:szCs w:val="24"/>
        </w:rPr>
        <w:t xml:space="preserve"> - Część IV</w:t>
      </w:r>
      <w:r w:rsidRPr="00702EA0">
        <w:rPr>
          <w:rFonts w:ascii="Times New Roman" w:eastAsia="Calibri" w:hAnsi="Times New Roman" w:cs="Times New Roman"/>
          <w:color w:val="000000"/>
          <w:sz w:val="24"/>
          <w:szCs w:val="24"/>
        </w:rPr>
        <w:t xml:space="preserve"> </w:t>
      </w:r>
      <w:r w:rsidRPr="003A0F0D">
        <w:rPr>
          <w:rFonts w:ascii="Times New Roman" w:eastAsia="Calibri" w:hAnsi="Times New Roman" w:cs="Times New Roman"/>
          <w:bCs/>
          <w:iCs/>
          <w:color w:val="000000"/>
          <w:sz w:val="24"/>
          <w:szCs w:val="24"/>
        </w:rPr>
        <w:t xml:space="preserve"> </w:t>
      </w:r>
      <w:r w:rsidRPr="007302DF">
        <w:rPr>
          <w:rFonts w:ascii="Times New Roman" w:eastAsia="Times New Roman" w:hAnsi="Times New Roman" w:cs="Times New Roman"/>
          <w:bCs/>
          <w:iCs/>
          <w:sz w:val="24"/>
          <w:szCs w:val="24"/>
          <w:lang w:eastAsia="pl-PL"/>
        </w:rPr>
        <w:t xml:space="preserve">gmina </w:t>
      </w:r>
      <w:r>
        <w:rPr>
          <w:rFonts w:ascii="Times New Roman" w:eastAsia="Times New Roman" w:hAnsi="Times New Roman" w:cs="Times New Roman"/>
          <w:bCs/>
          <w:iCs/>
          <w:sz w:val="24"/>
          <w:szCs w:val="24"/>
          <w:lang w:eastAsia="pl-PL"/>
        </w:rPr>
        <w:t>Wodzisław/powiat jędrzejowski</w:t>
      </w:r>
    </w:p>
    <w:p w:rsidR="00400084" w:rsidRPr="00702EA0" w:rsidRDefault="00400084" w:rsidP="00F27F96">
      <w:pPr>
        <w:tabs>
          <w:tab w:val="left" w:pos="1701"/>
        </w:tabs>
        <w:autoSpaceDE w:val="0"/>
        <w:autoSpaceDN w:val="0"/>
        <w:adjustRightInd w:val="0"/>
        <w:spacing w:after="0" w:line="276" w:lineRule="auto"/>
        <w:ind w:right="-428"/>
        <w:rPr>
          <w:rFonts w:ascii="Times New Roman" w:eastAsia="Calibri" w:hAnsi="Times New Roman" w:cs="Times New Roman"/>
          <w:color w:val="000000"/>
          <w:sz w:val="24"/>
          <w:szCs w:val="24"/>
        </w:rPr>
      </w:pPr>
    </w:p>
    <w:p w:rsidR="00931590" w:rsidRPr="00702EA0" w:rsidRDefault="00931590" w:rsidP="00243E90">
      <w:pPr>
        <w:autoSpaceDE w:val="0"/>
        <w:autoSpaceDN w:val="0"/>
        <w:adjustRightInd w:val="0"/>
        <w:spacing w:after="0" w:line="276" w:lineRule="auto"/>
        <w:ind w:left="2124" w:right="-428" w:hanging="240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sidR="00F27F96">
        <w:rPr>
          <w:rFonts w:ascii="Times New Roman" w:eastAsia="Calibri" w:hAnsi="Times New Roman" w:cs="Times New Roman"/>
          <w:b/>
          <w:color w:val="000000"/>
          <w:sz w:val="24"/>
          <w:szCs w:val="24"/>
        </w:rPr>
        <w:t>3</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załącznikami – protokołem odbioru</w:t>
      </w:r>
      <w:r w:rsidR="00400084">
        <w:rPr>
          <w:rFonts w:ascii="Times New Roman" w:eastAsia="Calibri" w:hAnsi="Times New Roman" w:cs="Times New Roman"/>
          <w:color w:val="000000"/>
          <w:sz w:val="24"/>
          <w:szCs w:val="24"/>
        </w:rPr>
        <w:t>.</w:t>
      </w:r>
    </w:p>
    <w:p w:rsidR="00DF6322" w:rsidRPr="008C74D1" w:rsidRDefault="00DF6322" w:rsidP="005E65FD">
      <w:pPr>
        <w:autoSpaceDE w:val="0"/>
        <w:autoSpaceDN w:val="0"/>
        <w:adjustRightInd w:val="0"/>
        <w:spacing w:after="0" w:line="360" w:lineRule="auto"/>
        <w:contextualSpacing/>
        <w:jc w:val="both"/>
        <w:rPr>
          <w:iCs/>
          <w:color w:val="000000"/>
        </w:rPr>
      </w:pPr>
    </w:p>
    <w:sectPr w:rsidR="00DF6322" w:rsidRPr="008C74D1"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7FF" w:rsidRDefault="004C67FF" w:rsidP="007653B4">
      <w:pPr>
        <w:spacing w:after="0" w:line="240" w:lineRule="auto"/>
      </w:pPr>
      <w:r>
        <w:separator/>
      </w:r>
    </w:p>
  </w:endnote>
  <w:endnote w:type="continuationSeparator" w:id="0">
    <w:p w:rsidR="004C67FF" w:rsidRDefault="004C67FF"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0D" w:rsidRDefault="003A0F0D">
    <w:pPr>
      <w:pStyle w:val="Stopka"/>
    </w:pPr>
    <w:r>
      <w:rPr>
        <w:noProof/>
        <w:lang w:eastAsia="pl-PL"/>
      </w:rPr>
      <w:drawing>
        <wp:anchor distT="0" distB="0" distL="114300" distR="114300" simplePos="0" relativeHeight="251663360" behindDoc="0" locked="0" layoutInCell="1" allowOverlap="1" wp14:anchorId="602A6B85" wp14:editId="566BB70A">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7FF" w:rsidRDefault="004C67FF" w:rsidP="007653B4">
      <w:pPr>
        <w:spacing w:after="0" w:line="240" w:lineRule="auto"/>
      </w:pPr>
      <w:r>
        <w:separator/>
      </w:r>
    </w:p>
  </w:footnote>
  <w:footnote w:type="continuationSeparator" w:id="0">
    <w:p w:rsidR="004C67FF" w:rsidRDefault="004C67FF"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0D" w:rsidRDefault="004C67FF">
    <w:pPr>
      <w:pStyle w:val="Nagwek"/>
    </w:pPr>
    <w:sdt>
      <w:sdtPr>
        <w:id w:val="-769932401"/>
        <w:docPartObj>
          <w:docPartGallery w:val="Page Numbers (Margins)"/>
          <w:docPartUnique/>
        </w:docPartObj>
      </w:sdtPr>
      <w:sdtEndPr/>
      <w:sdtContent>
        <w:r w:rsidR="003A0F0D">
          <w:rPr>
            <w:noProof/>
            <w:lang w:eastAsia="pl-PL"/>
          </w:rPr>
          <mc:AlternateContent>
            <mc:Choice Requires="wps">
              <w:drawing>
                <wp:anchor distT="0" distB="0" distL="114300" distR="114300" simplePos="0" relativeHeight="251662336" behindDoc="0" locked="0" layoutInCell="0" allowOverlap="1" wp14:anchorId="62D908A6" wp14:editId="3B2DACEF">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A0F0D" w:rsidRDefault="003A0F0D">
                              <w:pPr>
                                <w:pBdr>
                                  <w:top w:val="single" w:sz="4" w:space="1" w:color="D8D8D8" w:themeColor="background1" w:themeShade="D8"/>
                                </w:pBdr>
                              </w:pPr>
                              <w:r>
                                <w:t xml:space="preserve">Strona | </w:t>
                              </w:r>
                              <w:r>
                                <w:fldChar w:fldCharType="begin"/>
                              </w:r>
                              <w:r>
                                <w:instrText>PAGE   \* MERGEFORMAT</w:instrText>
                              </w:r>
                              <w:r>
                                <w:fldChar w:fldCharType="separate"/>
                              </w:r>
                              <w:r w:rsidR="008B0B07">
                                <w:rPr>
                                  <w:noProof/>
                                </w:rPr>
                                <w:t>6</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rsidR="003A0F0D" w:rsidRDefault="003A0F0D">
                        <w:pPr>
                          <w:pBdr>
                            <w:top w:val="single" w:sz="4" w:space="1" w:color="D8D8D8" w:themeColor="background1" w:themeShade="D8"/>
                          </w:pBdr>
                        </w:pPr>
                        <w:r>
                          <w:t xml:space="preserve">Strona | </w:t>
                        </w:r>
                        <w:r>
                          <w:fldChar w:fldCharType="begin"/>
                        </w:r>
                        <w:r>
                          <w:instrText>PAGE   \* MERGEFORMAT</w:instrText>
                        </w:r>
                        <w:r>
                          <w:fldChar w:fldCharType="separate"/>
                        </w:r>
                        <w:r w:rsidR="008B0B07">
                          <w:rPr>
                            <w:noProof/>
                          </w:rPr>
                          <w:t>6</w:t>
                        </w:r>
                        <w:r>
                          <w:fldChar w:fldCharType="end"/>
                        </w:r>
                      </w:p>
                    </w:txbxContent>
                  </v:textbox>
                  <w10:wrap anchorx="margin" anchory="margin"/>
                </v:rect>
              </w:pict>
            </mc:Fallback>
          </mc:AlternateContent>
        </w:r>
      </w:sdtContent>
    </w:sdt>
    <w:r w:rsidR="003A0F0D">
      <w:rPr>
        <w:noProof/>
        <w:lang w:eastAsia="pl-PL"/>
      </w:rPr>
      <w:drawing>
        <wp:anchor distT="0" distB="0" distL="114300" distR="114300" simplePos="0" relativeHeight="251660288" behindDoc="1" locked="0" layoutInCell="1" allowOverlap="1" wp14:anchorId="6250247D" wp14:editId="3794BD2E">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57DEE"/>
    <w:multiLevelType w:val="hybridMultilevel"/>
    <w:tmpl w:val="B3B6C9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875AAC"/>
    <w:multiLevelType w:val="hybridMultilevel"/>
    <w:tmpl w:val="6A48EC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EF3444C"/>
    <w:multiLevelType w:val="hybridMultilevel"/>
    <w:tmpl w:val="CE368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6842C4"/>
    <w:multiLevelType w:val="hybridMultilevel"/>
    <w:tmpl w:val="45E4A0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29A6434"/>
    <w:multiLevelType w:val="hybridMultilevel"/>
    <w:tmpl w:val="07488E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D94B02"/>
    <w:multiLevelType w:val="hybridMultilevel"/>
    <w:tmpl w:val="AD68EBF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874A8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2">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3">
    <w:nsid w:val="19993963"/>
    <w:multiLevelType w:val="hybridMultilevel"/>
    <w:tmpl w:val="88C69A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203B3CBA"/>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925035"/>
    <w:multiLevelType w:val="hybridMultilevel"/>
    <w:tmpl w:val="9138B6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nsid w:val="2B755EFE"/>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7">
    <w:nsid w:val="2C7545C0"/>
    <w:multiLevelType w:val="hybridMultilevel"/>
    <w:tmpl w:val="C4FC8292"/>
    <w:lvl w:ilvl="0" w:tplc="BC128260">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CB72307"/>
    <w:multiLevelType w:val="hybridMultilevel"/>
    <w:tmpl w:val="F020B1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5FE0A7E"/>
    <w:multiLevelType w:val="hybridMultilevel"/>
    <w:tmpl w:val="2B40AC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A9A5E01"/>
    <w:multiLevelType w:val="hybridMultilevel"/>
    <w:tmpl w:val="25E07E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nsid w:val="3CDF6A47"/>
    <w:multiLevelType w:val="hybridMultilevel"/>
    <w:tmpl w:val="A80A16BA"/>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nsid w:val="3EF6167D"/>
    <w:multiLevelType w:val="hybridMultilevel"/>
    <w:tmpl w:val="F604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25">
    <w:nsid w:val="42783548"/>
    <w:multiLevelType w:val="hybridMultilevel"/>
    <w:tmpl w:val="A14A44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43955BA8"/>
    <w:multiLevelType w:val="hybridMultilevel"/>
    <w:tmpl w:val="48321444"/>
    <w:lvl w:ilvl="0" w:tplc="C3E47A36">
      <w:start w:val="1"/>
      <w:numFmt w:val="decimal"/>
      <w:lvlText w:val="%1."/>
      <w:lvlJc w:val="left"/>
      <w:pPr>
        <w:ind w:left="644" w:hanging="360"/>
      </w:pPr>
      <w:rPr>
        <w:rFonts w:ascii="Times New Roman" w:hAnsi="Times New Roman" w:cs="Times New Roman" w:hint="default"/>
        <w:b w:val="0"/>
        <w:color w:val="00000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45A221CC"/>
    <w:multiLevelType w:val="multilevel"/>
    <w:tmpl w:val="762008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8">
    <w:nsid w:val="4796190A"/>
    <w:multiLevelType w:val="multilevel"/>
    <w:tmpl w:val="4E1ABE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4E391E0D"/>
    <w:multiLevelType w:val="hybridMultilevel"/>
    <w:tmpl w:val="761A4470"/>
    <w:lvl w:ilvl="0" w:tplc="F8CC73CC">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E4901B4"/>
    <w:multiLevelType w:val="hybridMultilevel"/>
    <w:tmpl w:val="2D4E7164"/>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2">
    <w:nsid w:val="4F372553"/>
    <w:multiLevelType w:val="hybridMultilevel"/>
    <w:tmpl w:val="4C9C86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511A2021"/>
    <w:multiLevelType w:val="hybridMultilevel"/>
    <w:tmpl w:val="9EF6A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225246F"/>
    <w:multiLevelType w:val="hybridMultilevel"/>
    <w:tmpl w:val="F0FA40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7">
    <w:nsid w:val="52C92936"/>
    <w:multiLevelType w:val="hybridMultilevel"/>
    <w:tmpl w:val="DCB0DC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54B44340"/>
    <w:multiLevelType w:val="hybridMultilevel"/>
    <w:tmpl w:val="45CAA1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64A83E4F"/>
    <w:multiLevelType w:val="hybridMultilevel"/>
    <w:tmpl w:val="2D267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91475A9"/>
    <w:multiLevelType w:val="hybridMultilevel"/>
    <w:tmpl w:val="2746F00A"/>
    <w:lvl w:ilvl="0" w:tplc="8438F6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4">
    <w:nsid w:val="6E614DE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45">
    <w:nsid w:val="74A366A1"/>
    <w:multiLevelType w:val="hybridMultilevel"/>
    <w:tmpl w:val="FCEEB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9963443"/>
    <w:multiLevelType w:val="hybridMultilevel"/>
    <w:tmpl w:val="579A3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C146830"/>
    <w:multiLevelType w:val="hybridMultilevel"/>
    <w:tmpl w:val="AFB65B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33"/>
  </w:num>
  <w:num w:numId="4">
    <w:abstractNumId w:val="24"/>
  </w:num>
  <w:num w:numId="5">
    <w:abstractNumId w:val="34"/>
  </w:num>
  <w:num w:numId="6">
    <w:abstractNumId w:val="47"/>
  </w:num>
  <w:num w:numId="7">
    <w:abstractNumId w:val="40"/>
  </w:num>
  <w:num w:numId="8">
    <w:abstractNumId w:val="6"/>
  </w:num>
  <w:num w:numId="9">
    <w:abstractNumId w:val="4"/>
  </w:num>
  <w:num w:numId="10">
    <w:abstractNumId w:val="1"/>
  </w:num>
  <w:num w:numId="11">
    <w:abstractNumId w:val="30"/>
  </w:num>
  <w:num w:numId="12">
    <w:abstractNumId w:val="45"/>
  </w:num>
  <w:num w:numId="13">
    <w:abstractNumId w:val="41"/>
  </w:num>
  <w:num w:numId="14">
    <w:abstractNumId w:val="43"/>
  </w:num>
  <w:num w:numId="15">
    <w:abstractNumId w:val="20"/>
  </w:num>
  <w:num w:numId="16">
    <w:abstractNumId w:val="26"/>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num>
  <w:num w:numId="20">
    <w:abstractNumId w:val="27"/>
  </w:num>
  <w:num w:numId="21">
    <w:abstractNumId w:val="44"/>
  </w:num>
  <w:num w:numId="22">
    <w:abstractNumId w:val="11"/>
  </w:num>
  <w:num w:numId="23">
    <w:abstractNumId w:val="16"/>
  </w:num>
  <w:num w:numId="24">
    <w:abstractNumId w:val="2"/>
  </w:num>
  <w:num w:numId="25">
    <w:abstractNumId w:val="14"/>
  </w:num>
  <w:num w:numId="26">
    <w:abstractNumId w:val="3"/>
  </w:num>
  <w:num w:numId="27">
    <w:abstractNumId w:val="37"/>
  </w:num>
  <w:num w:numId="28">
    <w:abstractNumId w:val="23"/>
  </w:num>
  <w:num w:numId="29">
    <w:abstractNumId w:val="39"/>
  </w:num>
  <w:num w:numId="30">
    <w:abstractNumId w:val="51"/>
  </w:num>
  <w:num w:numId="31">
    <w:abstractNumId w:val="18"/>
  </w:num>
  <w:num w:numId="32">
    <w:abstractNumId w:val="35"/>
  </w:num>
  <w:num w:numId="33">
    <w:abstractNumId w:val="28"/>
  </w:num>
  <w:num w:numId="34">
    <w:abstractNumId w:val="9"/>
  </w:num>
  <w:num w:numId="35">
    <w:abstractNumId w:val="10"/>
  </w:num>
  <w:num w:numId="36">
    <w:abstractNumId w:val="31"/>
  </w:num>
  <w:num w:numId="37">
    <w:abstractNumId w:val="22"/>
  </w:num>
  <w:num w:numId="38">
    <w:abstractNumId w:val="38"/>
  </w:num>
  <w:num w:numId="39">
    <w:abstractNumId w:val="25"/>
  </w:num>
  <w:num w:numId="40">
    <w:abstractNumId w:val="7"/>
  </w:num>
  <w:num w:numId="41">
    <w:abstractNumId w:val="50"/>
  </w:num>
  <w:num w:numId="42">
    <w:abstractNumId w:val="32"/>
  </w:num>
  <w:num w:numId="43">
    <w:abstractNumId w:val="19"/>
  </w:num>
  <w:num w:numId="44">
    <w:abstractNumId w:val="49"/>
  </w:num>
  <w:num w:numId="45">
    <w:abstractNumId w:val="46"/>
  </w:num>
  <w:num w:numId="46">
    <w:abstractNumId w:val="13"/>
  </w:num>
  <w:num w:numId="47">
    <w:abstractNumId w:val="36"/>
  </w:num>
  <w:num w:numId="48">
    <w:abstractNumId w:val="8"/>
  </w:num>
  <w:num w:numId="49">
    <w:abstractNumId w:val="21"/>
  </w:num>
  <w:num w:numId="50">
    <w:abstractNumId w:val="29"/>
  </w:num>
  <w:num w:numId="51">
    <w:abstractNumId w:val="48"/>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0A1"/>
    <w:rsid w:val="000326D3"/>
    <w:rsid w:val="00032987"/>
    <w:rsid w:val="00037BA4"/>
    <w:rsid w:val="00057148"/>
    <w:rsid w:val="00057BF3"/>
    <w:rsid w:val="000637FA"/>
    <w:rsid w:val="000672E5"/>
    <w:rsid w:val="00072EC6"/>
    <w:rsid w:val="000739C3"/>
    <w:rsid w:val="00073E01"/>
    <w:rsid w:val="000759ED"/>
    <w:rsid w:val="0008072C"/>
    <w:rsid w:val="0008079A"/>
    <w:rsid w:val="000844EF"/>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110A21"/>
    <w:rsid w:val="001110DF"/>
    <w:rsid w:val="00127E6D"/>
    <w:rsid w:val="00145DFE"/>
    <w:rsid w:val="0015038D"/>
    <w:rsid w:val="001606F2"/>
    <w:rsid w:val="00162B15"/>
    <w:rsid w:val="00163FF1"/>
    <w:rsid w:val="001759CA"/>
    <w:rsid w:val="00176D91"/>
    <w:rsid w:val="00180B42"/>
    <w:rsid w:val="001810C2"/>
    <w:rsid w:val="001A197C"/>
    <w:rsid w:val="001A1CBE"/>
    <w:rsid w:val="001A5015"/>
    <w:rsid w:val="001B3C6B"/>
    <w:rsid w:val="001B4695"/>
    <w:rsid w:val="001B7D7D"/>
    <w:rsid w:val="001C03D9"/>
    <w:rsid w:val="001C0790"/>
    <w:rsid w:val="001D03C1"/>
    <w:rsid w:val="001D7FEA"/>
    <w:rsid w:val="001E75BB"/>
    <w:rsid w:val="001F0A77"/>
    <w:rsid w:val="001F1E4B"/>
    <w:rsid w:val="00200DB2"/>
    <w:rsid w:val="002060E0"/>
    <w:rsid w:val="002077E9"/>
    <w:rsid w:val="00214E3B"/>
    <w:rsid w:val="00221AC3"/>
    <w:rsid w:val="00224522"/>
    <w:rsid w:val="00225EC4"/>
    <w:rsid w:val="0023415B"/>
    <w:rsid w:val="00234B78"/>
    <w:rsid w:val="00234CA3"/>
    <w:rsid w:val="002415C5"/>
    <w:rsid w:val="00243E90"/>
    <w:rsid w:val="002556EB"/>
    <w:rsid w:val="002636EA"/>
    <w:rsid w:val="0026506C"/>
    <w:rsid w:val="00275714"/>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4004B"/>
    <w:rsid w:val="0034082B"/>
    <w:rsid w:val="003513AC"/>
    <w:rsid w:val="00356246"/>
    <w:rsid w:val="003637B2"/>
    <w:rsid w:val="00364775"/>
    <w:rsid w:val="003713CF"/>
    <w:rsid w:val="0037177B"/>
    <w:rsid w:val="00377B69"/>
    <w:rsid w:val="00392174"/>
    <w:rsid w:val="00392194"/>
    <w:rsid w:val="003925B5"/>
    <w:rsid w:val="0039571E"/>
    <w:rsid w:val="0039676E"/>
    <w:rsid w:val="003A0F0D"/>
    <w:rsid w:val="003A3E7B"/>
    <w:rsid w:val="003A5036"/>
    <w:rsid w:val="003B4382"/>
    <w:rsid w:val="003C546B"/>
    <w:rsid w:val="003D2177"/>
    <w:rsid w:val="003D26D9"/>
    <w:rsid w:val="003D2D24"/>
    <w:rsid w:val="003D4763"/>
    <w:rsid w:val="003D5CB5"/>
    <w:rsid w:val="003E1293"/>
    <w:rsid w:val="003E341A"/>
    <w:rsid w:val="003E3CE4"/>
    <w:rsid w:val="003E6B31"/>
    <w:rsid w:val="00400084"/>
    <w:rsid w:val="00405007"/>
    <w:rsid w:val="00412FE8"/>
    <w:rsid w:val="004146ED"/>
    <w:rsid w:val="004158D5"/>
    <w:rsid w:val="0042249D"/>
    <w:rsid w:val="00432100"/>
    <w:rsid w:val="00445CFC"/>
    <w:rsid w:val="00447178"/>
    <w:rsid w:val="00453884"/>
    <w:rsid w:val="00453A9C"/>
    <w:rsid w:val="00453AC1"/>
    <w:rsid w:val="00465D15"/>
    <w:rsid w:val="00470A65"/>
    <w:rsid w:val="004735DE"/>
    <w:rsid w:val="00476D66"/>
    <w:rsid w:val="00481F11"/>
    <w:rsid w:val="0048280B"/>
    <w:rsid w:val="00492531"/>
    <w:rsid w:val="00492D8A"/>
    <w:rsid w:val="00494C08"/>
    <w:rsid w:val="004A001A"/>
    <w:rsid w:val="004B06B3"/>
    <w:rsid w:val="004B36CD"/>
    <w:rsid w:val="004C3EED"/>
    <w:rsid w:val="004C67FF"/>
    <w:rsid w:val="004D2AA8"/>
    <w:rsid w:val="004D2C9F"/>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5785"/>
    <w:rsid w:val="00555D98"/>
    <w:rsid w:val="00583521"/>
    <w:rsid w:val="00593BCF"/>
    <w:rsid w:val="005A25CB"/>
    <w:rsid w:val="005A38E1"/>
    <w:rsid w:val="005B6841"/>
    <w:rsid w:val="005B69AD"/>
    <w:rsid w:val="005C3943"/>
    <w:rsid w:val="005C5404"/>
    <w:rsid w:val="005C6D59"/>
    <w:rsid w:val="005D5287"/>
    <w:rsid w:val="005D6227"/>
    <w:rsid w:val="005E1AAF"/>
    <w:rsid w:val="005E65FD"/>
    <w:rsid w:val="005F45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4839"/>
    <w:rsid w:val="006A10A2"/>
    <w:rsid w:val="006A74AF"/>
    <w:rsid w:val="006B65A4"/>
    <w:rsid w:val="006C4FF0"/>
    <w:rsid w:val="006C5475"/>
    <w:rsid w:val="006D4A0E"/>
    <w:rsid w:val="006D557D"/>
    <w:rsid w:val="006E1641"/>
    <w:rsid w:val="006E5EC1"/>
    <w:rsid w:val="006E7EF0"/>
    <w:rsid w:val="006F6275"/>
    <w:rsid w:val="006F7016"/>
    <w:rsid w:val="00704D59"/>
    <w:rsid w:val="0070759E"/>
    <w:rsid w:val="007121F9"/>
    <w:rsid w:val="0071473A"/>
    <w:rsid w:val="0071612B"/>
    <w:rsid w:val="007233B2"/>
    <w:rsid w:val="00725A6D"/>
    <w:rsid w:val="00732EAF"/>
    <w:rsid w:val="007369C4"/>
    <w:rsid w:val="00737A86"/>
    <w:rsid w:val="00744448"/>
    <w:rsid w:val="00746966"/>
    <w:rsid w:val="00751DC8"/>
    <w:rsid w:val="007609CC"/>
    <w:rsid w:val="0076363B"/>
    <w:rsid w:val="0076437A"/>
    <w:rsid w:val="007653B4"/>
    <w:rsid w:val="007703F0"/>
    <w:rsid w:val="00780524"/>
    <w:rsid w:val="00782604"/>
    <w:rsid w:val="00784DF8"/>
    <w:rsid w:val="00785AD9"/>
    <w:rsid w:val="007B0E25"/>
    <w:rsid w:val="007B4A94"/>
    <w:rsid w:val="007B531D"/>
    <w:rsid w:val="007D134B"/>
    <w:rsid w:val="007D3B0F"/>
    <w:rsid w:val="007E109D"/>
    <w:rsid w:val="007E794A"/>
    <w:rsid w:val="007F0E56"/>
    <w:rsid w:val="007F1067"/>
    <w:rsid w:val="0080273D"/>
    <w:rsid w:val="008043D5"/>
    <w:rsid w:val="00807C16"/>
    <w:rsid w:val="00814014"/>
    <w:rsid w:val="00821ECE"/>
    <w:rsid w:val="00823CF3"/>
    <w:rsid w:val="00824518"/>
    <w:rsid w:val="00826AEF"/>
    <w:rsid w:val="00827EAD"/>
    <w:rsid w:val="00833FA3"/>
    <w:rsid w:val="008443BA"/>
    <w:rsid w:val="00864A90"/>
    <w:rsid w:val="0087396F"/>
    <w:rsid w:val="0088592C"/>
    <w:rsid w:val="0088599F"/>
    <w:rsid w:val="00887D6C"/>
    <w:rsid w:val="00890AEC"/>
    <w:rsid w:val="008926F9"/>
    <w:rsid w:val="00893479"/>
    <w:rsid w:val="00896ABC"/>
    <w:rsid w:val="008A3F3B"/>
    <w:rsid w:val="008B0B07"/>
    <w:rsid w:val="008B20BC"/>
    <w:rsid w:val="008C7146"/>
    <w:rsid w:val="008E7E0E"/>
    <w:rsid w:val="008F091F"/>
    <w:rsid w:val="008F371B"/>
    <w:rsid w:val="008F698E"/>
    <w:rsid w:val="009112B0"/>
    <w:rsid w:val="00912259"/>
    <w:rsid w:val="00912E50"/>
    <w:rsid w:val="00920141"/>
    <w:rsid w:val="00921011"/>
    <w:rsid w:val="0092305F"/>
    <w:rsid w:val="00926355"/>
    <w:rsid w:val="00931590"/>
    <w:rsid w:val="00941340"/>
    <w:rsid w:val="009436A7"/>
    <w:rsid w:val="00946CAF"/>
    <w:rsid w:val="009503C9"/>
    <w:rsid w:val="0096221B"/>
    <w:rsid w:val="0096416F"/>
    <w:rsid w:val="0097180E"/>
    <w:rsid w:val="00986647"/>
    <w:rsid w:val="0099260C"/>
    <w:rsid w:val="009928F5"/>
    <w:rsid w:val="0099442F"/>
    <w:rsid w:val="009973F3"/>
    <w:rsid w:val="009A2B89"/>
    <w:rsid w:val="009B12DC"/>
    <w:rsid w:val="009B222D"/>
    <w:rsid w:val="009C0139"/>
    <w:rsid w:val="009C5B47"/>
    <w:rsid w:val="009D32D0"/>
    <w:rsid w:val="009D4CEE"/>
    <w:rsid w:val="009D7E72"/>
    <w:rsid w:val="009E43ED"/>
    <w:rsid w:val="00A04DB2"/>
    <w:rsid w:val="00A07F98"/>
    <w:rsid w:val="00A15F84"/>
    <w:rsid w:val="00A1630E"/>
    <w:rsid w:val="00A17563"/>
    <w:rsid w:val="00A223EA"/>
    <w:rsid w:val="00A26BC2"/>
    <w:rsid w:val="00A32BB8"/>
    <w:rsid w:val="00A35F0E"/>
    <w:rsid w:val="00A449CC"/>
    <w:rsid w:val="00A44FB9"/>
    <w:rsid w:val="00A52407"/>
    <w:rsid w:val="00A557B5"/>
    <w:rsid w:val="00A55A41"/>
    <w:rsid w:val="00A63AD4"/>
    <w:rsid w:val="00A64A55"/>
    <w:rsid w:val="00A709A2"/>
    <w:rsid w:val="00A80C2A"/>
    <w:rsid w:val="00A85FF1"/>
    <w:rsid w:val="00A9039E"/>
    <w:rsid w:val="00A91666"/>
    <w:rsid w:val="00A91B91"/>
    <w:rsid w:val="00A95436"/>
    <w:rsid w:val="00A97FD5"/>
    <w:rsid w:val="00AA05C2"/>
    <w:rsid w:val="00AA2032"/>
    <w:rsid w:val="00AB0567"/>
    <w:rsid w:val="00AB43DC"/>
    <w:rsid w:val="00AD0C23"/>
    <w:rsid w:val="00AD48A0"/>
    <w:rsid w:val="00AF11F3"/>
    <w:rsid w:val="00B10782"/>
    <w:rsid w:val="00B15E97"/>
    <w:rsid w:val="00B17548"/>
    <w:rsid w:val="00B20087"/>
    <w:rsid w:val="00B21A1B"/>
    <w:rsid w:val="00B220ED"/>
    <w:rsid w:val="00B35F6A"/>
    <w:rsid w:val="00B4521D"/>
    <w:rsid w:val="00B559F9"/>
    <w:rsid w:val="00B56153"/>
    <w:rsid w:val="00B60831"/>
    <w:rsid w:val="00B61C77"/>
    <w:rsid w:val="00B62428"/>
    <w:rsid w:val="00B64D58"/>
    <w:rsid w:val="00B76BF3"/>
    <w:rsid w:val="00B77C1E"/>
    <w:rsid w:val="00B805F2"/>
    <w:rsid w:val="00B80AC1"/>
    <w:rsid w:val="00B80E89"/>
    <w:rsid w:val="00B82EA2"/>
    <w:rsid w:val="00B861F2"/>
    <w:rsid w:val="00B870C2"/>
    <w:rsid w:val="00B87D69"/>
    <w:rsid w:val="00B93365"/>
    <w:rsid w:val="00BA4567"/>
    <w:rsid w:val="00BB0F5A"/>
    <w:rsid w:val="00BB121B"/>
    <w:rsid w:val="00BB1A94"/>
    <w:rsid w:val="00BB38FB"/>
    <w:rsid w:val="00BC7769"/>
    <w:rsid w:val="00BD1030"/>
    <w:rsid w:val="00BD6373"/>
    <w:rsid w:val="00BE1019"/>
    <w:rsid w:val="00BE2C56"/>
    <w:rsid w:val="00BE74CC"/>
    <w:rsid w:val="00BF53A9"/>
    <w:rsid w:val="00C04B58"/>
    <w:rsid w:val="00C06195"/>
    <w:rsid w:val="00C10246"/>
    <w:rsid w:val="00C145D5"/>
    <w:rsid w:val="00C20660"/>
    <w:rsid w:val="00C33D24"/>
    <w:rsid w:val="00C43989"/>
    <w:rsid w:val="00C456FB"/>
    <w:rsid w:val="00C528D6"/>
    <w:rsid w:val="00C607F5"/>
    <w:rsid w:val="00C71A24"/>
    <w:rsid w:val="00C71A74"/>
    <w:rsid w:val="00C72089"/>
    <w:rsid w:val="00C72E9D"/>
    <w:rsid w:val="00C81A2B"/>
    <w:rsid w:val="00C824CD"/>
    <w:rsid w:val="00C94C12"/>
    <w:rsid w:val="00CB7E17"/>
    <w:rsid w:val="00CE0AB9"/>
    <w:rsid w:val="00CE32AD"/>
    <w:rsid w:val="00CF176D"/>
    <w:rsid w:val="00CF203B"/>
    <w:rsid w:val="00CF6C5B"/>
    <w:rsid w:val="00D011FA"/>
    <w:rsid w:val="00D01A4E"/>
    <w:rsid w:val="00D1228D"/>
    <w:rsid w:val="00D12937"/>
    <w:rsid w:val="00D12EC6"/>
    <w:rsid w:val="00D23A43"/>
    <w:rsid w:val="00D35AE9"/>
    <w:rsid w:val="00D40B95"/>
    <w:rsid w:val="00D434E3"/>
    <w:rsid w:val="00D52FAA"/>
    <w:rsid w:val="00D534B5"/>
    <w:rsid w:val="00D54A3B"/>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782"/>
    <w:rsid w:val="00DD74CB"/>
    <w:rsid w:val="00DE07F8"/>
    <w:rsid w:val="00DE150F"/>
    <w:rsid w:val="00DE280D"/>
    <w:rsid w:val="00DE3ED7"/>
    <w:rsid w:val="00DE5628"/>
    <w:rsid w:val="00DE595B"/>
    <w:rsid w:val="00DE7FB4"/>
    <w:rsid w:val="00DF2A8C"/>
    <w:rsid w:val="00DF5CEA"/>
    <w:rsid w:val="00DF6322"/>
    <w:rsid w:val="00DF7E84"/>
    <w:rsid w:val="00DF7F17"/>
    <w:rsid w:val="00E02AB9"/>
    <w:rsid w:val="00E0693F"/>
    <w:rsid w:val="00E2421A"/>
    <w:rsid w:val="00E251D4"/>
    <w:rsid w:val="00E27F46"/>
    <w:rsid w:val="00E3004D"/>
    <w:rsid w:val="00E332CF"/>
    <w:rsid w:val="00E346B3"/>
    <w:rsid w:val="00E36A89"/>
    <w:rsid w:val="00E42D2B"/>
    <w:rsid w:val="00E43A04"/>
    <w:rsid w:val="00E46841"/>
    <w:rsid w:val="00E55FD9"/>
    <w:rsid w:val="00E60283"/>
    <w:rsid w:val="00E754CE"/>
    <w:rsid w:val="00E81E1E"/>
    <w:rsid w:val="00E85B57"/>
    <w:rsid w:val="00E9432A"/>
    <w:rsid w:val="00E94841"/>
    <w:rsid w:val="00E965F4"/>
    <w:rsid w:val="00EA3E30"/>
    <w:rsid w:val="00EA514C"/>
    <w:rsid w:val="00EB53F8"/>
    <w:rsid w:val="00EB5BE4"/>
    <w:rsid w:val="00EC15DA"/>
    <w:rsid w:val="00EC3554"/>
    <w:rsid w:val="00EC4354"/>
    <w:rsid w:val="00EC4407"/>
    <w:rsid w:val="00ED1277"/>
    <w:rsid w:val="00ED2389"/>
    <w:rsid w:val="00EE0F7F"/>
    <w:rsid w:val="00EE42C8"/>
    <w:rsid w:val="00EE4806"/>
    <w:rsid w:val="00EE6442"/>
    <w:rsid w:val="00EE68F3"/>
    <w:rsid w:val="00F0382A"/>
    <w:rsid w:val="00F04A33"/>
    <w:rsid w:val="00F06FCC"/>
    <w:rsid w:val="00F07EA4"/>
    <w:rsid w:val="00F10022"/>
    <w:rsid w:val="00F13C9B"/>
    <w:rsid w:val="00F16F20"/>
    <w:rsid w:val="00F1799D"/>
    <w:rsid w:val="00F20AEA"/>
    <w:rsid w:val="00F21897"/>
    <w:rsid w:val="00F21CF3"/>
    <w:rsid w:val="00F27F96"/>
    <w:rsid w:val="00F35D20"/>
    <w:rsid w:val="00F41994"/>
    <w:rsid w:val="00F433CD"/>
    <w:rsid w:val="00F52CC2"/>
    <w:rsid w:val="00F543A1"/>
    <w:rsid w:val="00F55BB5"/>
    <w:rsid w:val="00F57794"/>
    <w:rsid w:val="00F60FBC"/>
    <w:rsid w:val="00F6765B"/>
    <w:rsid w:val="00F77DFA"/>
    <w:rsid w:val="00F801C9"/>
    <w:rsid w:val="00F80594"/>
    <w:rsid w:val="00F811B0"/>
    <w:rsid w:val="00F81EBC"/>
    <w:rsid w:val="00F9210C"/>
    <w:rsid w:val="00F9377F"/>
    <w:rsid w:val="00FA035A"/>
    <w:rsid w:val="00FA057B"/>
    <w:rsid w:val="00FA1889"/>
    <w:rsid w:val="00FA5FF6"/>
    <w:rsid w:val="00FA630A"/>
    <w:rsid w:val="00FB22B8"/>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A6E2A-948D-4E09-920C-1D6F5F02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3023</Words>
  <Characters>18138</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3</cp:revision>
  <cp:lastPrinted>2020-11-02T06:41:00Z</cp:lastPrinted>
  <dcterms:created xsi:type="dcterms:W3CDTF">2020-12-09T09:08:00Z</dcterms:created>
  <dcterms:modified xsi:type="dcterms:W3CDTF">2020-12-09T14:16:00Z</dcterms:modified>
</cp:coreProperties>
</file>