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sz w:val="24"/>
          <w:szCs w:val="20"/>
        </w:rPr>
        <w:t>ROPS-II.052.2.</w:t>
      </w:r>
      <w:r w:rsidR="00B46563">
        <w:rPr>
          <w:rFonts w:ascii="Times New Roman" w:eastAsia="Times New Roman" w:hAnsi="Times New Roman" w:cs="Times New Roman"/>
          <w:sz w:val="24"/>
          <w:szCs w:val="20"/>
        </w:rPr>
        <w:t>31</w:t>
      </w:r>
      <w:r w:rsidR="007B139C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2020  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</w:r>
      <w:r w:rsidRPr="00643170">
        <w:rPr>
          <w:rFonts w:ascii="Times New Roman" w:eastAsia="Times New Roman" w:hAnsi="Times New Roman" w:cs="Times New Roman"/>
          <w:sz w:val="24"/>
          <w:szCs w:val="20"/>
        </w:rPr>
        <w:tab/>
        <w:t xml:space="preserve">Kielce </w:t>
      </w:r>
      <w:r w:rsidR="007B139C">
        <w:rPr>
          <w:rFonts w:ascii="Times New Roman" w:eastAsia="Times New Roman" w:hAnsi="Times New Roman" w:cs="Times New Roman"/>
          <w:sz w:val="24"/>
          <w:szCs w:val="20"/>
        </w:rPr>
        <w:t>08.01.2021</w:t>
      </w:r>
      <w:r w:rsidRPr="00643170">
        <w:rPr>
          <w:rFonts w:ascii="Times New Roman" w:eastAsia="Times New Roman" w:hAnsi="Times New Roman" w:cs="Times New Roman"/>
          <w:sz w:val="24"/>
          <w:szCs w:val="20"/>
        </w:rPr>
        <w:t xml:space="preserve"> r.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</w:rPr>
        <w:t>UNIEWAŻNIENIE POSTĘPOWANIA</w:t>
      </w: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70">
        <w:rPr>
          <w:rFonts w:ascii="Times New Roman" w:eastAsia="Times New Roman" w:hAnsi="Times New Roman" w:cs="Times New Roman"/>
          <w:sz w:val="24"/>
          <w:szCs w:val="24"/>
        </w:rPr>
        <w:t>Urząd Marszałkowski Województwa Świętokrzyskiego Regionalny Ośrodek Polityki Społecznej w Kielcach informuje o unieważnieniu p</w:t>
      </w:r>
      <w:r w:rsidR="007B139C">
        <w:rPr>
          <w:rFonts w:ascii="Times New Roman" w:eastAsia="Times New Roman" w:hAnsi="Times New Roman" w:cs="Times New Roman"/>
          <w:sz w:val="24"/>
          <w:szCs w:val="24"/>
        </w:rPr>
        <w:t>ostępowania znak: ROPS-II.052.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46563">
        <w:rPr>
          <w:rFonts w:ascii="Times New Roman" w:eastAsia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7B139C">
        <w:rPr>
          <w:rFonts w:ascii="Times New Roman" w:eastAsia="Times New Roman" w:hAnsi="Times New Roman" w:cs="Times New Roman"/>
          <w:sz w:val="24"/>
          <w:szCs w:val="24"/>
        </w:rPr>
        <w:t>.2020 z dnia 22.12</w:t>
      </w:r>
      <w:r w:rsidRPr="00643170">
        <w:rPr>
          <w:rFonts w:ascii="Times New Roman" w:eastAsia="Times New Roman" w:hAnsi="Times New Roman" w:cs="Times New Roman"/>
          <w:sz w:val="24"/>
          <w:szCs w:val="24"/>
        </w:rPr>
        <w:t>.2020 r.  dotyczącego:</w:t>
      </w:r>
    </w:p>
    <w:p w:rsidR="007B139C" w:rsidRPr="007B139C" w:rsidRDefault="00B46563" w:rsidP="007B13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</w:t>
      </w:r>
      <w:r w:rsidRPr="00B465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akup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 i dostawy</w:t>
      </w:r>
      <w:r w:rsidRPr="00B4656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sprzętu rekreacyjnego w ramach projektu socjalnego gminy Wodzisław/powiat jędrzejowski w związku z realizacją projektu partnerskiego pn. „Liderzy kooperacji”</w:t>
      </w:r>
      <w:r w:rsidR="00AD08AF" w:rsidRPr="00AD0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08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B139C" w:rsidRP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Operacyjny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</w:t>
      </w:r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643170" w:rsidRPr="00643170" w:rsidRDefault="00643170" w:rsidP="00643170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pl-PL"/>
        </w:rPr>
      </w:pPr>
    </w:p>
    <w:p w:rsidR="00643170" w:rsidRPr="00643170" w:rsidRDefault="00643170" w:rsidP="00643170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uni</w:t>
      </w:r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eważnione zgodnie z pkt. 6 „UWAGI” </w:t>
      </w:r>
      <w:proofErr w:type="spellStart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="007B139C">
        <w:rPr>
          <w:rFonts w:ascii="Times New Roman" w:eastAsia="Times New Roman" w:hAnsi="Times New Roman" w:cs="Times New Roman"/>
          <w:sz w:val="24"/>
          <w:szCs w:val="24"/>
          <w:lang w:eastAsia="pl-PL"/>
        </w:rPr>
        <w:t>. 21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zapytania ofertowego „</w:t>
      </w:r>
      <w:r w:rsidR="007B139C" w:rsidRP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niniejszego postępowania bez podania</w:t>
      </w:r>
      <w:r w:rsidR="007B13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przyczyny</w:t>
      </w:r>
      <w:r w:rsidRPr="00643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43170" w:rsidRPr="00643170" w:rsidRDefault="00643170" w:rsidP="00643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A14A1" w:rsidRPr="0075469D" w:rsidRDefault="005A14A1" w:rsidP="00643170">
      <w:pPr>
        <w:spacing w:after="0" w:line="240" w:lineRule="auto"/>
        <w:rPr>
          <w:sz w:val="18"/>
        </w:rPr>
      </w:pP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79" w:rsidRDefault="00A03579" w:rsidP="007653B4">
      <w:pPr>
        <w:spacing w:after="0" w:line="240" w:lineRule="auto"/>
      </w:pPr>
      <w:r>
        <w:separator/>
      </w:r>
    </w:p>
  </w:endnote>
  <w:endnote w:type="continuationSeparator" w:id="0">
    <w:p w:rsidR="00A03579" w:rsidRDefault="00A0357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6563" w:rsidRPr="00B4656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46563" w:rsidRPr="00B4656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79" w:rsidRDefault="00A03579" w:rsidP="007653B4">
      <w:pPr>
        <w:spacing w:after="0" w:line="240" w:lineRule="auto"/>
      </w:pPr>
      <w:r>
        <w:separator/>
      </w:r>
    </w:p>
  </w:footnote>
  <w:footnote w:type="continuationSeparator" w:id="0">
    <w:p w:rsidR="00A03579" w:rsidRDefault="00A0357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39B0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5C5B2B"/>
    <w:rsid w:val="00612A62"/>
    <w:rsid w:val="00614F16"/>
    <w:rsid w:val="00636EDF"/>
    <w:rsid w:val="00643170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1230"/>
    <w:rsid w:val="007A4387"/>
    <w:rsid w:val="007B139C"/>
    <w:rsid w:val="007B531D"/>
    <w:rsid w:val="007C34AF"/>
    <w:rsid w:val="0081018D"/>
    <w:rsid w:val="00820CED"/>
    <w:rsid w:val="00824518"/>
    <w:rsid w:val="00827EAD"/>
    <w:rsid w:val="008443BA"/>
    <w:rsid w:val="00845B1B"/>
    <w:rsid w:val="00872E6B"/>
    <w:rsid w:val="00884108"/>
    <w:rsid w:val="00884BD4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341B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3579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D08AF"/>
    <w:rsid w:val="00AE0037"/>
    <w:rsid w:val="00AE36AC"/>
    <w:rsid w:val="00AE539B"/>
    <w:rsid w:val="00B05B37"/>
    <w:rsid w:val="00B13AD4"/>
    <w:rsid w:val="00B42A8F"/>
    <w:rsid w:val="00B430DD"/>
    <w:rsid w:val="00B438DE"/>
    <w:rsid w:val="00B46563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BF7807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B4CFE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5DC9-E9AC-4C86-A7A4-204B3C4B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2020-09-16T09:18:00Z</cp:lastPrinted>
  <dcterms:created xsi:type="dcterms:W3CDTF">2021-01-08T09:08:00Z</dcterms:created>
  <dcterms:modified xsi:type="dcterms:W3CDTF">2021-01-08T09:24:00Z</dcterms:modified>
</cp:coreProperties>
</file>