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3212" w14:textId="77777777" w:rsidR="00CF6931" w:rsidRPr="006A38E6" w:rsidRDefault="00CF6931" w:rsidP="00CF6931">
      <w:pPr>
        <w:pStyle w:val="Nagwek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</w:rPr>
        <w:tab/>
      </w:r>
      <w:r w:rsidRPr="00517BD4">
        <w:rPr>
          <w:rFonts w:ascii="Times New Roman" w:hAnsi="Times New Roman"/>
          <w:b/>
          <w:bCs/>
          <w:sz w:val="24"/>
          <w:szCs w:val="24"/>
        </w:rPr>
        <w:t>Wartość rynkowa miesięcznej stawki czynszu najmu/dzierżawy nieruchomości znajdujących się na lotnisku w Masłowie</w:t>
      </w:r>
    </w:p>
    <w:p w14:paraId="41FBB3ED" w14:textId="1D2611A9" w:rsidR="006A38E6" w:rsidRDefault="006A38E6" w:rsidP="00CF6931">
      <w:pPr>
        <w:tabs>
          <w:tab w:val="left" w:pos="1095"/>
        </w:tabs>
        <w:spacing w:line="240" w:lineRule="auto"/>
        <w:ind w:right="-51"/>
        <w:rPr>
          <w:rFonts w:ascii="Times New Roman" w:hAnsi="Times New Roman"/>
          <w:b/>
          <w:bCs/>
          <w:color w:val="000000" w:themeColor="text1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3256"/>
        <w:gridCol w:w="1623"/>
        <w:gridCol w:w="1623"/>
        <w:gridCol w:w="1626"/>
        <w:gridCol w:w="1623"/>
        <w:gridCol w:w="1623"/>
        <w:gridCol w:w="1623"/>
      </w:tblGrid>
      <w:tr w:rsidR="003973A4" w:rsidRPr="006A38E6" w14:paraId="06104D4E" w14:textId="463A6750" w:rsidTr="003973A4">
        <w:trPr>
          <w:trHeight w:val="1521"/>
          <w:tblHeader/>
          <w:jc w:val="center"/>
        </w:trPr>
        <w:tc>
          <w:tcPr>
            <w:tcW w:w="356" w:type="pct"/>
            <w:vMerge w:val="restart"/>
            <w:vAlign w:val="center"/>
          </w:tcPr>
          <w:p w14:paraId="02AEC6E1" w14:textId="78779525" w:rsidR="003973A4" w:rsidRPr="00C80DAB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0D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L.P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3" w:type="pct"/>
            <w:vMerge w:val="restart"/>
            <w:vAlign w:val="center"/>
          </w:tcPr>
          <w:p w14:paraId="3B9E7E80" w14:textId="77777777" w:rsidR="003973A4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75A1E83D" w14:textId="72386495" w:rsidR="003973A4" w:rsidRPr="00C80DAB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Składnik majątku</w:t>
            </w:r>
          </w:p>
        </w:tc>
        <w:tc>
          <w:tcPr>
            <w:tcW w:w="1160" w:type="pct"/>
            <w:gridSpan w:val="2"/>
            <w:vAlign w:val="center"/>
          </w:tcPr>
          <w:p w14:paraId="4CEC3470" w14:textId="361B1DD9" w:rsidR="003973A4" w:rsidRPr="00CF6931" w:rsidRDefault="00EB22BF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Rynkowa stawka czynszu najmu/dzierżawy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nieruchomości na lotnisku w Masłowie za 1 m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092AC191" w14:textId="1CA49D9B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[netto w zł]</w:t>
            </w:r>
          </w:p>
        </w:tc>
        <w:tc>
          <w:tcPr>
            <w:tcW w:w="1161" w:type="pct"/>
            <w:gridSpan w:val="2"/>
            <w:vAlign w:val="center"/>
          </w:tcPr>
          <w:p w14:paraId="78C43E31" w14:textId="2DA74EDA" w:rsidR="003973A4" w:rsidRPr="00CF6931" w:rsidRDefault="00EB22BF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Rynkowa stawka czynszu najmu/dzierżawy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nieruchomości na lotnisku w Masłowie po uwzględnieniu otaczającej infrastruktury pozwalającej na wykonywanie operacji lotniczych </w:t>
            </w:r>
          </w:p>
          <w:p w14:paraId="1B92D2C4" w14:textId="77777777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za 1 m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48508874" w14:textId="6AAC7182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BFBFBF" w:themeColor="background1" w:themeShade="BF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[netto w zł]</w:t>
            </w:r>
          </w:p>
        </w:tc>
        <w:tc>
          <w:tcPr>
            <w:tcW w:w="1161" w:type="pct"/>
            <w:gridSpan w:val="2"/>
            <w:vAlign w:val="center"/>
          </w:tcPr>
          <w:p w14:paraId="23DEC519" w14:textId="4D115084" w:rsidR="003973A4" w:rsidRPr="00CF6931" w:rsidRDefault="00EB22BF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Rynkowa stawka czynszu najmu/dzierżawy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nieruchomości na lotnisku w Masłowie po uwzględnieniu otaczającej infrastruktury pozwalającej na wykonywanie operacji lotniczych </w:t>
            </w:r>
          </w:p>
          <w:p w14:paraId="343C1372" w14:textId="77777777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oraz niegraniczony dostęp do pasa startowego za 1 m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326353E0" w14:textId="7FC2BB33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BFBFBF" w:themeColor="background1" w:themeShade="BF"/>
                <w:sz w:val="20"/>
                <w:szCs w:val="20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[netto w zł]</w:t>
            </w:r>
          </w:p>
        </w:tc>
      </w:tr>
      <w:tr w:rsidR="00877BC1" w:rsidRPr="006A38E6" w14:paraId="41B7932D" w14:textId="77777777" w:rsidTr="003973A4">
        <w:trPr>
          <w:trHeight w:val="412"/>
          <w:tblHeader/>
          <w:jc w:val="center"/>
        </w:trPr>
        <w:tc>
          <w:tcPr>
            <w:tcW w:w="356" w:type="pct"/>
            <w:vMerge/>
            <w:vAlign w:val="center"/>
          </w:tcPr>
          <w:p w14:paraId="2C99159F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pct"/>
            <w:vMerge/>
            <w:vAlign w:val="center"/>
          </w:tcPr>
          <w:p w14:paraId="07DF4A85" w14:textId="77777777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1C3A92AB" w14:textId="4AFFB7DF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Dzierżawa</w:t>
            </w:r>
          </w:p>
        </w:tc>
        <w:tc>
          <w:tcPr>
            <w:tcW w:w="580" w:type="pct"/>
            <w:vAlign w:val="center"/>
          </w:tcPr>
          <w:p w14:paraId="03E23C50" w14:textId="0D5232C1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Najem</w:t>
            </w:r>
          </w:p>
        </w:tc>
        <w:tc>
          <w:tcPr>
            <w:tcW w:w="581" w:type="pct"/>
            <w:vAlign w:val="center"/>
          </w:tcPr>
          <w:p w14:paraId="0E196AC0" w14:textId="6624A56D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Dzierżawa</w:t>
            </w:r>
          </w:p>
        </w:tc>
        <w:tc>
          <w:tcPr>
            <w:tcW w:w="580" w:type="pct"/>
            <w:vAlign w:val="center"/>
          </w:tcPr>
          <w:p w14:paraId="4A414236" w14:textId="26EB35F1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Najem</w:t>
            </w:r>
          </w:p>
        </w:tc>
        <w:tc>
          <w:tcPr>
            <w:tcW w:w="580" w:type="pct"/>
            <w:vAlign w:val="center"/>
          </w:tcPr>
          <w:p w14:paraId="00210190" w14:textId="37A31EC9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Dzierżawa</w:t>
            </w:r>
          </w:p>
        </w:tc>
        <w:tc>
          <w:tcPr>
            <w:tcW w:w="581" w:type="pct"/>
            <w:vAlign w:val="center"/>
          </w:tcPr>
          <w:p w14:paraId="35B57E24" w14:textId="07E0E94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Najem</w:t>
            </w:r>
          </w:p>
        </w:tc>
      </w:tr>
      <w:tr w:rsidR="00877BC1" w:rsidRPr="006A38E6" w14:paraId="4FD5866F" w14:textId="3C2180A3" w:rsidTr="003973A4">
        <w:trPr>
          <w:trHeight w:val="1190"/>
          <w:jc w:val="center"/>
        </w:trPr>
        <w:tc>
          <w:tcPr>
            <w:tcW w:w="356" w:type="pct"/>
            <w:vAlign w:val="center"/>
          </w:tcPr>
          <w:p w14:paraId="3A725938" w14:textId="164BA66D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163" w:type="pct"/>
            <w:vAlign w:val="center"/>
          </w:tcPr>
          <w:p w14:paraId="3F914ABE" w14:textId="428CE4C9" w:rsidR="00877BC1" w:rsidRPr="006C283B" w:rsidRDefault="00877BC1" w:rsidP="003973A4">
            <w:pPr>
              <w:spacing w:after="0" w:line="360" w:lineRule="auto"/>
              <w:ind w:left="-227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drewniany</w:t>
            </w:r>
          </w:p>
          <w:p w14:paraId="63256117" w14:textId="74D8F3EF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521,0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9382E46" w14:textId="01A49D0D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około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1950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26FFB56F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18899BFF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3AE02410" w14:textId="4A6ED260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2AE9BCC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4317E4" w14:textId="31FC2F48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08AD10B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24B39D2D" w14:textId="6FDD6DAE" w:rsidTr="003973A4">
        <w:trPr>
          <w:trHeight w:val="1010"/>
          <w:jc w:val="center"/>
        </w:trPr>
        <w:tc>
          <w:tcPr>
            <w:tcW w:w="356" w:type="pct"/>
            <w:vAlign w:val="center"/>
          </w:tcPr>
          <w:p w14:paraId="4D933DB8" w14:textId="6F3C5F76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63" w:type="pct"/>
            <w:vAlign w:val="center"/>
          </w:tcPr>
          <w:p w14:paraId="348D081F" w14:textId="3231DBFF" w:rsidR="00877BC1" w:rsidRPr="006C283B" w:rsidRDefault="00877BC1" w:rsidP="003973A4">
            <w:pPr>
              <w:spacing w:after="0" w:line="360" w:lineRule="auto"/>
              <w:ind w:left="-227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drewniany</w:t>
            </w:r>
          </w:p>
          <w:p w14:paraId="63509D76" w14:textId="3A306560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285,5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FA5633C" w14:textId="3F820E09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około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1949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433E037A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2E1A5C30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3D18497F" w14:textId="5AB6B3BE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3EFF3A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6180CFB" w14:textId="6B5C97F8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B2F7686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6869A357" w14:textId="65AAF94E" w:rsidTr="003973A4">
        <w:trPr>
          <w:jc w:val="center"/>
        </w:trPr>
        <w:tc>
          <w:tcPr>
            <w:tcW w:w="356" w:type="pct"/>
            <w:vAlign w:val="center"/>
          </w:tcPr>
          <w:p w14:paraId="19A19F51" w14:textId="7A273716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63" w:type="pct"/>
            <w:vAlign w:val="center"/>
          </w:tcPr>
          <w:p w14:paraId="4A0444FD" w14:textId="3DD18B78" w:rsidR="00877BC1" w:rsidRPr="006C283B" w:rsidRDefault="00877BC1" w:rsidP="003973A4">
            <w:pPr>
              <w:spacing w:after="0" w:line="360" w:lineRule="auto"/>
              <w:ind w:left="-170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stalowo murowany</w:t>
            </w:r>
          </w:p>
          <w:p w14:paraId="06B7BFCE" w14:textId="5A8088AD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262,0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D9416E" w14:textId="0234D2A7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budowy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0A99DF3C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48BDA39E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4C15AD9B" w14:textId="5B578CB3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00005F9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B5CA99E" w14:textId="3C262FAE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2F60FB2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645F0C77" w14:textId="6F82E55D" w:rsidTr="003973A4">
        <w:trPr>
          <w:jc w:val="center"/>
        </w:trPr>
        <w:tc>
          <w:tcPr>
            <w:tcW w:w="356" w:type="pct"/>
            <w:vAlign w:val="center"/>
          </w:tcPr>
          <w:p w14:paraId="37AC344C" w14:textId="42849B66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163" w:type="pct"/>
            <w:vAlign w:val="center"/>
          </w:tcPr>
          <w:p w14:paraId="77AB27C6" w14:textId="2AE05F86" w:rsidR="00877BC1" w:rsidRPr="006C283B" w:rsidRDefault="00877BC1" w:rsidP="003973A4">
            <w:pPr>
              <w:spacing w:after="0" w:line="360" w:lineRule="auto"/>
              <w:ind w:left="-227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metalowy</w:t>
            </w:r>
          </w:p>
          <w:p w14:paraId="36A0A39F" w14:textId="217CA231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15,0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E5B391D" w14:textId="731FA2BA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około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1980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20B5F591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6CCFBD10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7F9A8EEB" w14:textId="40D60021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05E5B8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2D576EE" w14:textId="2ACA32A6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5536B2C8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48685344" w14:textId="4BBA39E2" w:rsidTr="003973A4">
        <w:trPr>
          <w:jc w:val="center"/>
        </w:trPr>
        <w:tc>
          <w:tcPr>
            <w:tcW w:w="356" w:type="pct"/>
            <w:vAlign w:val="center"/>
          </w:tcPr>
          <w:p w14:paraId="787C0212" w14:textId="3E798EF2" w:rsidR="00877BC1" w:rsidRPr="006A38E6" w:rsidRDefault="003973A4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163" w:type="pct"/>
            <w:vAlign w:val="center"/>
          </w:tcPr>
          <w:p w14:paraId="2F70A6F6" w14:textId="08D302D9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Hangar blaszany</w:t>
            </w:r>
          </w:p>
          <w:p w14:paraId="71EB295F" w14:textId="671B826B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Powierzchnia zabudowy - </w:t>
            </w: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204,36 m</w:t>
            </w: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2CAD3871" w14:textId="43449CEA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Rok budowy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2008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4C6EF0D9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49D37918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571A8348" w14:textId="4C6495CB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B1231B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3FB734" w14:textId="7EE4D44A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32058BA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2A5A711A" w14:textId="60E75F02" w:rsidTr="003973A4">
        <w:trPr>
          <w:jc w:val="center"/>
        </w:trPr>
        <w:tc>
          <w:tcPr>
            <w:tcW w:w="356" w:type="pct"/>
            <w:vAlign w:val="center"/>
          </w:tcPr>
          <w:p w14:paraId="654F32BD" w14:textId="03C3C2B8" w:rsidR="00877BC1" w:rsidRPr="006A38E6" w:rsidRDefault="003973A4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163" w:type="pct"/>
            <w:vAlign w:val="center"/>
          </w:tcPr>
          <w:p w14:paraId="03181D83" w14:textId="2220F7DB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Hangar metalowy</w:t>
            </w:r>
          </w:p>
          <w:p w14:paraId="7AFB8199" w14:textId="65D148CD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Powierzchnia zabudowy - </w:t>
            </w:r>
            <w:r w:rsidRPr="006C283B">
              <w:rPr>
                <w:rFonts w:ascii="Times New Roman" w:hAnsi="Times New Roman"/>
                <w:color w:val="000000"/>
                <w:sz w:val="18"/>
                <w:szCs w:val="18"/>
              </w:rPr>
              <w:t>895,84 m</w:t>
            </w:r>
            <w:r w:rsidRPr="006C283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1AFECB0F" w14:textId="46100FA5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2988AE8B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39C5530C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7B9CC623" w14:textId="2006A3C4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0763BB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14BF358" w14:textId="2F29D61A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5C34E931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44453E37" w14:textId="77777777" w:rsidTr="003973A4">
        <w:trPr>
          <w:trHeight w:val="1259"/>
          <w:jc w:val="center"/>
        </w:trPr>
        <w:tc>
          <w:tcPr>
            <w:tcW w:w="356" w:type="pct"/>
            <w:vAlign w:val="center"/>
          </w:tcPr>
          <w:p w14:paraId="7A21A5DA" w14:textId="2D98899E" w:rsidR="00877BC1" w:rsidRPr="006A38E6" w:rsidRDefault="003973A4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1163" w:type="pct"/>
            <w:vAlign w:val="center"/>
          </w:tcPr>
          <w:p w14:paraId="77E4846B" w14:textId="2DCDCADF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Stacji paliw</w:t>
            </w:r>
            <w:r w:rsidRPr="006C28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o powierzchni </w:t>
            </w:r>
            <w:r w:rsidRPr="006C28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wraz z jej składnikami.</w:t>
            </w:r>
          </w:p>
          <w:p w14:paraId="14B8F030" w14:textId="08A2F80A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Rok budowy około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1970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15E329E5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519B2A00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46CB0278" w14:textId="2E42BEB6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78FC746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52A8BFC" w14:textId="0D462896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8BE5544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7161AC58" w14:textId="2CC9B549" w:rsidTr="003973A4">
        <w:trPr>
          <w:trHeight w:val="1075"/>
          <w:jc w:val="center"/>
        </w:trPr>
        <w:tc>
          <w:tcPr>
            <w:tcW w:w="356" w:type="pct"/>
            <w:vAlign w:val="center"/>
          </w:tcPr>
          <w:p w14:paraId="2B7BB9E5" w14:textId="3E3DF9C0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1163" w:type="pct"/>
            <w:vAlign w:val="center"/>
          </w:tcPr>
          <w:p w14:paraId="03A2D029" w14:textId="1D4BDE26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Budynek socjalny</w:t>
            </w: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garażem oraz zbiornikami na wodę,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 łącznej powierzchni 268 m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4975996" w14:textId="23A315ED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Rok budowy około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1980.</w:t>
            </w:r>
          </w:p>
        </w:tc>
        <w:tc>
          <w:tcPr>
            <w:tcW w:w="580" w:type="pct"/>
            <w:vAlign w:val="center"/>
          </w:tcPr>
          <w:p w14:paraId="7D54AFB2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1D7A5584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34E5488F" w14:textId="20F621C5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646B125" w14:textId="77777777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B1D6A64" w14:textId="71DFEAFC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05A3B92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11B3A025" w14:textId="77777777" w:rsidTr="003973A4">
        <w:trPr>
          <w:trHeight w:val="1075"/>
          <w:jc w:val="center"/>
        </w:trPr>
        <w:tc>
          <w:tcPr>
            <w:tcW w:w="356" w:type="pct"/>
            <w:vAlign w:val="center"/>
          </w:tcPr>
          <w:p w14:paraId="6DE5231B" w14:textId="331354E1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63" w:type="pct"/>
            <w:vAlign w:val="center"/>
          </w:tcPr>
          <w:p w14:paraId="0A80B06F" w14:textId="6C972509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Grunt</w:t>
            </w:r>
          </w:p>
        </w:tc>
        <w:tc>
          <w:tcPr>
            <w:tcW w:w="580" w:type="pct"/>
            <w:vAlign w:val="center"/>
          </w:tcPr>
          <w:p w14:paraId="05FD3BEA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21B9D066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5EF02C37" w14:textId="23B63FC9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DDED84" w14:textId="77777777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DD1A44" w14:textId="78C0287B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72B9428A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1DB8A011" w14:textId="77777777" w:rsidTr="003973A4">
        <w:trPr>
          <w:trHeight w:val="1075"/>
          <w:jc w:val="center"/>
        </w:trPr>
        <w:tc>
          <w:tcPr>
            <w:tcW w:w="356" w:type="pct"/>
            <w:vAlign w:val="center"/>
          </w:tcPr>
          <w:p w14:paraId="364AC2B0" w14:textId="4EE176F4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1163" w:type="pct"/>
            <w:vAlign w:val="center"/>
          </w:tcPr>
          <w:p w14:paraId="6D1BA10B" w14:textId="49857F97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Miejsca postojowe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stojanki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80" w:type="pct"/>
            <w:vAlign w:val="center"/>
          </w:tcPr>
          <w:p w14:paraId="57FE0B4C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61C7D2FD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48043674" w14:textId="1A4EF2DD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31E4B" w14:textId="77777777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4A9E3CB" w14:textId="7A118CCA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3CABC98D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C73C32" w14:textId="45E9757B" w:rsidR="00377419" w:rsidRDefault="00377419" w:rsidP="004E3513">
      <w:pPr>
        <w:spacing w:line="240" w:lineRule="auto"/>
        <w:ind w:right="-51"/>
        <w:rPr>
          <w:rFonts w:ascii="Times New Roman" w:hAnsi="Times New Roman"/>
          <w:b/>
          <w:bCs/>
          <w:color w:val="000000" w:themeColor="text1"/>
        </w:rPr>
      </w:pPr>
    </w:p>
    <w:p w14:paraId="37EF50F4" w14:textId="6E5E9A97" w:rsidR="00377419" w:rsidRPr="00C25364" w:rsidRDefault="00377419" w:rsidP="00377419">
      <w:pPr>
        <w:spacing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14:paraId="6765C2A7" w14:textId="77777777" w:rsidR="006A38E6" w:rsidRPr="00C25364" w:rsidRDefault="006A38E6" w:rsidP="004E3513">
      <w:pPr>
        <w:spacing w:line="240" w:lineRule="auto"/>
        <w:ind w:right="-51"/>
        <w:rPr>
          <w:rFonts w:ascii="Times New Roman" w:hAnsi="Times New Roman"/>
          <w:b/>
          <w:bCs/>
          <w:color w:val="000000" w:themeColor="text1"/>
        </w:rPr>
        <w:sectPr w:rsidR="006A38E6" w:rsidRPr="00C25364" w:rsidSect="00377419">
          <w:headerReference w:type="default" r:id="rId7"/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4A6D0514" w14:textId="1D42B7B2" w:rsidR="004E3513" w:rsidRDefault="004E3513" w:rsidP="004E3513">
      <w:pPr>
        <w:spacing w:after="100" w:afterAutospacing="1" w:line="240" w:lineRule="auto"/>
        <w:jc w:val="both"/>
        <w:rPr>
          <w:rFonts w:ascii="Times New Roman" w:hAnsi="Times New Roman"/>
        </w:rPr>
      </w:pPr>
    </w:p>
    <w:sectPr w:rsidR="004E3513" w:rsidSect="00377419">
      <w:type w:val="continuous"/>
      <w:pgSz w:w="16838" w:h="11906" w:orient="landscape"/>
      <w:pgMar w:top="1417" w:right="1417" w:bottom="1417" w:left="1417" w:header="708" w:footer="708" w:gutter="0"/>
      <w:cols w:num="2"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CD7AD" w14:textId="77777777" w:rsidR="00A11DA9" w:rsidRDefault="00A11DA9" w:rsidP="006A38E6">
      <w:pPr>
        <w:spacing w:after="0" w:line="240" w:lineRule="auto"/>
      </w:pPr>
      <w:r>
        <w:separator/>
      </w:r>
    </w:p>
  </w:endnote>
  <w:endnote w:type="continuationSeparator" w:id="0">
    <w:p w14:paraId="2B209357" w14:textId="77777777" w:rsidR="00A11DA9" w:rsidRDefault="00A11DA9" w:rsidP="006A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68B1D" w14:textId="77777777" w:rsidR="00A11DA9" w:rsidRDefault="00A11DA9" w:rsidP="006A38E6">
      <w:pPr>
        <w:spacing w:after="0" w:line="240" w:lineRule="auto"/>
      </w:pPr>
      <w:r>
        <w:separator/>
      </w:r>
    </w:p>
  </w:footnote>
  <w:footnote w:type="continuationSeparator" w:id="0">
    <w:p w14:paraId="788A8FEA" w14:textId="77777777" w:rsidR="00A11DA9" w:rsidRDefault="00A11DA9" w:rsidP="006A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92FE7" w14:textId="1D4EE4B7" w:rsidR="00CF6931" w:rsidRPr="00CF6931" w:rsidRDefault="00CF6931" w:rsidP="00CF6931">
    <w:pPr>
      <w:pStyle w:val="Nagwek"/>
      <w:jc w:val="right"/>
      <w:rPr>
        <w:rFonts w:ascii="Times New Roman" w:hAnsi="Times New Roman"/>
      </w:rPr>
    </w:pPr>
    <w:r w:rsidRPr="00CF6931">
      <w:rPr>
        <w:rFonts w:ascii="Times New Roman" w:hAnsi="Times New Roman"/>
      </w:rPr>
      <w:t>Załącznik nr 1 do SOPZ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E6"/>
    <w:rsid w:val="000D0D9B"/>
    <w:rsid w:val="0010411A"/>
    <w:rsid w:val="002A5CE9"/>
    <w:rsid w:val="002D638B"/>
    <w:rsid w:val="002E5087"/>
    <w:rsid w:val="002F5F9F"/>
    <w:rsid w:val="00377419"/>
    <w:rsid w:val="003973A4"/>
    <w:rsid w:val="003A53BC"/>
    <w:rsid w:val="004E3513"/>
    <w:rsid w:val="00517BD4"/>
    <w:rsid w:val="00551F0E"/>
    <w:rsid w:val="00553AD7"/>
    <w:rsid w:val="005834EC"/>
    <w:rsid w:val="0058572F"/>
    <w:rsid w:val="00611ED0"/>
    <w:rsid w:val="006148A5"/>
    <w:rsid w:val="0061544F"/>
    <w:rsid w:val="0062661D"/>
    <w:rsid w:val="00690099"/>
    <w:rsid w:val="006A38E6"/>
    <w:rsid w:val="006C283B"/>
    <w:rsid w:val="007224C4"/>
    <w:rsid w:val="007323CA"/>
    <w:rsid w:val="007433D3"/>
    <w:rsid w:val="0085574E"/>
    <w:rsid w:val="00877BC1"/>
    <w:rsid w:val="008810D3"/>
    <w:rsid w:val="008A3A0E"/>
    <w:rsid w:val="008D202E"/>
    <w:rsid w:val="009234CB"/>
    <w:rsid w:val="00932D72"/>
    <w:rsid w:val="009343F8"/>
    <w:rsid w:val="00A11DA9"/>
    <w:rsid w:val="00A93DEE"/>
    <w:rsid w:val="00B02965"/>
    <w:rsid w:val="00B830AD"/>
    <w:rsid w:val="00BC16F2"/>
    <w:rsid w:val="00C25364"/>
    <w:rsid w:val="00C80DAB"/>
    <w:rsid w:val="00CD21EA"/>
    <w:rsid w:val="00CF22B2"/>
    <w:rsid w:val="00CF6931"/>
    <w:rsid w:val="00DA4CF4"/>
    <w:rsid w:val="00E61A30"/>
    <w:rsid w:val="00E6726B"/>
    <w:rsid w:val="00E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25560"/>
  <w15:chartTrackingRefBased/>
  <w15:docId w15:val="{5BE7CAF8-A6A2-4CFB-B021-492A0120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8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38E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8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8E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38E6"/>
    <w:pPr>
      <w:ind w:left="720"/>
      <w:contextualSpacing/>
    </w:pPr>
  </w:style>
  <w:style w:type="paragraph" w:styleId="Bezodstpw">
    <w:name w:val="No Spacing"/>
    <w:uiPriority w:val="1"/>
    <w:qFormat/>
    <w:rsid w:val="008D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0273-405F-4F88-9DEC-0D02A022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Wołkowska, Ewa</dc:creator>
  <cp:keywords/>
  <dc:description/>
  <cp:lastModifiedBy>Wołkowska, Ewa</cp:lastModifiedBy>
  <cp:revision>2</cp:revision>
  <dcterms:created xsi:type="dcterms:W3CDTF">2021-01-26T14:10:00Z</dcterms:created>
  <dcterms:modified xsi:type="dcterms:W3CDTF">2021-01-26T14:10:00Z</dcterms:modified>
</cp:coreProperties>
</file>