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244A" w:rsidRDefault="0061244A" w:rsidP="00216BEB">
      <w:pPr>
        <w:spacing w:line="360" w:lineRule="auto"/>
        <w:jc w:val="center"/>
        <w:rPr>
          <w:b/>
          <w:sz w:val="22"/>
          <w:szCs w:val="22"/>
          <w:u w:val="single"/>
        </w:rPr>
      </w:pPr>
      <w:bookmarkStart w:id="0" w:name="_GoBack"/>
      <w:bookmarkEnd w:id="0"/>
    </w:p>
    <w:p w:rsidR="00216BEB" w:rsidRPr="00CA4741" w:rsidRDefault="00216BEB" w:rsidP="00216BEB">
      <w:pPr>
        <w:spacing w:line="360" w:lineRule="auto"/>
        <w:jc w:val="center"/>
        <w:rPr>
          <w:b/>
          <w:sz w:val="22"/>
          <w:szCs w:val="22"/>
          <w:u w:val="single"/>
        </w:rPr>
      </w:pPr>
      <w:r w:rsidRPr="00CA4741">
        <w:rPr>
          <w:b/>
          <w:sz w:val="22"/>
          <w:szCs w:val="22"/>
          <w:u w:val="single"/>
        </w:rPr>
        <w:t xml:space="preserve">OGŁOSZENIE </w:t>
      </w:r>
    </w:p>
    <w:p w:rsidR="00216BEB" w:rsidRPr="00CA4741" w:rsidRDefault="00216BEB" w:rsidP="00216BEB">
      <w:pPr>
        <w:spacing w:line="360" w:lineRule="auto"/>
        <w:jc w:val="center"/>
        <w:rPr>
          <w:b/>
          <w:sz w:val="22"/>
          <w:szCs w:val="22"/>
        </w:rPr>
      </w:pPr>
      <w:r w:rsidRPr="00CA4741">
        <w:rPr>
          <w:b/>
          <w:sz w:val="22"/>
          <w:szCs w:val="22"/>
          <w:u w:val="single"/>
        </w:rPr>
        <w:br/>
      </w:r>
      <w:r w:rsidRPr="00CA4741">
        <w:rPr>
          <w:b/>
          <w:sz w:val="22"/>
          <w:szCs w:val="22"/>
        </w:rPr>
        <w:t>ZARZĄD WOJEWÓDZTWA ŚWIĘTOKRZYSKIEGO</w:t>
      </w:r>
    </w:p>
    <w:p w:rsidR="00216BEB" w:rsidRPr="00CA4741" w:rsidRDefault="00216BEB" w:rsidP="00216BEB">
      <w:pPr>
        <w:spacing w:line="360" w:lineRule="auto"/>
        <w:jc w:val="center"/>
        <w:rPr>
          <w:b/>
          <w:sz w:val="22"/>
          <w:szCs w:val="22"/>
        </w:rPr>
      </w:pPr>
    </w:p>
    <w:p w:rsidR="00216BEB" w:rsidRPr="00CA4741" w:rsidRDefault="00216BEB" w:rsidP="00216BEB">
      <w:pPr>
        <w:spacing w:after="240"/>
        <w:ind w:firstLine="708"/>
        <w:jc w:val="both"/>
        <w:rPr>
          <w:sz w:val="22"/>
          <w:szCs w:val="22"/>
        </w:rPr>
      </w:pPr>
      <w:r w:rsidRPr="00CA4741">
        <w:rPr>
          <w:sz w:val="22"/>
          <w:szCs w:val="22"/>
        </w:rPr>
        <w:t xml:space="preserve">Na podstawie art. 39 ust. 1 oraz art. 40 ustawy z dnia 3 października 2008 r. o udostępnianiu informacji o środowisku i jego ochronie, udziale społeczeństwa w ochronie środowiska oraz o ocenach oddziaływania na środowisko </w:t>
      </w:r>
      <w:r w:rsidRPr="00AC7DF2">
        <w:rPr>
          <w:sz w:val="22"/>
          <w:szCs w:val="22"/>
        </w:rPr>
        <w:t>(t</w:t>
      </w:r>
      <w:r w:rsidR="00893A9F">
        <w:rPr>
          <w:sz w:val="22"/>
          <w:szCs w:val="22"/>
        </w:rPr>
        <w:t>.</w:t>
      </w:r>
      <w:r w:rsidRPr="00AC7DF2">
        <w:rPr>
          <w:sz w:val="22"/>
          <w:szCs w:val="22"/>
        </w:rPr>
        <w:t xml:space="preserve">j. Dz. U. z </w:t>
      </w:r>
      <w:r w:rsidR="00DF507A" w:rsidRPr="00AC7DF2">
        <w:rPr>
          <w:sz w:val="22"/>
          <w:szCs w:val="22"/>
        </w:rPr>
        <w:t>2021</w:t>
      </w:r>
      <w:r w:rsidRPr="00AC7DF2">
        <w:rPr>
          <w:sz w:val="22"/>
          <w:szCs w:val="22"/>
        </w:rPr>
        <w:t xml:space="preserve"> r. poz. </w:t>
      </w:r>
      <w:r w:rsidR="00DF507A" w:rsidRPr="00AC7DF2">
        <w:rPr>
          <w:sz w:val="22"/>
          <w:szCs w:val="22"/>
        </w:rPr>
        <w:t>247</w:t>
      </w:r>
      <w:r w:rsidRPr="00AC7DF2">
        <w:rPr>
          <w:sz w:val="22"/>
          <w:szCs w:val="22"/>
        </w:rPr>
        <w:t>)</w:t>
      </w:r>
    </w:p>
    <w:p w:rsidR="00216BEB" w:rsidRPr="00CA4741" w:rsidRDefault="00216BEB" w:rsidP="00216BEB">
      <w:pPr>
        <w:spacing w:after="240" w:line="360" w:lineRule="auto"/>
        <w:jc w:val="center"/>
        <w:rPr>
          <w:sz w:val="22"/>
          <w:szCs w:val="22"/>
        </w:rPr>
      </w:pPr>
      <w:r w:rsidRPr="00CA4741">
        <w:rPr>
          <w:sz w:val="22"/>
          <w:szCs w:val="22"/>
        </w:rPr>
        <w:t>zawiadamia</w:t>
      </w:r>
    </w:p>
    <w:p w:rsidR="00216BEB" w:rsidRPr="00CA4741" w:rsidRDefault="00216BEB" w:rsidP="00216BEB">
      <w:pPr>
        <w:jc w:val="both"/>
        <w:rPr>
          <w:sz w:val="22"/>
          <w:szCs w:val="22"/>
        </w:rPr>
      </w:pPr>
      <w:r w:rsidRPr="00CA4741">
        <w:rPr>
          <w:sz w:val="22"/>
          <w:szCs w:val="22"/>
        </w:rPr>
        <w:t xml:space="preserve">o przystąpieniu do opracowywania projektu aktualizacji „Planu gospodarki odpadami dla województwa świętokrzyskiego” oraz projektu „Planu inwestycyjnego dla województwa świętokrzyskiego”. Przedmiotem w/w projektu stanowiącego </w:t>
      </w:r>
      <w:r w:rsidR="00007829">
        <w:rPr>
          <w:sz w:val="22"/>
          <w:szCs w:val="22"/>
        </w:rPr>
        <w:t>kolejną</w:t>
      </w:r>
      <w:r w:rsidRPr="00CA4741">
        <w:rPr>
          <w:sz w:val="22"/>
          <w:szCs w:val="22"/>
        </w:rPr>
        <w:t xml:space="preserve"> aktualizację „Planu gospodarki odpadami dla województwa świętokrzyskiego” będzie: analiza aktualnego stanu gospodarki odpadami; prognozowane zmiany w zakresie gospodarki odpadami; cele w zakresie gospodarki odpadami; kierunki działań w zakresie zapobiegania powstawaniu odpadów oraz kształtowania systemu gospodarki odpadami; harmonogram, określenie wykonawców i sposobu finansowania zadań wynikających </w:t>
      </w:r>
      <w:r w:rsidR="00653598">
        <w:rPr>
          <w:sz w:val="22"/>
          <w:szCs w:val="22"/>
        </w:rPr>
        <w:br/>
      </w:r>
      <w:r w:rsidRPr="00CA4741">
        <w:rPr>
          <w:sz w:val="22"/>
          <w:szCs w:val="22"/>
        </w:rPr>
        <w:t>z przyjętych kierunków działań; podział na regiony gospodarki odpadami komunalnymi; wskazanie instalacji</w:t>
      </w:r>
      <w:r w:rsidR="0061244A" w:rsidRPr="0061244A">
        <w:t xml:space="preserve"> </w:t>
      </w:r>
      <w:r w:rsidR="0061244A" w:rsidRPr="0061244A">
        <w:rPr>
          <w:sz w:val="22"/>
          <w:szCs w:val="22"/>
        </w:rPr>
        <w:t>komunalnych na obszarze województwa świętokrzyskiego</w:t>
      </w:r>
      <w:r w:rsidRPr="00CA4741">
        <w:rPr>
          <w:sz w:val="22"/>
          <w:szCs w:val="22"/>
        </w:rPr>
        <w:t>; plan zamykania instalacji niespełniających wymagań ochrony środowiska, których modernizacja nie jest możliwa z przyczyn technicznych lub nie jest uzasadniona z przyczyn ekonomicznych;</w:t>
      </w:r>
      <w:r w:rsidR="0061244A">
        <w:rPr>
          <w:sz w:val="22"/>
          <w:szCs w:val="22"/>
        </w:rPr>
        <w:t xml:space="preserve"> </w:t>
      </w:r>
      <w:r w:rsidR="0061244A" w:rsidRPr="0061244A">
        <w:rPr>
          <w:sz w:val="22"/>
          <w:szCs w:val="22"/>
        </w:rPr>
        <w:t>wskazanie miejsc spełniających warunki magazynowania odpadów</w:t>
      </w:r>
      <w:r w:rsidR="0061244A">
        <w:rPr>
          <w:sz w:val="22"/>
          <w:szCs w:val="22"/>
        </w:rPr>
        <w:t>;</w:t>
      </w:r>
      <w:r w:rsidRPr="00CA4741">
        <w:rPr>
          <w:sz w:val="22"/>
          <w:szCs w:val="22"/>
        </w:rPr>
        <w:t xml:space="preserve"> informacja o strategicznej ocenie oddziaływania planu na środowisko; określenie sposobu monitoringu i oceny wdrażania planu; streszczenie w języku niespecjalistycznym. </w:t>
      </w:r>
    </w:p>
    <w:p w:rsidR="00216BEB" w:rsidRPr="00CA4741" w:rsidRDefault="00216BEB" w:rsidP="00216BEB">
      <w:pPr>
        <w:jc w:val="both"/>
        <w:rPr>
          <w:sz w:val="22"/>
          <w:szCs w:val="22"/>
        </w:rPr>
      </w:pPr>
      <w:r w:rsidRPr="00CA4741">
        <w:rPr>
          <w:sz w:val="22"/>
          <w:szCs w:val="22"/>
        </w:rPr>
        <w:tab/>
        <w:t>Projekt „Planu inwestycyjnego dla województwa świętokrzyskiego” zawierać będzie: wskazanie planowanych inwestycji; oszacowanie kosztów planowanych inwestycji oraz wskazanie źródeł ich finansowania; harmonogram realizacji planowanych inwestycji.</w:t>
      </w:r>
    </w:p>
    <w:p w:rsidR="00216BEB" w:rsidRPr="00CA4741" w:rsidRDefault="00216BEB" w:rsidP="00216BEB">
      <w:pPr>
        <w:jc w:val="both"/>
        <w:rPr>
          <w:sz w:val="22"/>
          <w:szCs w:val="22"/>
        </w:rPr>
      </w:pPr>
    </w:p>
    <w:p w:rsidR="00216BEB" w:rsidRPr="00CA4741" w:rsidRDefault="00216BEB" w:rsidP="00216BEB">
      <w:pPr>
        <w:ind w:firstLine="708"/>
        <w:jc w:val="both"/>
        <w:rPr>
          <w:sz w:val="22"/>
          <w:szCs w:val="22"/>
        </w:rPr>
      </w:pPr>
      <w:r w:rsidRPr="00CA4741">
        <w:rPr>
          <w:sz w:val="22"/>
          <w:szCs w:val="22"/>
        </w:rPr>
        <w:t>Z założeniami do w/w projektów można zapoznać się na stronie internetowej BIP Urzędu Marszałkowskiego Województwa Świętokrzyskiego w Kielcach</w:t>
      </w:r>
      <w:r w:rsidR="00D43462" w:rsidRPr="00D43462">
        <w:t xml:space="preserve"> </w:t>
      </w:r>
      <w:r w:rsidR="00D43462" w:rsidRPr="00D43462">
        <w:rPr>
          <w:sz w:val="22"/>
          <w:szCs w:val="22"/>
        </w:rPr>
        <w:t>lub w siedzibie Urzędu Marszałkowskiego Województwa Świętokrzyskiego w Kielcach, Al. I</w:t>
      </w:r>
      <w:r w:rsidR="00D43462">
        <w:rPr>
          <w:sz w:val="22"/>
          <w:szCs w:val="22"/>
        </w:rPr>
        <w:t>X Wieków Kielc 3, 25-516 Kielce</w:t>
      </w:r>
      <w:r w:rsidRPr="00CA4741">
        <w:rPr>
          <w:sz w:val="22"/>
          <w:szCs w:val="22"/>
        </w:rPr>
        <w:t>.</w:t>
      </w:r>
    </w:p>
    <w:p w:rsidR="00216BEB" w:rsidRPr="00CA4741" w:rsidRDefault="00216BEB" w:rsidP="00216BEB">
      <w:pPr>
        <w:ind w:firstLine="708"/>
        <w:jc w:val="both"/>
        <w:rPr>
          <w:sz w:val="22"/>
          <w:szCs w:val="22"/>
        </w:rPr>
      </w:pPr>
    </w:p>
    <w:p w:rsidR="00216BEB" w:rsidRPr="00CA4741" w:rsidRDefault="00216BEB" w:rsidP="00216BEB">
      <w:pPr>
        <w:ind w:firstLine="708"/>
        <w:jc w:val="both"/>
        <w:rPr>
          <w:sz w:val="22"/>
          <w:szCs w:val="22"/>
        </w:rPr>
      </w:pPr>
      <w:r w:rsidRPr="00CA4741">
        <w:rPr>
          <w:sz w:val="22"/>
          <w:szCs w:val="22"/>
        </w:rPr>
        <w:t>Uwagi i wnioski do w/w projektów mogą być wnoszone:</w:t>
      </w:r>
    </w:p>
    <w:p w:rsidR="00216BEB" w:rsidRPr="00CA4741" w:rsidRDefault="00216BEB" w:rsidP="00216BEB">
      <w:pPr>
        <w:numPr>
          <w:ilvl w:val="0"/>
          <w:numId w:val="1"/>
        </w:numPr>
        <w:jc w:val="both"/>
        <w:rPr>
          <w:sz w:val="22"/>
          <w:szCs w:val="22"/>
        </w:rPr>
      </w:pPr>
      <w:r w:rsidRPr="00CA4741">
        <w:rPr>
          <w:sz w:val="22"/>
          <w:szCs w:val="22"/>
        </w:rPr>
        <w:t>w formie pisemnej,</w:t>
      </w:r>
    </w:p>
    <w:p w:rsidR="00216BEB" w:rsidRPr="00CA4741" w:rsidRDefault="00653598" w:rsidP="00216BEB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ustnie do protokołu,</w:t>
      </w:r>
    </w:p>
    <w:p w:rsidR="00216BEB" w:rsidRPr="00CA4741" w:rsidRDefault="00216BEB" w:rsidP="00216BEB">
      <w:pPr>
        <w:numPr>
          <w:ilvl w:val="0"/>
          <w:numId w:val="1"/>
        </w:numPr>
        <w:jc w:val="both"/>
        <w:rPr>
          <w:sz w:val="22"/>
          <w:szCs w:val="22"/>
        </w:rPr>
      </w:pPr>
      <w:r w:rsidRPr="00CA4741">
        <w:rPr>
          <w:sz w:val="22"/>
          <w:szCs w:val="22"/>
        </w:rPr>
        <w:t>za pomocą środków komunikacji elektronicznej bez konieczności opatrywania ich bezp</w:t>
      </w:r>
      <w:r w:rsidR="0061244A">
        <w:rPr>
          <w:sz w:val="22"/>
          <w:szCs w:val="22"/>
        </w:rPr>
        <w:t>iecznym podpisem elektronicznym</w:t>
      </w:r>
      <w:r w:rsidRPr="00CA4741">
        <w:rPr>
          <w:sz w:val="22"/>
          <w:szCs w:val="22"/>
        </w:rPr>
        <w:t>.</w:t>
      </w:r>
    </w:p>
    <w:p w:rsidR="00216BEB" w:rsidRPr="00CA4741" w:rsidRDefault="00216BEB" w:rsidP="00216BEB">
      <w:pPr>
        <w:ind w:left="360"/>
        <w:jc w:val="both"/>
        <w:rPr>
          <w:sz w:val="22"/>
          <w:szCs w:val="22"/>
        </w:rPr>
      </w:pPr>
    </w:p>
    <w:p w:rsidR="00216BEB" w:rsidRPr="00CA4741" w:rsidRDefault="00216BEB" w:rsidP="00216BEB">
      <w:pPr>
        <w:jc w:val="both"/>
        <w:rPr>
          <w:sz w:val="22"/>
          <w:szCs w:val="22"/>
        </w:rPr>
      </w:pPr>
      <w:r w:rsidRPr="00CA4741">
        <w:rPr>
          <w:sz w:val="22"/>
          <w:szCs w:val="22"/>
        </w:rPr>
        <w:t xml:space="preserve">na adres </w:t>
      </w:r>
      <w:r w:rsidRPr="00CA4741">
        <w:rPr>
          <w:b/>
          <w:sz w:val="22"/>
          <w:szCs w:val="22"/>
        </w:rPr>
        <w:t>Urząd Marszałkowski Województwa Świętokrz</w:t>
      </w:r>
      <w:r w:rsidR="00DF507A">
        <w:rPr>
          <w:b/>
          <w:sz w:val="22"/>
          <w:szCs w:val="22"/>
        </w:rPr>
        <w:t>yskiego w Kielcach, Departament</w:t>
      </w:r>
      <w:r w:rsidRPr="00CA4741">
        <w:rPr>
          <w:b/>
          <w:sz w:val="22"/>
          <w:szCs w:val="22"/>
        </w:rPr>
        <w:t xml:space="preserve"> Środowiska</w:t>
      </w:r>
      <w:r w:rsidR="00DF507A">
        <w:rPr>
          <w:b/>
          <w:sz w:val="22"/>
          <w:szCs w:val="22"/>
        </w:rPr>
        <w:t xml:space="preserve"> i Gospodarki Odpadami</w:t>
      </w:r>
      <w:r w:rsidRPr="00CA4741">
        <w:rPr>
          <w:b/>
          <w:sz w:val="22"/>
          <w:szCs w:val="22"/>
        </w:rPr>
        <w:t>, Al. IX Wieków Kielc 3, 25-516 Kielce</w:t>
      </w:r>
      <w:r w:rsidRPr="00CA4741">
        <w:rPr>
          <w:sz w:val="22"/>
          <w:szCs w:val="22"/>
        </w:rPr>
        <w:t xml:space="preserve">, lub </w:t>
      </w:r>
      <w:r w:rsidRPr="00CA4741">
        <w:rPr>
          <w:b/>
          <w:sz w:val="22"/>
          <w:szCs w:val="22"/>
        </w:rPr>
        <w:t>ewa.chodorowska@sejmik.kielce.pl</w:t>
      </w:r>
      <w:r w:rsidRPr="00CA4741">
        <w:rPr>
          <w:sz w:val="22"/>
          <w:szCs w:val="22"/>
        </w:rPr>
        <w:t xml:space="preserve"> w terminie </w:t>
      </w:r>
      <w:r w:rsidRPr="00CA4741">
        <w:rPr>
          <w:b/>
          <w:sz w:val="22"/>
          <w:szCs w:val="22"/>
        </w:rPr>
        <w:t xml:space="preserve">21 dni </w:t>
      </w:r>
      <w:r w:rsidRPr="00CA4741">
        <w:rPr>
          <w:sz w:val="22"/>
          <w:szCs w:val="22"/>
        </w:rPr>
        <w:t>od daty ukazania się niniejszego ogłoszenia. Wniosek powinien zawierać nazwisko i imię, nazwę i adres wnioskodawcy oraz przedmiot wniosku.</w:t>
      </w:r>
    </w:p>
    <w:p w:rsidR="00216BEB" w:rsidRPr="00CA4741" w:rsidRDefault="00216BEB" w:rsidP="00216BEB">
      <w:pPr>
        <w:jc w:val="both"/>
        <w:rPr>
          <w:sz w:val="22"/>
          <w:szCs w:val="22"/>
        </w:rPr>
      </w:pPr>
    </w:p>
    <w:p w:rsidR="00216BEB" w:rsidRPr="00CA4741" w:rsidRDefault="00216BEB" w:rsidP="00216BEB">
      <w:pPr>
        <w:ind w:firstLine="708"/>
        <w:jc w:val="both"/>
        <w:rPr>
          <w:sz w:val="22"/>
          <w:szCs w:val="22"/>
        </w:rPr>
      </w:pPr>
      <w:r w:rsidRPr="00CA4741">
        <w:rPr>
          <w:sz w:val="22"/>
          <w:szCs w:val="22"/>
        </w:rPr>
        <w:t>Organem właściwym do rozpatrzenia wniesionych uwag i wniosków jest Zarząd Województwa Świętokrzyskiego.</w:t>
      </w:r>
    </w:p>
    <w:p w:rsidR="00D63622" w:rsidRDefault="00D63622"/>
    <w:sectPr w:rsidR="00D63622" w:rsidSect="00614F1C">
      <w:pgSz w:w="11906" w:h="16838"/>
      <w:pgMar w:top="899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A1765E"/>
    <w:multiLevelType w:val="hybridMultilevel"/>
    <w:tmpl w:val="5BEA7D8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9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6BEB"/>
    <w:rsid w:val="00007829"/>
    <w:rsid w:val="0006572D"/>
    <w:rsid w:val="00216BEB"/>
    <w:rsid w:val="00265F2F"/>
    <w:rsid w:val="0061244A"/>
    <w:rsid w:val="006338C1"/>
    <w:rsid w:val="00653598"/>
    <w:rsid w:val="006F6716"/>
    <w:rsid w:val="007402A0"/>
    <w:rsid w:val="0087687A"/>
    <w:rsid w:val="00893A9F"/>
    <w:rsid w:val="00A7486E"/>
    <w:rsid w:val="00AC7DF2"/>
    <w:rsid w:val="00AD2A4A"/>
    <w:rsid w:val="00CC3470"/>
    <w:rsid w:val="00D43462"/>
    <w:rsid w:val="00D63622"/>
    <w:rsid w:val="00DA29BD"/>
    <w:rsid w:val="00DF507A"/>
    <w:rsid w:val="00E96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837DEEA-C19E-4B5C-A06C-8D8F94778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16B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385</Words>
  <Characters>2314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Gajda</dc:creator>
  <cp:keywords/>
  <dc:description/>
  <cp:lastModifiedBy>Chodorowska, Ewa</cp:lastModifiedBy>
  <cp:revision>3</cp:revision>
  <dcterms:created xsi:type="dcterms:W3CDTF">2021-05-19T13:39:00Z</dcterms:created>
  <dcterms:modified xsi:type="dcterms:W3CDTF">2021-05-19T13:39:00Z</dcterms:modified>
</cp:coreProperties>
</file>