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B3" w:rsidRDefault="004633B3" w:rsidP="00575B88">
      <w:pPr>
        <w:jc w:val="right"/>
        <w:rPr>
          <w:b/>
        </w:rPr>
      </w:pPr>
    </w:p>
    <w:p w:rsidR="003433A9" w:rsidRPr="004633B3" w:rsidRDefault="003433A9" w:rsidP="00343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33B3">
        <w:rPr>
          <w:rFonts w:ascii="Times New Roman" w:hAnsi="Times New Roman" w:cs="Times New Roman"/>
          <w:b/>
          <w:sz w:val="28"/>
          <w:szCs w:val="28"/>
        </w:rPr>
        <w:t>UCHWAŁA NR</w:t>
      </w:r>
      <w:r w:rsidR="001F0E18">
        <w:rPr>
          <w:rFonts w:ascii="Times New Roman" w:hAnsi="Times New Roman" w:cs="Times New Roman"/>
          <w:b/>
          <w:sz w:val="28"/>
          <w:szCs w:val="28"/>
        </w:rPr>
        <w:t xml:space="preserve"> 3887/</w:t>
      </w:r>
      <w:r w:rsidR="004633B3" w:rsidRPr="004633B3">
        <w:rPr>
          <w:rFonts w:ascii="Times New Roman" w:hAnsi="Times New Roman" w:cs="Times New Roman"/>
          <w:b/>
          <w:sz w:val="28"/>
          <w:szCs w:val="28"/>
        </w:rPr>
        <w:t>21</w:t>
      </w:r>
    </w:p>
    <w:p w:rsidR="003433A9" w:rsidRPr="004633B3" w:rsidRDefault="003433A9" w:rsidP="00343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B3">
        <w:rPr>
          <w:rFonts w:ascii="Times New Roman" w:hAnsi="Times New Roman" w:cs="Times New Roman"/>
          <w:b/>
          <w:sz w:val="28"/>
          <w:szCs w:val="28"/>
        </w:rPr>
        <w:t>ZARZĄDU WOJEWÓDZTWA ŚWIĘTOKRZYSKIEGO</w:t>
      </w:r>
    </w:p>
    <w:p w:rsidR="003433A9" w:rsidRPr="004633B3" w:rsidRDefault="003433A9" w:rsidP="00343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B3">
        <w:rPr>
          <w:rFonts w:ascii="Times New Roman" w:hAnsi="Times New Roman" w:cs="Times New Roman"/>
          <w:b/>
          <w:sz w:val="28"/>
          <w:szCs w:val="28"/>
        </w:rPr>
        <w:t>Z DNIA</w:t>
      </w:r>
      <w:r w:rsidR="001F0E18">
        <w:rPr>
          <w:rFonts w:ascii="Times New Roman" w:hAnsi="Times New Roman" w:cs="Times New Roman"/>
          <w:b/>
          <w:sz w:val="28"/>
          <w:szCs w:val="28"/>
        </w:rPr>
        <w:t xml:space="preserve"> 23 czerwca 2021</w:t>
      </w:r>
      <w:r w:rsidR="004633B3" w:rsidRPr="004633B3">
        <w:rPr>
          <w:rFonts w:ascii="Times New Roman" w:hAnsi="Times New Roman" w:cs="Times New Roman"/>
          <w:b/>
          <w:sz w:val="28"/>
          <w:szCs w:val="28"/>
        </w:rPr>
        <w:t>r.</w:t>
      </w:r>
    </w:p>
    <w:p w:rsidR="004633B3" w:rsidRPr="004633B3" w:rsidRDefault="004633B3" w:rsidP="00AB70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3B3">
        <w:rPr>
          <w:rFonts w:ascii="Times New Roman" w:hAnsi="Times New Roman" w:cs="Times New Roman"/>
          <w:b/>
          <w:sz w:val="24"/>
          <w:szCs w:val="24"/>
        </w:rPr>
        <w:t>W</w:t>
      </w:r>
      <w:r w:rsidR="003433A9" w:rsidRPr="00463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3B3">
        <w:rPr>
          <w:rFonts w:ascii="Times New Roman" w:hAnsi="Times New Roman" w:cs="Times New Roman"/>
          <w:b/>
          <w:sz w:val="24"/>
          <w:szCs w:val="24"/>
        </w:rPr>
        <w:t>SPRAWIE</w:t>
      </w:r>
      <w:r w:rsidR="003433A9" w:rsidRPr="004633B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C388E" w:rsidRPr="00AB0AD8" w:rsidRDefault="008C388E" w:rsidP="008C388E">
      <w:pPr>
        <w:pStyle w:val="Tekstpodstawowy21"/>
        <w:spacing w:line="360" w:lineRule="auto"/>
      </w:pPr>
      <w:r w:rsidRPr="00AB0AD8">
        <w:t xml:space="preserve">Ogłoszenia otwartego konkursu ofert na </w:t>
      </w:r>
      <w:r>
        <w:t>wsparcie ze środków PFRON w 2021</w:t>
      </w:r>
      <w:r w:rsidR="00D3727F">
        <w:t xml:space="preserve"> roku</w:t>
      </w:r>
      <w:r w:rsidRPr="00AB0AD8">
        <w:t xml:space="preserve"> realiza</w:t>
      </w:r>
      <w:r>
        <w:t>cji zadań</w:t>
      </w:r>
      <w:r w:rsidRPr="00AB0AD8">
        <w:t xml:space="preserve"> z zakresu rehabilitacji zawodowej i społecznej osób niepełnosprawnych </w:t>
      </w:r>
      <w:r>
        <w:t>zlecanych</w:t>
      </w:r>
      <w:r w:rsidRPr="00AB0AD8">
        <w:t xml:space="preserve"> fundacjom oraz organizacjom pozarządowym.</w:t>
      </w:r>
    </w:p>
    <w:p w:rsidR="0038081E" w:rsidRDefault="0038081E" w:rsidP="008D395E">
      <w:pPr>
        <w:pStyle w:val="Formularz1"/>
        <w:spacing w:line="360" w:lineRule="auto"/>
        <w:rPr>
          <w:b/>
        </w:rPr>
      </w:pPr>
    </w:p>
    <w:p w:rsidR="004633B3" w:rsidRPr="004633B3" w:rsidRDefault="004633B3" w:rsidP="00776380">
      <w:pPr>
        <w:pStyle w:val="Formularz1"/>
        <w:rPr>
          <w:b/>
        </w:rPr>
      </w:pPr>
      <w:r w:rsidRPr="004633B3">
        <w:rPr>
          <w:b/>
        </w:rPr>
        <w:t>NA PODSTAWIE</w:t>
      </w:r>
      <w:r w:rsidR="003433A9" w:rsidRPr="004633B3">
        <w:rPr>
          <w:b/>
        </w:rPr>
        <w:t xml:space="preserve">: </w:t>
      </w:r>
    </w:p>
    <w:p w:rsidR="008C388E" w:rsidRPr="00D54994" w:rsidRDefault="008C388E" w:rsidP="001174CC">
      <w:pPr>
        <w:pStyle w:val="Nagwek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54994">
        <w:rPr>
          <w:rFonts w:ascii="Times New Roman" w:hAnsi="Times New Roman" w:cs="Times New Roman"/>
          <w:b w:val="0"/>
          <w:color w:val="auto"/>
          <w:szCs w:val="24"/>
        </w:rPr>
        <w:t xml:space="preserve">art. 36 ustawy z dnia 27 sierpnia 1997 r. o rehabilitacji zawodowej i społecznej </w:t>
      </w:r>
      <w:r>
        <w:rPr>
          <w:rFonts w:ascii="Times New Roman" w:hAnsi="Times New Roman" w:cs="Times New Roman"/>
          <w:b w:val="0"/>
          <w:color w:val="auto"/>
          <w:szCs w:val="24"/>
        </w:rPr>
        <w:br/>
      </w:r>
      <w:r w:rsidRPr="00D54994">
        <w:rPr>
          <w:rFonts w:ascii="Times New Roman" w:hAnsi="Times New Roman" w:cs="Times New Roman"/>
          <w:b w:val="0"/>
          <w:color w:val="auto"/>
          <w:szCs w:val="24"/>
        </w:rPr>
        <w:t xml:space="preserve">oraz zatrudnianiu osób niepełnosprawnych (t. j. </w:t>
      </w:r>
      <w:r w:rsidRPr="00D54994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>Dz.</w:t>
      </w:r>
      <w:r w:rsidR="00D3727F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D54994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>U.</w:t>
      </w:r>
      <w:r w:rsidR="00D3727F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 xml:space="preserve"> z </w:t>
      </w:r>
      <w:r w:rsidRPr="00D54994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>2021</w:t>
      </w:r>
      <w:r w:rsidR="00D3727F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 xml:space="preserve"> r</w:t>
      </w:r>
      <w:r w:rsidRPr="00D54994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>.</w:t>
      </w:r>
      <w:r w:rsidR="00D3727F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 xml:space="preserve"> poz. </w:t>
      </w:r>
      <w:r w:rsidRPr="00D54994"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>573)</w:t>
      </w:r>
      <w:r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t xml:space="preserve">, </w:t>
      </w:r>
      <w:r w:rsidRPr="00D54994">
        <w:rPr>
          <w:rFonts w:ascii="Times New Roman" w:hAnsi="Times New Roman" w:cs="Times New Roman"/>
          <w:b w:val="0"/>
          <w:color w:val="auto"/>
          <w:szCs w:val="24"/>
        </w:rPr>
        <w:t>art.</w:t>
      </w:r>
      <w:r w:rsidRPr="00D54994">
        <w:rPr>
          <w:rFonts w:ascii="Times New Roman" w:hAnsi="Times New Roman" w:cs="Times New Roman"/>
          <w:b w:val="0"/>
          <w:color w:val="auto"/>
        </w:rPr>
        <w:t xml:space="preserve">4 ust. 1, pkt. 7, art. 5 ust. 1 i ust. 2 pkt 1, ust. 3 i ust. 4 pkt 2, art. 11 ust. 1-4, art. 13 </w:t>
      </w:r>
      <w:r w:rsidRPr="00D54994">
        <w:rPr>
          <w:rFonts w:ascii="Times New Roman" w:hAnsi="Times New Roman" w:cs="Times New Roman"/>
          <w:b w:val="0"/>
          <w:color w:val="auto"/>
        </w:rPr>
        <w:br/>
        <w:t>i art. 14 ustawy z dnia 24 kwietnia 2003 r. o działalności pożytku publicznego</w:t>
      </w:r>
      <w:r w:rsidRPr="00D54994">
        <w:rPr>
          <w:rFonts w:ascii="Times New Roman" w:hAnsi="Times New Roman" w:cs="Times New Roman"/>
          <w:b w:val="0"/>
          <w:color w:val="auto"/>
        </w:rPr>
        <w:br/>
        <w:t>i o wolontariacie (t. j. Dz. U. z 2020 r. poz. 1057 ze zm.);  art. 14 ust. 1 pkt 4 i art. 41 ust. 2 pkt 1 ustawy z dnia 5 czerwca 1998 r. o samorządzie województwa (t. j. Dz. U. z 2020 r.  poz. 1668</w:t>
      </w:r>
      <w:r w:rsidR="0064594D">
        <w:rPr>
          <w:rFonts w:ascii="Times New Roman" w:hAnsi="Times New Roman" w:cs="Times New Roman"/>
          <w:b w:val="0"/>
          <w:color w:val="auto"/>
        </w:rPr>
        <w:t xml:space="preserve"> ze zm.</w:t>
      </w:r>
      <w:r w:rsidRPr="00D54994">
        <w:rPr>
          <w:rFonts w:ascii="Times New Roman" w:hAnsi="Times New Roman" w:cs="Times New Roman"/>
          <w:b w:val="0"/>
          <w:color w:val="auto"/>
        </w:rPr>
        <w:t xml:space="preserve"> ); § 1 pkt 5 i 10 rozporządzenia Ministra Pracy i Polityki Społecznej z dnia </w:t>
      </w:r>
      <w:r w:rsidR="0064594D">
        <w:rPr>
          <w:rFonts w:ascii="Times New Roman" w:hAnsi="Times New Roman" w:cs="Times New Roman"/>
          <w:b w:val="0"/>
          <w:color w:val="auto"/>
        </w:rPr>
        <w:br/>
      </w:r>
      <w:r w:rsidRPr="00D54994">
        <w:rPr>
          <w:rFonts w:ascii="Times New Roman" w:hAnsi="Times New Roman" w:cs="Times New Roman"/>
          <w:b w:val="0"/>
          <w:color w:val="auto"/>
        </w:rPr>
        <w:t xml:space="preserve">7 lutego 2008 r. w sprawie rodzajów zadań z zakresu rehabilitacji zawodowej i społecznej osób niepełnosprawnych zlecanych fundacjom oraz organizacjom pozarządowym (t. j. Dz. U. </w:t>
      </w:r>
      <w:r w:rsidRPr="00D54994">
        <w:rPr>
          <w:rFonts w:ascii="Times New Roman" w:hAnsi="Times New Roman" w:cs="Times New Roman"/>
          <w:b w:val="0"/>
          <w:color w:val="auto"/>
        </w:rPr>
        <w:br/>
        <w:t xml:space="preserve">z 2016 poz. 1945); </w:t>
      </w:r>
      <w:r w:rsidRPr="00D54994">
        <w:rPr>
          <w:rFonts w:ascii="Times New Roman" w:eastAsia="Calibri" w:hAnsi="Times New Roman" w:cs="Times New Roman"/>
          <w:b w:val="0"/>
          <w:color w:val="auto"/>
          <w:szCs w:val="24"/>
          <w:lang w:eastAsia="en-US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 U. z 2018r. poz. 2057); </w:t>
      </w:r>
      <w:r w:rsidRPr="00D54994">
        <w:rPr>
          <w:rFonts w:ascii="Times New Roman" w:hAnsi="Times New Roman" w:cs="Times New Roman"/>
          <w:b w:val="0"/>
          <w:color w:val="auto"/>
        </w:rPr>
        <w:t xml:space="preserve">Uchwały Nr XXVI/360/20 Sejmiku Województwa Świętokrzyskiego z dnia 23 listopada 2020 r. w sprawie przyjęcia do realizacji Programu Współpracy Samorządu Województwa z Organizacjami Pozarządowymi na 2021 r.; Uchwały XXX/411/21 Sejmiku Województwa Świętokrzyskiego z dnia 29 marca  2021 r.  w sprawie określenia zadań Samorządu Województwa Świętokrzyskiego, które mogą być dofinansowane w 2021 r. ze środków Państwowego Funduszu Rehabilitacji Osób Niepełnosprawnych; </w:t>
      </w:r>
    </w:p>
    <w:p w:rsidR="007E233C" w:rsidRDefault="003433A9" w:rsidP="008D3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E0D">
        <w:rPr>
          <w:rFonts w:ascii="Times New Roman" w:hAnsi="Times New Roman" w:cs="Times New Roman"/>
          <w:b/>
          <w:sz w:val="24"/>
          <w:szCs w:val="24"/>
        </w:rPr>
        <w:t>§ 1</w:t>
      </w:r>
    </w:p>
    <w:p w:rsidR="008C388E" w:rsidRPr="003211C5" w:rsidRDefault="008C388E" w:rsidP="008C388E">
      <w:pPr>
        <w:pStyle w:val="Tekstpodstawowy21"/>
        <w:spacing w:line="360" w:lineRule="auto"/>
        <w:rPr>
          <w:b w:val="0"/>
          <w:szCs w:val="24"/>
        </w:rPr>
      </w:pPr>
      <w:r w:rsidRPr="003211C5">
        <w:rPr>
          <w:b w:val="0"/>
          <w:bCs/>
          <w:szCs w:val="24"/>
        </w:rPr>
        <w:t xml:space="preserve">Ogłasza się otwarty konkurs ofert </w:t>
      </w:r>
      <w:r w:rsidRPr="003211C5">
        <w:rPr>
          <w:b w:val="0"/>
          <w:szCs w:val="24"/>
        </w:rPr>
        <w:t>na wspar</w:t>
      </w:r>
      <w:r w:rsidR="00D3727F">
        <w:rPr>
          <w:b w:val="0"/>
          <w:szCs w:val="24"/>
        </w:rPr>
        <w:t>cie ze środków PFRON w 2021 roku r</w:t>
      </w:r>
      <w:r w:rsidRPr="003211C5">
        <w:rPr>
          <w:b w:val="0"/>
          <w:szCs w:val="24"/>
        </w:rPr>
        <w:t>ealizacji                    zadań z zakresu rehabilitacji zawodowej i społecznej osób niepełnosprawnych                             zlecanych fundacjom oraz organizacjom pozarządowym.</w:t>
      </w:r>
    </w:p>
    <w:p w:rsidR="003433A9" w:rsidRPr="00405E0D" w:rsidRDefault="003433A9" w:rsidP="00FD5A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E0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F1B18" w:rsidRPr="00405E0D">
        <w:rPr>
          <w:rFonts w:ascii="Times New Roman" w:hAnsi="Times New Roman" w:cs="Times New Roman"/>
          <w:b/>
          <w:sz w:val="24"/>
          <w:szCs w:val="24"/>
        </w:rPr>
        <w:t>2</w:t>
      </w:r>
    </w:p>
    <w:p w:rsidR="008C388E" w:rsidRPr="003211C5" w:rsidRDefault="008C388E" w:rsidP="008C388E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1C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Wsparciem zostaną objęte następujące zadania:  </w:t>
      </w:r>
    </w:p>
    <w:p w:rsidR="008C388E" w:rsidRPr="003211C5" w:rsidRDefault="008C388E" w:rsidP="008C38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C5">
        <w:rPr>
          <w:rFonts w:ascii="Times New Roman" w:hAnsi="Times New Roman" w:cs="Times New Roman"/>
          <w:sz w:val="24"/>
          <w:szCs w:val="24"/>
        </w:rPr>
        <w:t>Zadanie 1: Prowadzenie grupowych i indywidualnych zajęć, które:</w:t>
      </w:r>
    </w:p>
    <w:p w:rsidR="008C388E" w:rsidRPr="003211C5" w:rsidRDefault="008C388E" w:rsidP="008C38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C5">
        <w:rPr>
          <w:rFonts w:ascii="Times New Roman" w:hAnsi="Times New Roman" w:cs="Times New Roman"/>
          <w:sz w:val="24"/>
          <w:szCs w:val="24"/>
        </w:rPr>
        <w:t xml:space="preserve">mają na celu nabywanie, rozwijanie i podtrzymywanie umiejętności niezbędnych </w:t>
      </w:r>
      <w:r w:rsidRPr="003211C5">
        <w:rPr>
          <w:rFonts w:ascii="Times New Roman" w:hAnsi="Times New Roman" w:cs="Times New Roman"/>
          <w:sz w:val="24"/>
          <w:szCs w:val="24"/>
        </w:rPr>
        <w:br/>
        <w:t>do samodzielnego funkcjonowania osób niepełnosprawnych,</w:t>
      </w:r>
    </w:p>
    <w:p w:rsidR="008C388E" w:rsidRPr="003211C5" w:rsidRDefault="008C388E" w:rsidP="008C38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C5">
        <w:rPr>
          <w:rFonts w:ascii="Times New Roman" w:hAnsi="Times New Roman" w:cs="Times New Roman"/>
          <w:sz w:val="24"/>
          <w:szCs w:val="24"/>
        </w:rPr>
        <w:t xml:space="preserve"> rozwijają umiejętności sprawnego komunikowania się z otoczeniem osób </w:t>
      </w:r>
      <w:r w:rsidRPr="003211C5">
        <w:rPr>
          <w:rFonts w:ascii="Times New Roman" w:hAnsi="Times New Roman" w:cs="Times New Roman"/>
          <w:sz w:val="24"/>
          <w:szCs w:val="24"/>
        </w:rPr>
        <w:br/>
        <w:t>z uszkodzeniami słuchu, mowy, z autyzmem i z niepełnosprawnością intelektualną,</w:t>
      </w:r>
    </w:p>
    <w:p w:rsidR="008C388E" w:rsidRPr="003211C5" w:rsidRDefault="008C388E" w:rsidP="008C38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211C5">
        <w:rPr>
          <w:rFonts w:ascii="Times New Roman" w:hAnsi="Times New Roman" w:cs="Times New Roman"/>
          <w:sz w:val="24"/>
          <w:szCs w:val="24"/>
        </w:rPr>
        <w:t> usprawniają i wspierają funkcjonowanie osób z autyzmem i z niepełnosprawnością intelektualną w   różnych rolach społecznych i w różnych środowiskach.</w:t>
      </w:r>
    </w:p>
    <w:p w:rsidR="008C388E" w:rsidRPr="003211C5" w:rsidRDefault="008C388E" w:rsidP="008C38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211C5">
        <w:rPr>
          <w:rFonts w:ascii="Times New Roman" w:hAnsi="Times New Roman" w:cs="Times New Roman"/>
          <w:bCs/>
          <w:sz w:val="24"/>
          <w:szCs w:val="24"/>
        </w:rPr>
        <w:t xml:space="preserve">Zadanie 2: Promowanie aktywności </w:t>
      </w:r>
      <w:r w:rsidRPr="003211C5">
        <w:rPr>
          <w:rFonts w:ascii="Times New Roman" w:hAnsi="Times New Roman" w:cs="Times New Roman"/>
          <w:sz w:val="24"/>
          <w:szCs w:val="24"/>
        </w:rPr>
        <w:t>osób niepełnosprawnych w różnych dziedzinach życia społecznego i zawodo</w:t>
      </w:r>
      <w:r w:rsidRPr="003211C5">
        <w:rPr>
          <w:rFonts w:ascii="Times New Roman" w:hAnsi="Times New Roman" w:cs="Times New Roman"/>
          <w:sz w:val="24"/>
          <w:szCs w:val="24"/>
        </w:rPr>
        <w:softHyphen/>
        <w:t xml:space="preserve">wego.  </w:t>
      </w:r>
    </w:p>
    <w:p w:rsidR="008C388E" w:rsidRPr="003211C5" w:rsidRDefault="003433A9" w:rsidP="008C388E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C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F1B18" w:rsidRPr="003211C5">
        <w:rPr>
          <w:rFonts w:ascii="Times New Roman" w:hAnsi="Times New Roman" w:cs="Times New Roman"/>
          <w:b/>
          <w:sz w:val="24"/>
          <w:szCs w:val="24"/>
        </w:rPr>
        <w:t>3</w:t>
      </w:r>
    </w:p>
    <w:p w:rsidR="008C388E" w:rsidRPr="003211C5" w:rsidRDefault="008C388E" w:rsidP="008C388E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C5">
        <w:rPr>
          <w:sz w:val="24"/>
          <w:szCs w:val="24"/>
        </w:rPr>
        <w:t xml:space="preserve"> </w:t>
      </w:r>
      <w:r w:rsidRPr="003211C5">
        <w:rPr>
          <w:rFonts w:ascii="Times New Roman" w:hAnsi="Times New Roman" w:cs="Times New Roman"/>
          <w:sz w:val="24"/>
          <w:szCs w:val="24"/>
        </w:rPr>
        <w:t xml:space="preserve">Na wsparcie realizacji zadań, o których mowa w  </w:t>
      </w:r>
      <w:r w:rsidRPr="003211C5">
        <w:rPr>
          <w:rFonts w:ascii="Times New Roman" w:hAnsi="Times New Roman" w:cs="Times New Roman"/>
          <w:bCs/>
          <w:sz w:val="24"/>
          <w:szCs w:val="24"/>
        </w:rPr>
        <w:t>§ 2 przeznacza się środki w łącznej kwocie:</w:t>
      </w:r>
      <w:r w:rsidRPr="003211C5">
        <w:rPr>
          <w:rFonts w:ascii="Times New Roman" w:hAnsi="Times New Roman" w:cs="Times New Roman"/>
          <w:bCs/>
          <w:sz w:val="24"/>
          <w:szCs w:val="24"/>
        </w:rPr>
        <w:br/>
      </w:r>
      <w:r w:rsidRPr="003211C5">
        <w:rPr>
          <w:rFonts w:ascii="Times New Roman" w:hAnsi="Times New Roman" w:cs="Times New Roman"/>
          <w:sz w:val="24"/>
          <w:szCs w:val="24"/>
        </w:rPr>
        <w:t>100</w:t>
      </w:r>
      <w:r w:rsidR="003211C5">
        <w:rPr>
          <w:rFonts w:ascii="Times New Roman" w:hAnsi="Times New Roman" w:cs="Times New Roman"/>
          <w:sz w:val="24"/>
          <w:szCs w:val="24"/>
        </w:rPr>
        <w:t> </w:t>
      </w:r>
      <w:r w:rsidRPr="003211C5">
        <w:rPr>
          <w:rFonts w:ascii="Times New Roman" w:hAnsi="Times New Roman" w:cs="Times New Roman"/>
          <w:sz w:val="24"/>
          <w:szCs w:val="24"/>
        </w:rPr>
        <w:t>000</w:t>
      </w:r>
      <w:r w:rsidR="003211C5">
        <w:rPr>
          <w:rFonts w:ascii="Times New Roman" w:hAnsi="Times New Roman" w:cs="Times New Roman"/>
          <w:sz w:val="24"/>
          <w:szCs w:val="24"/>
        </w:rPr>
        <w:t xml:space="preserve">,00 </w:t>
      </w:r>
      <w:r w:rsidRPr="003211C5">
        <w:rPr>
          <w:rFonts w:ascii="Times New Roman" w:hAnsi="Times New Roman" w:cs="Times New Roman"/>
          <w:sz w:val="24"/>
          <w:szCs w:val="24"/>
        </w:rPr>
        <w:t xml:space="preserve"> zł. (słownie: sto tysięcy złotych).</w:t>
      </w:r>
    </w:p>
    <w:p w:rsidR="008C388E" w:rsidRPr="003211C5" w:rsidRDefault="008C388E" w:rsidP="008C388E">
      <w:pPr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C5">
        <w:rPr>
          <w:rFonts w:ascii="Times New Roman" w:hAnsi="Times New Roman" w:cs="Times New Roman"/>
          <w:b/>
          <w:sz w:val="24"/>
          <w:szCs w:val="24"/>
        </w:rPr>
        <w:t>§ 4</w:t>
      </w:r>
    </w:p>
    <w:p w:rsidR="008C388E" w:rsidRPr="003211C5" w:rsidRDefault="008C388E" w:rsidP="008C38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211C5">
        <w:rPr>
          <w:rFonts w:ascii="Times New Roman" w:hAnsi="Times New Roman" w:cs="Times New Roman"/>
          <w:sz w:val="24"/>
          <w:szCs w:val="24"/>
        </w:rPr>
        <w:t>Załącznik do niniejszej uchwały stanowi treść ogłoszenia.</w:t>
      </w:r>
    </w:p>
    <w:p w:rsidR="008C388E" w:rsidRPr="003211C5" w:rsidRDefault="008C388E" w:rsidP="008C388E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C5">
        <w:rPr>
          <w:rFonts w:ascii="Times New Roman" w:hAnsi="Times New Roman" w:cs="Times New Roman"/>
          <w:b/>
          <w:sz w:val="24"/>
          <w:szCs w:val="24"/>
        </w:rPr>
        <w:t>§ 5</w:t>
      </w:r>
    </w:p>
    <w:p w:rsidR="008C388E" w:rsidRPr="003211C5" w:rsidRDefault="008C388E" w:rsidP="008C38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C5">
        <w:rPr>
          <w:rFonts w:ascii="Times New Roman" w:hAnsi="Times New Roman" w:cs="Times New Roman"/>
          <w:sz w:val="24"/>
          <w:szCs w:val="24"/>
        </w:rPr>
        <w:t>Wykonanie uchwały powierza się Dyrektorowi Regionalnego Ośrodka Polityki Społecznej                        Urzędu Marszałkowskiego Województwa Świętokrzyskiego.</w:t>
      </w:r>
    </w:p>
    <w:p w:rsidR="003433A9" w:rsidRPr="003211C5" w:rsidRDefault="008C388E" w:rsidP="008C388E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C5">
        <w:rPr>
          <w:rFonts w:ascii="Times New Roman" w:hAnsi="Times New Roman" w:cs="Times New Roman"/>
          <w:b/>
          <w:sz w:val="24"/>
          <w:szCs w:val="24"/>
        </w:rPr>
        <w:t>§ 6</w:t>
      </w:r>
    </w:p>
    <w:p w:rsidR="00776380" w:rsidRPr="0005299C" w:rsidRDefault="003433A9" w:rsidP="00865331">
      <w:pPr>
        <w:rPr>
          <w:rFonts w:ascii="Times New Roman" w:hAnsi="Times New Roman" w:cs="Times New Roman"/>
          <w:sz w:val="24"/>
          <w:szCs w:val="24"/>
        </w:rPr>
      </w:pPr>
      <w:r w:rsidRPr="003211C5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Pr="0005299C">
        <w:rPr>
          <w:rFonts w:ascii="Times New Roman" w:hAnsi="Times New Roman" w:cs="Times New Roman"/>
          <w:sz w:val="24"/>
          <w:szCs w:val="24"/>
        </w:rPr>
        <w:t>.</w:t>
      </w:r>
    </w:p>
    <w:p w:rsidR="00384DC1" w:rsidRDefault="00384DC1" w:rsidP="00865331">
      <w:pPr>
        <w:rPr>
          <w:rFonts w:ascii="Times New Roman" w:hAnsi="Times New Roman" w:cs="Times New Roman"/>
        </w:rPr>
      </w:pPr>
    </w:p>
    <w:p w:rsidR="008C388E" w:rsidRPr="00776380" w:rsidRDefault="008C388E" w:rsidP="00865331">
      <w:pPr>
        <w:rPr>
          <w:rFonts w:ascii="Times New Roman" w:hAnsi="Times New Roman" w:cs="Times New Roman"/>
        </w:rPr>
      </w:pPr>
    </w:p>
    <w:p w:rsidR="003433A9" w:rsidRPr="003433A9" w:rsidRDefault="00EE00B8" w:rsidP="00EE00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3433A9" w:rsidRPr="003433A9">
        <w:rPr>
          <w:rFonts w:ascii="Times New Roman" w:hAnsi="Times New Roman" w:cs="Times New Roman"/>
          <w:b/>
        </w:rPr>
        <w:t>MARSZAŁEK</w:t>
      </w:r>
    </w:p>
    <w:p w:rsidR="003433A9" w:rsidRDefault="00EE00B8" w:rsidP="00E47B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3433A9" w:rsidRPr="003433A9">
        <w:rPr>
          <w:rFonts w:ascii="Times New Roman" w:hAnsi="Times New Roman" w:cs="Times New Roman"/>
          <w:b/>
        </w:rPr>
        <w:t>WOJEWÓDZTWA ŚWIĘTOKRZYSKIEGO</w:t>
      </w:r>
    </w:p>
    <w:p w:rsidR="005C5B7D" w:rsidRDefault="005C5B7D" w:rsidP="00776380">
      <w:pPr>
        <w:rPr>
          <w:rFonts w:ascii="Times New Roman" w:hAnsi="Times New Roman" w:cs="Times New Roman"/>
          <w:b/>
        </w:rPr>
      </w:pPr>
    </w:p>
    <w:p w:rsidR="00384DC1" w:rsidRPr="003433A9" w:rsidRDefault="00384DC1" w:rsidP="00776380">
      <w:pPr>
        <w:rPr>
          <w:rFonts w:ascii="Times New Roman" w:hAnsi="Times New Roman" w:cs="Times New Roman"/>
          <w:b/>
        </w:rPr>
      </w:pPr>
    </w:p>
    <w:p w:rsidR="00E31EEA" w:rsidRPr="00AB7080" w:rsidRDefault="00E47B88" w:rsidP="00E47B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EE00B8">
        <w:rPr>
          <w:rFonts w:ascii="Times New Roman" w:hAnsi="Times New Roman" w:cs="Times New Roman"/>
          <w:b/>
        </w:rPr>
        <w:t xml:space="preserve">                           </w:t>
      </w:r>
      <w:r w:rsidR="004633B3">
        <w:rPr>
          <w:rFonts w:ascii="Times New Roman" w:hAnsi="Times New Roman" w:cs="Times New Roman"/>
          <w:b/>
        </w:rPr>
        <w:t xml:space="preserve">     </w:t>
      </w:r>
      <w:r w:rsidR="00852658">
        <w:rPr>
          <w:rFonts w:ascii="Times New Roman" w:hAnsi="Times New Roman" w:cs="Times New Roman"/>
          <w:b/>
        </w:rPr>
        <w:t xml:space="preserve"> </w:t>
      </w:r>
      <w:r w:rsidR="00EE00B8">
        <w:rPr>
          <w:rFonts w:ascii="Times New Roman" w:hAnsi="Times New Roman" w:cs="Times New Roman"/>
          <w:b/>
        </w:rPr>
        <w:t xml:space="preserve"> </w:t>
      </w:r>
      <w:r w:rsidR="005F1B18">
        <w:rPr>
          <w:rFonts w:ascii="Times New Roman" w:hAnsi="Times New Roman" w:cs="Times New Roman"/>
          <w:b/>
        </w:rPr>
        <w:t>ANDRZEJ BĘTKOWSKI</w:t>
      </w:r>
    </w:p>
    <w:sectPr w:rsidR="00E31EEA" w:rsidRPr="00AB7080" w:rsidSect="00575B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1A5B"/>
    <w:multiLevelType w:val="hybridMultilevel"/>
    <w:tmpl w:val="7AD26B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04B336F"/>
    <w:multiLevelType w:val="hybridMultilevel"/>
    <w:tmpl w:val="CE02A0E4"/>
    <w:lvl w:ilvl="0" w:tplc="53CC44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9591A"/>
    <w:multiLevelType w:val="hybridMultilevel"/>
    <w:tmpl w:val="B028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82111"/>
    <w:multiLevelType w:val="hybridMultilevel"/>
    <w:tmpl w:val="97147B5E"/>
    <w:lvl w:ilvl="0" w:tplc="566C095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4D"/>
    <w:rsid w:val="00002918"/>
    <w:rsid w:val="0005299C"/>
    <w:rsid w:val="000B320B"/>
    <w:rsid w:val="000C61F5"/>
    <w:rsid w:val="001174CC"/>
    <w:rsid w:val="001A5300"/>
    <w:rsid w:val="001F0E18"/>
    <w:rsid w:val="002518C8"/>
    <w:rsid w:val="002565B9"/>
    <w:rsid w:val="003211C5"/>
    <w:rsid w:val="003261AA"/>
    <w:rsid w:val="003433A9"/>
    <w:rsid w:val="0038081E"/>
    <w:rsid w:val="00384DC1"/>
    <w:rsid w:val="003D50EE"/>
    <w:rsid w:val="00405E0D"/>
    <w:rsid w:val="0041720F"/>
    <w:rsid w:val="004633B3"/>
    <w:rsid w:val="00473A51"/>
    <w:rsid w:val="004B1EFB"/>
    <w:rsid w:val="00543FB7"/>
    <w:rsid w:val="0057551C"/>
    <w:rsid w:val="00575B88"/>
    <w:rsid w:val="005C5B7D"/>
    <w:rsid w:val="005D116B"/>
    <w:rsid w:val="005E67FB"/>
    <w:rsid w:val="005F1B18"/>
    <w:rsid w:val="005F63B9"/>
    <w:rsid w:val="006331CF"/>
    <w:rsid w:val="0064594D"/>
    <w:rsid w:val="00693FC9"/>
    <w:rsid w:val="006D6118"/>
    <w:rsid w:val="00715255"/>
    <w:rsid w:val="00776380"/>
    <w:rsid w:val="007E233C"/>
    <w:rsid w:val="008177E6"/>
    <w:rsid w:val="00842581"/>
    <w:rsid w:val="00852658"/>
    <w:rsid w:val="00865331"/>
    <w:rsid w:val="008703D7"/>
    <w:rsid w:val="0088419F"/>
    <w:rsid w:val="008C388E"/>
    <w:rsid w:val="008D395E"/>
    <w:rsid w:val="008F334D"/>
    <w:rsid w:val="008F65C8"/>
    <w:rsid w:val="00A56B23"/>
    <w:rsid w:val="00A72DC9"/>
    <w:rsid w:val="00A92233"/>
    <w:rsid w:val="00AB7080"/>
    <w:rsid w:val="00B04ACA"/>
    <w:rsid w:val="00B629AF"/>
    <w:rsid w:val="00CB399F"/>
    <w:rsid w:val="00CF03DE"/>
    <w:rsid w:val="00CF7422"/>
    <w:rsid w:val="00D3727F"/>
    <w:rsid w:val="00E0117A"/>
    <w:rsid w:val="00E01BD3"/>
    <w:rsid w:val="00E15ED2"/>
    <w:rsid w:val="00E273A4"/>
    <w:rsid w:val="00E31EEA"/>
    <w:rsid w:val="00E47B88"/>
    <w:rsid w:val="00E552BA"/>
    <w:rsid w:val="00EA0C8F"/>
    <w:rsid w:val="00EC37D9"/>
    <w:rsid w:val="00EE00B8"/>
    <w:rsid w:val="00F1759A"/>
    <w:rsid w:val="00F52466"/>
    <w:rsid w:val="00F607FB"/>
    <w:rsid w:val="00FD2AFD"/>
    <w:rsid w:val="00FD5A4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388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419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9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2233"/>
    <w:pPr>
      <w:ind w:left="720"/>
      <w:contextualSpacing/>
    </w:pPr>
  </w:style>
  <w:style w:type="paragraph" w:customStyle="1" w:styleId="Formularz1">
    <w:name w:val="Formularz 1"/>
    <w:basedOn w:val="Normalny"/>
    <w:link w:val="Formularz1Znak"/>
    <w:qFormat/>
    <w:rsid w:val="008D395E"/>
    <w:pPr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8D395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8C388E"/>
    <w:pPr>
      <w:overflowPunct w:val="0"/>
      <w:autoSpaceDE w:val="0"/>
      <w:autoSpaceDN w:val="0"/>
      <w:adjustRightInd w:val="0"/>
      <w:spacing w:before="120" w:after="0" w:line="48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388E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388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419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9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2233"/>
    <w:pPr>
      <w:ind w:left="720"/>
      <w:contextualSpacing/>
    </w:pPr>
  </w:style>
  <w:style w:type="paragraph" w:customStyle="1" w:styleId="Formularz1">
    <w:name w:val="Formularz 1"/>
    <w:basedOn w:val="Normalny"/>
    <w:link w:val="Formularz1Znak"/>
    <w:qFormat/>
    <w:rsid w:val="008D395E"/>
    <w:pPr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8D395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8C388E"/>
    <w:pPr>
      <w:overflowPunct w:val="0"/>
      <w:autoSpaceDE w:val="0"/>
      <w:autoSpaceDN w:val="0"/>
      <w:adjustRightInd w:val="0"/>
      <w:spacing w:before="120" w:after="0" w:line="48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388E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10</cp:revision>
  <cp:lastPrinted>2021-06-23T10:17:00Z</cp:lastPrinted>
  <dcterms:created xsi:type="dcterms:W3CDTF">2021-06-15T09:56:00Z</dcterms:created>
  <dcterms:modified xsi:type="dcterms:W3CDTF">2021-06-23T10:17:00Z</dcterms:modified>
</cp:coreProperties>
</file>