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94BEC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F24C5F" w:rsidRPr="00C76F3E" w:rsidRDefault="00E3013A" w:rsidP="004174D7">
      <w:pPr>
        <w:tabs>
          <w:tab w:val="right" w:pos="9639"/>
        </w:tabs>
        <w:rPr>
          <w:rFonts w:ascii="Times New Roman" w:hAnsi="Times New Roman"/>
          <w:sz w:val="26"/>
          <w:szCs w:val="26"/>
          <w:lang w:val="pl-PL"/>
        </w:rPr>
      </w:pPr>
      <w:r w:rsidRPr="00C76F3E">
        <w:rPr>
          <w:rFonts w:ascii="Times New Roman" w:hAnsi="Times New Roman"/>
          <w:sz w:val="26"/>
          <w:szCs w:val="26"/>
          <w:lang w:val="pl-PL"/>
        </w:rPr>
        <w:t>ŚO</w:t>
      </w:r>
      <w:r w:rsidR="001C3AC1" w:rsidRPr="00C76F3E">
        <w:rPr>
          <w:rFonts w:ascii="Times New Roman" w:hAnsi="Times New Roman"/>
          <w:sz w:val="26"/>
          <w:szCs w:val="26"/>
          <w:lang w:val="pl-PL"/>
        </w:rPr>
        <w:t>-V.74</w:t>
      </w:r>
      <w:r w:rsidR="001852FA" w:rsidRPr="00C76F3E">
        <w:rPr>
          <w:rFonts w:ascii="Times New Roman" w:hAnsi="Times New Roman"/>
          <w:sz w:val="26"/>
          <w:szCs w:val="26"/>
          <w:lang w:val="pl-PL"/>
        </w:rPr>
        <w:t>4</w:t>
      </w:r>
      <w:r w:rsidR="00A8653C" w:rsidRPr="00C76F3E">
        <w:rPr>
          <w:rFonts w:ascii="Times New Roman" w:hAnsi="Times New Roman"/>
          <w:sz w:val="26"/>
          <w:szCs w:val="26"/>
          <w:lang w:val="pl-PL"/>
        </w:rPr>
        <w:t>0.</w:t>
      </w:r>
      <w:r w:rsidR="00A24A7C" w:rsidRPr="00C76F3E">
        <w:rPr>
          <w:rFonts w:ascii="Times New Roman" w:hAnsi="Times New Roman"/>
          <w:sz w:val="26"/>
          <w:szCs w:val="26"/>
          <w:lang w:val="pl-PL"/>
        </w:rPr>
        <w:t>4</w:t>
      </w:r>
      <w:r w:rsidR="00F24C5F" w:rsidRPr="00C76F3E">
        <w:rPr>
          <w:rFonts w:ascii="Times New Roman" w:hAnsi="Times New Roman"/>
          <w:sz w:val="26"/>
          <w:szCs w:val="26"/>
          <w:lang w:val="pl-PL"/>
        </w:rPr>
        <w:t>.20</w:t>
      </w:r>
      <w:r w:rsidR="002C07CE" w:rsidRPr="00C76F3E">
        <w:rPr>
          <w:rFonts w:ascii="Times New Roman" w:hAnsi="Times New Roman"/>
          <w:sz w:val="26"/>
          <w:szCs w:val="26"/>
          <w:lang w:val="pl-PL"/>
        </w:rPr>
        <w:t>2</w:t>
      </w:r>
      <w:r w:rsidR="00A24A7C" w:rsidRPr="00C76F3E">
        <w:rPr>
          <w:rFonts w:ascii="Times New Roman" w:hAnsi="Times New Roman"/>
          <w:sz w:val="26"/>
          <w:szCs w:val="26"/>
          <w:lang w:val="pl-PL"/>
        </w:rPr>
        <w:t>1</w:t>
      </w:r>
      <w:r w:rsidR="004174D7" w:rsidRPr="00C76F3E">
        <w:rPr>
          <w:rFonts w:ascii="Times New Roman" w:hAnsi="Times New Roman"/>
          <w:sz w:val="26"/>
          <w:szCs w:val="26"/>
          <w:lang w:val="pl-PL"/>
        </w:rPr>
        <w:tab/>
      </w:r>
      <w:r w:rsidR="003C46A9" w:rsidRPr="00C76F3E">
        <w:rPr>
          <w:rFonts w:ascii="Times New Roman" w:hAnsi="Times New Roman"/>
          <w:sz w:val="26"/>
          <w:szCs w:val="26"/>
          <w:lang w:val="pl-PL"/>
        </w:rPr>
        <w:t>Kielce,</w:t>
      </w:r>
      <w:r w:rsidR="00613FA6" w:rsidRPr="00C76F3E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A24A7C" w:rsidRPr="00C76F3E">
        <w:rPr>
          <w:rFonts w:ascii="Times New Roman" w:hAnsi="Times New Roman"/>
          <w:sz w:val="26"/>
          <w:szCs w:val="26"/>
          <w:lang w:val="pl-PL"/>
        </w:rPr>
        <w:t>2</w:t>
      </w:r>
      <w:r w:rsidR="00C76F3E">
        <w:rPr>
          <w:rFonts w:ascii="Times New Roman" w:hAnsi="Times New Roman"/>
          <w:sz w:val="26"/>
          <w:szCs w:val="26"/>
          <w:lang w:val="pl-PL"/>
        </w:rPr>
        <w:t>7</w:t>
      </w:r>
      <w:r w:rsidR="00A24A7C" w:rsidRPr="00C76F3E">
        <w:rPr>
          <w:rFonts w:ascii="Times New Roman" w:hAnsi="Times New Roman"/>
          <w:sz w:val="26"/>
          <w:szCs w:val="26"/>
          <w:lang w:val="pl-PL"/>
        </w:rPr>
        <w:t xml:space="preserve"> października </w:t>
      </w:r>
      <w:r w:rsidR="002C07CE" w:rsidRPr="00C76F3E">
        <w:rPr>
          <w:rFonts w:ascii="Times New Roman" w:hAnsi="Times New Roman"/>
          <w:sz w:val="26"/>
          <w:szCs w:val="26"/>
          <w:lang w:val="pl-PL"/>
        </w:rPr>
        <w:t>202</w:t>
      </w:r>
      <w:r w:rsidR="00A24A7C" w:rsidRPr="00C76F3E">
        <w:rPr>
          <w:rFonts w:ascii="Times New Roman" w:hAnsi="Times New Roman"/>
          <w:sz w:val="26"/>
          <w:szCs w:val="26"/>
          <w:lang w:val="pl-PL"/>
        </w:rPr>
        <w:t xml:space="preserve">1 </w:t>
      </w:r>
      <w:r w:rsidR="002C07CE" w:rsidRPr="00C76F3E">
        <w:rPr>
          <w:rFonts w:ascii="Times New Roman" w:hAnsi="Times New Roman"/>
          <w:sz w:val="26"/>
          <w:szCs w:val="26"/>
          <w:lang w:val="pl-PL"/>
        </w:rPr>
        <w:t>r.</w:t>
      </w:r>
    </w:p>
    <w:p w:rsidR="007223AD" w:rsidRPr="00C76F3E" w:rsidRDefault="007223AD" w:rsidP="00C76F3E">
      <w:pPr>
        <w:spacing w:before="360" w:after="12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C76F3E">
        <w:rPr>
          <w:rFonts w:ascii="Times New Roman" w:hAnsi="Times New Roman"/>
          <w:b/>
          <w:sz w:val="28"/>
          <w:szCs w:val="28"/>
          <w:lang w:val="pl-PL"/>
        </w:rPr>
        <w:t>OBWIESZCZENIE</w:t>
      </w:r>
    </w:p>
    <w:p w:rsidR="007223AD" w:rsidRPr="00C76F3E" w:rsidRDefault="007346FB" w:rsidP="00DC027C">
      <w:pPr>
        <w:pStyle w:val="Tekstpodstawowy"/>
        <w:jc w:val="both"/>
        <w:rPr>
          <w:sz w:val="26"/>
          <w:szCs w:val="26"/>
          <w:lang w:val="pl-PL"/>
        </w:rPr>
      </w:pPr>
      <w:r w:rsidRPr="00C76F3E">
        <w:rPr>
          <w:sz w:val="26"/>
          <w:szCs w:val="26"/>
          <w:lang w:val="pl-PL"/>
        </w:rPr>
        <w:t xml:space="preserve">Działając na podstawie </w:t>
      </w:r>
      <w:r w:rsidR="00462695" w:rsidRPr="00C76F3E">
        <w:rPr>
          <w:sz w:val="26"/>
          <w:szCs w:val="26"/>
          <w:lang w:val="pl-PL"/>
        </w:rPr>
        <w:t xml:space="preserve">art. </w:t>
      </w:r>
      <w:r w:rsidR="00804D95" w:rsidRPr="00C76F3E">
        <w:rPr>
          <w:sz w:val="26"/>
          <w:szCs w:val="26"/>
          <w:lang w:val="pl-PL"/>
        </w:rPr>
        <w:t xml:space="preserve">10 § 1 </w:t>
      </w:r>
      <w:r w:rsidR="007223AD" w:rsidRPr="00C76F3E">
        <w:rPr>
          <w:sz w:val="26"/>
          <w:szCs w:val="26"/>
          <w:lang w:val="pl-PL"/>
        </w:rPr>
        <w:t>ustawy z dnia 14 czerwca 1960r. – Kodeks postępowania administracyjnego (Dz.U. z 20</w:t>
      </w:r>
      <w:r w:rsidR="00F3744E" w:rsidRPr="00C76F3E">
        <w:rPr>
          <w:sz w:val="26"/>
          <w:szCs w:val="26"/>
          <w:lang w:val="pl-PL"/>
        </w:rPr>
        <w:t>2</w:t>
      </w:r>
      <w:r w:rsidR="003D2671" w:rsidRPr="00C76F3E">
        <w:rPr>
          <w:sz w:val="26"/>
          <w:szCs w:val="26"/>
          <w:lang w:val="pl-PL"/>
        </w:rPr>
        <w:t>1</w:t>
      </w:r>
      <w:r w:rsidR="007223AD" w:rsidRPr="00C76F3E">
        <w:rPr>
          <w:sz w:val="26"/>
          <w:szCs w:val="26"/>
          <w:lang w:val="pl-PL"/>
        </w:rPr>
        <w:t xml:space="preserve">, poz. </w:t>
      </w:r>
      <w:r w:rsidR="003D2671" w:rsidRPr="00C76F3E">
        <w:rPr>
          <w:sz w:val="26"/>
          <w:szCs w:val="26"/>
          <w:lang w:val="pl-PL"/>
        </w:rPr>
        <w:t>735 ze zm.</w:t>
      </w:r>
      <w:r w:rsidR="001F2826" w:rsidRPr="00C76F3E">
        <w:rPr>
          <w:sz w:val="26"/>
          <w:szCs w:val="26"/>
          <w:lang w:val="pl-PL"/>
        </w:rPr>
        <w:t>)</w:t>
      </w:r>
      <w:r w:rsidR="007223AD" w:rsidRPr="00C76F3E">
        <w:rPr>
          <w:sz w:val="26"/>
          <w:szCs w:val="26"/>
          <w:lang w:val="pl-PL"/>
        </w:rPr>
        <w:t xml:space="preserve"> oraz art. </w:t>
      </w:r>
      <w:r w:rsidRPr="00C76F3E">
        <w:rPr>
          <w:sz w:val="26"/>
          <w:szCs w:val="26"/>
          <w:lang w:val="pl-PL"/>
        </w:rPr>
        <w:t>16</w:t>
      </w:r>
      <w:r w:rsidR="003D2671" w:rsidRPr="00C76F3E">
        <w:rPr>
          <w:sz w:val="26"/>
          <w:szCs w:val="26"/>
          <w:lang w:val="pl-PL"/>
        </w:rPr>
        <w:t>1 ust. 1 i </w:t>
      </w:r>
      <w:r w:rsidRPr="00C76F3E">
        <w:rPr>
          <w:sz w:val="26"/>
          <w:szCs w:val="26"/>
          <w:lang w:val="pl-PL"/>
        </w:rPr>
        <w:t xml:space="preserve">art. </w:t>
      </w:r>
      <w:r w:rsidR="00052541" w:rsidRPr="00C76F3E">
        <w:rPr>
          <w:sz w:val="26"/>
          <w:szCs w:val="26"/>
          <w:lang w:val="pl-PL"/>
        </w:rPr>
        <w:t>80 ust. 3</w:t>
      </w:r>
      <w:r w:rsidR="00DC027C" w:rsidRPr="00C76F3E">
        <w:rPr>
          <w:sz w:val="26"/>
          <w:szCs w:val="26"/>
          <w:lang w:val="pl-PL"/>
        </w:rPr>
        <w:t>,</w:t>
      </w:r>
      <w:r w:rsidR="00052541" w:rsidRPr="00C76F3E">
        <w:rPr>
          <w:sz w:val="26"/>
          <w:szCs w:val="26"/>
          <w:lang w:val="pl-PL"/>
        </w:rPr>
        <w:t xml:space="preserve"> </w:t>
      </w:r>
      <w:r w:rsidR="00C960AD" w:rsidRPr="00C76F3E">
        <w:rPr>
          <w:sz w:val="26"/>
          <w:szCs w:val="26"/>
          <w:lang w:val="pl-PL"/>
        </w:rPr>
        <w:t>w związku z art. 41 u</w:t>
      </w:r>
      <w:r w:rsidR="003C46A9" w:rsidRPr="00C76F3E">
        <w:rPr>
          <w:sz w:val="26"/>
          <w:szCs w:val="26"/>
          <w:lang w:val="pl-PL"/>
        </w:rPr>
        <w:t>st. 1 i </w:t>
      </w:r>
      <w:r w:rsidR="00C960AD" w:rsidRPr="00C76F3E">
        <w:rPr>
          <w:sz w:val="26"/>
          <w:szCs w:val="26"/>
          <w:lang w:val="pl-PL"/>
        </w:rPr>
        <w:t xml:space="preserve">3 </w:t>
      </w:r>
      <w:r w:rsidR="007223AD" w:rsidRPr="00C76F3E">
        <w:rPr>
          <w:sz w:val="26"/>
          <w:szCs w:val="26"/>
          <w:lang w:val="pl-PL"/>
        </w:rPr>
        <w:t>ustawy z dnia 9 czerwca 2011r. – Pr</w:t>
      </w:r>
      <w:r w:rsidR="003B7FBA" w:rsidRPr="00C76F3E">
        <w:rPr>
          <w:sz w:val="26"/>
          <w:szCs w:val="26"/>
          <w:lang w:val="pl-PL"/>
        </w:rPr>
        <w:t>awo geologiczne i górnicze (Dz.</w:t>
      </w:r>
      <w:r w:rsidR="007223AD" w:rsidRPr="00C76F3E">
        <w:rPr>
          <w:sz w:val="26"/>
          <w:szCs w:val="26"/>
          <w:lang w:val="pl-PL"/>
        </w:rPr>
        <w:t xml:space="preserve">U. </w:t>
      </w:r>
      <w:r w:rsidR="00B92F3F" w:rsidRPr="00C76F3E">
        <w:rPr>
          <w:sz w:val="26"/>
          <w:szCs w:val="26"/>
          <w:lang w:val="pl-PL"/>
        </w:rPr>
        <w:t>z 20</w:t>
      </w:r>
      <w:r w:rsidR="003D2671" w:rsidRPr="00C76F3E">
        <w:rPr>
          <w:sz w:val="26"/>
          <w:szCs w:val="26"/>
          <w:lang w:val="pl-PL"/>
        </w:rPr>
        <w:t>21</w:t>
      </w:r>
      <w:r w:rsidR="003B7FBA" w:rsidRPr="00C76F3E">
        <w:rPr>
          <w:sz w:val="26"/>
          <w:szCs w:val="26"/>
          <w:lang w:val="pl-PL"/>
        </w:rPr>
        <w:t>,</w:t>
      </w:r>
      <w:r w:rsidR="00A24A7C" w:rsidRPr="00C76F3E">
        <w:rPr>
          <w:sz w:val="26"/>
          <w:szCs w:val="26"/>
          <w:lang w:val="pl-PL"/>
        </w:rPr>
        <w:t xml:space="preserve"> poz. 1420),</w:t>
      </w:r>
      <w:r w:rsidR="007223AD" w:rsidRPr="00C76F3E">
        <w:rPr>
          <w:sz w:val="26"/>
          <w:szCs w:val="26"/>
          <w:lang w:val="pl-PL"/>
        </w:rPr>
        <w:t xml:space="preserve">  </w:t>
      </w:r>
    </w:p>
    <w:p w:rsidR="007223AD" w:rsidRPr="00C76F3E" w:rsidRDefault="003A5DF4" w:rsidP="00C76F3E">
      <w:pPr>
        <w:pStyle w:val="Tekstpodstawowy"/>
        <w:spacing w:before="120"/>
        <w:jc w:val="center"/>
        <w:rPr>
          <w:b/>
          <w:sz w:val="26"/>
          <w:szCs w:val="26"/>
          <w:lang w:val="pl-PL"/>
        </w:rPr>
      </w:pPr>
      <w:r w:rsidRPr="00C76F3E">
        <w:rPr>
          <w:b/>
          <w:sz w:val="26"/>
          <w:szCs w:val="26"/>
          <w:lang w:val="pl-PL"/>
        </w:rPr>
        <w:t>zawiadamiam</w:t>
      </w:r>
    </w:p>
    <w:p w:rsidR="00A24A7C" w:rsidRPr="00C76F3E" w:rsidRDefault="00C42F71" w:rsidP="001F0991">
      <w:pPr>
        <w:pStyle w:val="Tekstpodstawowy"/>
        <w:jc w:val="both"/>
        <w:rPr>
          <w:b/>
          <w:bCs/>
          <w:sz w:val="26"/>
          <w:szCs w:val="26"/>
          <w:lang w:val="pl-PL"/>
        </w:rPr>
      </w:pPr>
      <w:r w:rsidRPr="00C76F3E">
        <w:rPr>
          <w:sz w:val="26"/>
          <w:szCs w:val="26"/>
          <w:lang w:val="pl-PL"/>
        </w:rPr>
        <w:t xml:space="preserve">o wydanej w dniu </w:t>
      </w:r>
      <w:r w:rsidR="00A24A7C" w:rsidRPr="00C76F3E">
        <w:rPr>
          <w:sz w:val="26"/>
          <w:szCs w:val="26"/>
          <w:lang w:val="pl-PL"/>
        </w:rPr>
        <w:t>2</w:t>
      </w:r>
      <w:r w:rsidR="00FD6E36">
        <w:rPr>
          <w:sz w:val="26"/>
          <w:szCs w:val="26"/>
          <w:lang w:val="pl-PL"/>
        </w:rPr>
        <w:t>7</w:t>
      </w:r>
      <w:r w:rsidR="00A24A7C" w:rsidRPr="00C76F3E">
        <w:rPr>
          <w:sz w:val="26"/>
          <w:szCs w:val="26"/>
          <w:lang w:val="pl-PL"/>
        </w:rPr>
        <w:t xml:space="preserve"> października </w:t>
      </w:r>
      <w:r w:rsidRPr="00C76F3E">
        <w:rPr>
          <w:sz w:val="26"/>
          <w:szCs w:val="26"/>
          <w:lang w:val="pl-PL"/>
        </w:rPr>
        <w:t>202</w:t>
      </w:r>
      <w:r w:rsidR="00A24A7C" w:rsidRPr="00C76F3E">
        <w:rPr>
          <w:sz w:val="26"/>
          <w:szCs w:val="26"/>
          <w:lang w:val="pl-PL"/>
        </w:rPr>
        <w:t>1</w:t>
      </w:r>
      <w:r w:rsidRPr="00C76F3E">
        <w:rPr>
          <w:sz w:val="26"/>
          <w:szCs w:val="26"/>
          <w:lang w:val="pl-PL"/>
        </w:rPr>
        <w:t xml:space="preserve">r. decyzji zatwierdzającej </w:t>
      </w:r>
      <w:r w:rsidR="00A24A7C" w:rsidRPr="00C76F3E">
        <w:rPr>
          <w:b/>
          <w:bCs/>
          <w:sz w:val="26"/>
          <w:szCs w:val="26"/>
          <w:lang w:val="pl-PL"/>
        </w:rPr>
        <w:t>„Projekt robót geologicznych na wykonanie otworów badawczych w celu określenia warunków geologiczno-inżynierskich i hydrogeologicznych w rejonie projektowanej drogi ekspresowej S74 Przełom/Mniów – Kielce, odcinek Kielce/S7 Węzeł Kielce-Zachód – Kielce/DK nr 73”.</w:t>
      </w:r>
    </w:p>
    <w:p w:rsidR="001F0991" w:rsidRPr="00C76F3E" w:rsidRDefault="00A24A7C" w:rsidP="003B7FBA">
      <w:pPr>
        <w:pStyle w:val="Tekstpodstawowy"/>
        <w:jc w:val="both"/>
        <w:rPr>
          <w:sz w:val="26"/>
          <w:szCs w:val="26"/>
          <w:lang w:val="pl-PL"/>
        </w:rPr>
      </w:pPr>
      <w:r w:rsidRPr="00C76F3E">
        <w:rPr>
          <w:sz w:val="26"/>
          <w:szCs w:val="26"/>
          <w:lang w:val="pl-PL"/>
        </w:rPr>
        <w:t>Roboty geologiczne zaprojektowano</w:t>
      </w:r>
      <w:r w:rsidR="003B7FBA" w:rsidRPr="00C76F3E">
        <w:rPr>
          <w:sz w:val="26"/>
          <w:szCs w:val="26"/>
          <w:lang w:val="pl-PL"/>
        </w:rPr>
        <w:t xml:space="preserve"> na nieruchomościach gruntowych p</w:t>
      </w:r>
      <w:r w:rsidRPr="00C76F3E">
        <w:rPr>
          <w:sz w:val="26"/>
          <w:szCs w:val="26"/>
          <w:lang w:val="pl-PL"/>
        </w:rPr>
        <w:t xml:space="preserve">ołożonych w granicach gminy Kielce, w obrębach ewidencyjnych nr: 0002, 0004, 0005, 0006, 0010, 0011 i 0012, </w:t>
      </w:r>
      <w:r w:rsidR="001F0991" w:rsidRPr="00C76F3E">
        <w:rPr>
          <w:sz w:val="26"/>
          <w:szCs w:val="26"/>
          <w:lang w:val="pl-PL"/>
        </w:rPr>
        <w:t xml:space="preserve">będących własnością </w:t>
      </w:r>
      <w:r w:rsidRPr="00C76F3E">
        <w:rPr>
          <w:sz w:val="26"/>
          <w:szCs w:val="26"/>
          <w:lang w:val="pl-PL"/>
        </w:rPr>
        <w:t>osób fizycznych i prawnych</w:t>
      </w:r>
      <w:r w:rsidR="00C76F3E" w:rsidRPr="00C76F3E">
        <w:rPr>
          <w:sz w:val="26"/>
          <w:szCs w:val="26"/>
          <w:lang w:val="pl-PL"/>
        </w:rPr>
        <w:t xml:space="preserve"> zgodnie z wykazem:</w:t>
      </w:r>
    </w:p>
    <w:p w:rsidR="00FD6E36" w:rsidRPr="00C76F3E" w:rsidRDefault="00FD6E36" w:rsidP="003B7FBA">
      <w:pPr>
        <w:pStyle w:val="Tekstpodstawowy"/>
        <w:jc w:val="both"/>
        <w:rPr>
          <w:sz w:val="20"/>
          <w:lang w:val="pl-PL"/>
        </w:rPr>
      </w:pPr>
    </w:p>
    <w:tbl>
      <w:tblPr>
        <w:tblW w:w="0" w:type="auto"/>
        <w:jc w:val="center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8631"/>
      </w:tblGrid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C76F3E" w:rsidRPr="00FD6E36" w:rsidRDefault="00C76F3E" w:rsidP="00C76F3E">
            <w:pPr>
              <w:rPr>
                <w:rFonts w:ascii="Times New Roman" w:hAnsi="Times New Roman"/>
              </w:rPr>
            </w:pPr>
            <w:proofErr w:type="spellStart"/>
            <w:r w:rsidRPr="00FD6E36">
              <w:rPr>
                <w:rFonts w:ascii="Times New Roman" w:hAnsi="Times New Roman"/>
              </w:rPr>
              <w:t>nr</w:t>
            </w:r>
            <w:proofErr w:type="spellEnd"/>
            <w:r w:rsidRPr="00FD6E36">
              <w:rPr>
                <w:rFonts w:ascii="Times New Roman" w:hAnsi="Times New Roman"/>
              </w:rPr>
              <w:t xml:space="preserve"> </w:t>
            </w:r>
            <w:proofErr w:type="spellStart"/>
            <w:r w:rsidRPr="00FD6E36">
              <w:rPr>
                <w:rFonts w:ascii="Times New Roman" w:hAnsi="Times New Roman"/>
              </w:rPr>
              <w:t>obrębu</w:t>
            </w:r>
            <w:proofErr w:type="spellEnd"/>
          </w:p>
        </w:tc>
        <w:tc>
          <w:tcPr>
            <w:tcW w:w="8631" w:type="dxa"/>
            <w:shd w:val="clear" w:color="auto" w:fill="auto"/>
            <w:vAlign w:val="center"/>
          </w:tcPr>
          <w:p w:rsidR="00C76F3E" w:rsidRPr="00FD6E36" w:rsidRDefault="00C76F3E" w:rsidP="00C76F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D6E36">
              <w:rPr>
                <w:rFonts w:ascii="Times New Roman" w:hAnsi="Times New Roman"/>
              </w:rPr>
              <w:t>numer</w:t>
            </w:r>
            <w:proofErr w:type="spellEnd"/>
            <w:r w:rsidRPr="00FD6E36">
              <w:rPr>
                <w:rFonts w:ascii="Times New Roman" w:hAnsi="Times New Roman"/>
              </w:rPr>
              <w:t xml:space="preserve"> </w:t>
            </w:r>
            <w:proofErr w:type="spellStart"/>
            <w:r w:rsidRPr="00FD6E36">
              <w:rPr>
                <w:rFonts w:ascii="Times New Roman" w:hAnsi="Times New Roman"/>
              </w:rPr>
              <w:t>ewidencyjny</w:t>
            </w:r>
            <w:proofErr w:type="spellEnd"/>
            <w:r w:rsidRPr="00FD6E36">
              <w:rPr>
                <w:rFonts w:ascii="Times New Roman" w:hAnsi="Times New Roman"/>
              </w:rPr>
              <w:t xml:space="preserve"> </w:t>
            </w:r>
            <w:proofErr w:type="spellStart"/>
            <w:r w:rsidRPr="00FD6E36">
              <w:rPr>
                <w:rFonts w:ascii="Times New Roman" w:hAnsi="Times New Roman"/>
              </w:rPr>
              <w:t>nieruchomości</w:t>
            </w:r>
            <w:proofErr w:type="spellEnd"/>
            <w:r w:rsidRPr="00FD6E36">
              <w:rPr>
                <w:rFonts w:ascii="Times New Roman" w:hAnsi="Times New Roman"/>
              </w:rPr>
              <w:t xml:space="preserve"> </w:t>
            </w:r>
            <w:proofErr w:type="spellStart"/>
            <w:r w:rsidRPr="00FD6E36">
              <w:rPr>
                <w:rFonts w:ascii="Times New Roman" w:hAnsi="Times New Roman"/>
              </w:rPr>
              <w:t>gruntowej</w:t>
            </w:r>
            <w:proofErr w:type="spellEnd"/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0002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jc w:val="both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544/1, 549, 511/6, 522, 529/2, 533, 630/10, 623/7, 638, 624/1, 550/3, 550/2, 550/1, 575/4, 548/5, 576/2, 577/2, 584/2, 597, 608/2, 610/2, 612/2, 622, 616/2, 620/2, 621/2, 360/5, 511/7, 546, 554/1, 561/2, 575/23, 575/10, 598, 630/12, 547, 619/7, 623/6, 639, 512</w:t>
            </w:r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0004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jc w:val="both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47/1, 166, 176, 184/2, 190/3, 209, 162/1, 165/4, 170/2, 174/4, 180/2, 183/3, 187/4, 185/2, 188, 191/3, 192/3, 195/31, 195/37, 195/35, 195/25, 195/57, 221/124, 221/116, 221/63, 47/7, 195/32, 195/58, 221/110, 221/71, 194/7, 190/1</w:t>
            </w:r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0005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jc w:val="both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31, 41, 307/2, 6/547, 16/8, 16/35, 16/38, 19/12, 20/1, 19/2, 312/10, 80/25, 81/3, 81/42, 81/57, 306/1, 84, 1/25, 1/24, 8/2, 10/6, 10/5, 10/4, 10/2, 5/22, 3/17, 5/120, 5/24, 6/357, 6/274, 6/36, 6/278, 6/277, 6/279, 308/7, 309/8, 6/62, 24/1, 26, 16/22, 16/23, 16/33, 16/34, 6/26, 16/36, 16/37, 16/10, 16/11, 16/4, 16/7, 9/1, 15/4, 7/5, 6/425, 306/15, 389/3, 1/20, 1/22, 1/18, 16/24, 6/281, 1/21, 10/7, 3/14, 16/25, 5/28, 20/7, 22, 16/28, 72, 80/28, 80/26, 81/4, 81/41, 306/8, 7/6, 6/271, 6/545, 6/34, 6/61, 307/1, 6/542, 6/104, 6/100</w:t>
            </w:r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0006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jc w:val="both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917/14, 938, 944, 939/2, 945/112, 64/27, 64/15, 15/55, 915/138, 917/4, 917/8, 915/100, 915/146, 915/143, 915/130, 940/1, 939/1, 943, 1424/2, 1424/1, 945/111, 15/52, 915/15, 64/39, 15/53, 915/137, 942/2, 945/117, 915/142, 945/113, 42/26, 42/29</w:t>
            </w:r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0010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25/6, 46/76, 46/74, 207/26, 207/24, 207/21, 207/30, 804, 757/36, 613/5, 686/21, 788/1, 1042, 207/15, 757/79, 686/17, 757/82, 758/1, 762/1, 764, 806/2, 1041, 2/4, 3/2, 4/1, 2/3, 3/3, 4/2, 7/2, 7/1, 20/1, 757/31, 5/2, 10, 12/2, 5/4, 13/2, 14, 18/2, 20/3, 8, 25/7, 207/10, 207/11, 207/13, 207/25, 207/23, 207/19, 207/18, 207/17, 207/29, 612/3, 612/2, 753/2, 750, 788/2, 806/4, 757/80, 757/33, 188/2, 188/1, 207/22, 207/20, 207/16, 207/14, 806/1, 207/28</w:t>
            </w:r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0011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jc w:val="both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276/239, 98/6, 276/236, 303/4, 98/2, 276/352, 99, 118/1, 131/2, 282, 276/336, 304/2, 98/5, 189/37, 189/58, 189/35, 189/50</w:t>
            </w:r>
          </w:p>
        </w:tc>
      </w:tr>
      <w:tr w:rsidR="00C76F3E" w:rsidRPr="00FD6E36" w:rsidTr="00FD6E36">
        <w:trPr>
          <w:jc w:val="center"/>
        </w:trPr>
        <w:tc>
          <w:tcPr>
            <w:tcW w:w="980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0012</w:t>
            </w:r>
          </w:p>
        </w:tc>
        <w:tc>
          <w:tcPr>
            <w:tcW w:w="8631" w:type="dxa"/>
            <w:shd w:val="clear" w:color="auto" w:fill="auto"/>
          </w:tcPr>
          <w:p w:rsidR="00C76F3E" w:rsidRPr="00FD6E36" w:rsidRDefault="00C76F3E" w:rsidP="00FD6E36">
            <w:pPr>
              <w:spacing w:before="40"/>
              <w:jc w:val="both"/>
              <w:rPr>
                <w:rFonts w:ascii="Times New Roman" w:hAnsi="Times New Roman"/>
              </w:rPr>
            </w:pPr>
            <w:r w:rsidRPr="00FD6E36">
              <w:rPr>
                <w:rFonts w:ascii="Times New Roman" w:hAnsi="Times New Roman"/>
              </w:rPr>
              <w:t>1/162, 1/165, 186/7, 186/18, 186/3, 186/13, 1/166, 1/163, 1/160, 1/159</w:t>
            </w:r>
          </w:p>
        </w:tc>
      </w:tr>
    </w:tbl>
    <w:p w:rsidR="00C76F3E" w:rsidRDefault="00C76F3E">
      <w:pPr>
        <w:rPr>
          <w:rFonts w:ascii="Times New Roman" w:hAnsi="Times New Roman"/>
          <w:sz w:val="28"/>
          <w:szCs w:val="28"/>
          <w:lang w:val="pl-PL" w:eastAsia="x-none" w:bidi="ar-SA"/>
        </w:rPr>
      </w:pPr>
    </w:p>
    <w:p w:rsidR="005B5566" w:rsidRDefault="005B5566" w:rsidP="004174D7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</w:p>
    <w:p w:rsidR="004174D7" w:rsidRDefault="001F0991" w:rsidP="004174D7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  <w:r w:rsidRPr="00EB0F49">
        <w:rPr>
          <w:sz w:val="28"/>
          <w:szCs w:val="28"/>
          <w:lang w:val="pl-PL"/>
        </w:rPr>
        <w:t>W związku z powyższym na podstawie art. 10 § 1 k.p.a.</w:t>
      </w:r>
      <w:r>
        <w:rPr>
          <w:sz w:val="28"/>
          <w:szCs w:val="28"/>
          <w:lang w:val="pl-PL"/>
        </w:rPr>
        <w:t xml:space="preserve"> </w:t>
      </w:r>
      <w:r w:rsidRPr="007223AD">
        <w:rPr>
          <w:sz w:val="28"/>
          <w:szCs w:val="28"/>
          <w:lang w:val="pl-PL"/>
        </w:rPr>
        <w:t xml:space="preserve">informuję, </w:t>
      </w:r>
      <w:r>
        <w:rPr>
          <w:sz w:val="28"/>
          <w:szCs w:val="28"/>
          <w:lang w:val="pl-PL"/>
        </w:rPr>
        <w:t>iż</w:t>
      </w:r>
      <w:r w:rsidRPr="007223AD">
        <w:rPr>
          <w:sz w:val="28"/>
          <w:szCs w:val="28"/>
          <w:lang w:val="pl-PL"/>
        </w:rPr>
        <w:t> </w:t>
      </w:r>
      <w:r>
        <w:rPr>
          <w:sz w:val="28"/>
          <w:szCs w:val="28"/>
          <w:lang w:val="pl-PL"/>
        </w:rPr>
        <w:t xml:space="preserve">stronie przysługuje prawo zapoznania się z treścią decyzji oraz </w:t>
      </w:r>
      <w:r w:rsidRPr="007223AD">
        <w:rPr>
          <w:sz w:val="28"/>
          <w:szCs w:val="28"/>
          <w:lang w:val="pl-PL"/>
        </w:rPr>
        <w:t>dokumentami dotyczącymi przedmiotowego postępowania</w:t>
      </w:r>
      <w:r>
        <w:rPr>
          <w:sz w:val="28"/>
          <w:szCs w:val="28"/>
          <w:lang w:val="pl-PL"/>
        </w:rPr>
        <w:t>. Wszelkie informacje w tej sprawie można uzyskać w Urzędzie Marszałkowskim Województwa Świętokrzyskiego, w Oddziale Geologii pod numer</w:t>
      </w:r>
      <w:r w:rsidR="00C42F71">
        <w:rPr>
          <w:sz w:val="28"/>
          <w:szCs w:val="28"/>
          <w:lang w:val="pl-PL"/>
        </w:rPr>
        <w:t>em</w:t>
      </w:r>
      <w:r>
        <w:rPr>
          <w:sz w:val="28"/>
          <w:szCs w:val="28"/>
          <w:lang w:val="pl-PL"/>
        </w:rPr>
        <w:t xml:space="preserve"> telefon</w:t>
      </w:r>
      <w:r w:rsidR="00FC157E">
        <w:rPr>
          <w:sz w:val="28"/>
          <w:szCs w:val="28"/>
          <w:lang w:val="pl-PL"/>
        </w:rPr>
        <w:t xml:space="preserve">u </w:t>
      </w:r>
      <w:r>
        <w:rPr>
          <w:sz w:val="28"/>
          <w:szCs w:val="28"/>
          <w:lang w:val="pl-PL"/>
        </w:rPr>
        <w:t>(</w:t>
      </w:r>
      <w:r w:rsidRPr="00EB0F49">
        <w:rPr>
          <w:sz w:val="28"/>
          <w:szCs w:val="28"/>
          <w:lang w:val="pl-PL"/>
        </w:rPr>
        <w:t>41</w:t>
      </w:r>
      <w:r>
        <w:rPr>
          <w:sz w:val="28"/>
          <w:szCs w:val="28"/>
          <w:lang w:val="pl-PL"/>
        </w:rPr>
        <w:t>)</w:t>
      </w:r>
      <w:r w:rsidRPr="00EB0F49">
        <w:rPr>
          <w:sz w:val="28"/>
          <w:szCs w:val="28"/>
          <w:lang w:val="pl-PL"/>
        </w:rPr>
        <w:t> 342 16 81</w:t>
      </w:r>
      <w:r w:rsidR="00FC157E">
        <w:rPr>
          <w:sz w:val="28"/>
          <w:szCs w:val="28"/>
          <w:lang w:val="pl-PL"/>
        </w:rPr>
        <w:t xml:space="preserve">, </w:t>
      </w:r>
      <w:r w:rsidRPr="007223AD">
        <w:rPr>
          <w:sz w:val="28"/>
          <w:szCs w:val="28"/>
          <w:lang w:val="pl-PL"/>
        </w:rPr>
        <w:t>codziennie w godzinach pracy Urzędu, tj. 7</w:t>
      </w:r>
      <w:r w:rsidRPr="007223AD">
        <w:rPr>
          <w:sz w:val="28"/>
          <w:szCs w:val="28"/>
          <w:vertAlign w:val="superscript"/>
          <w:lang w:val="pl-PL"/>
        </w:rPr>
        <w:t>30</w:t>
      </w:r>
      <w:r w:rsidRPr="007223AD">
        <w:rPr>
          <w:sz w:val="28"/>
          <w:szCs w:val="28"/>
          <w:lang w:val="pl-PL"/>
        </w:rPr>
        <w:t xml:space="preserve"> – 15</w:t>
      </w:r>
      <w:r w:rsidRPr="007223AD">
        <w:rPr>
          <w:sz w:val="28"/>
          <w:szCs w:val="28"/>
          <w:vertAlign w:val="superscript"/>
          <w:lang w:val="pl-PL"/>
        </w:rPr>
        <w:t>30</w:t>
      </w:r>
      <w:r w:rsidR="004174D7">
        <w:rPr>
          <w:sz w:val="28"/>
          <w:szCs w:val="28"/>
          <w:lang w:val="pl-PL"/>
        </w:rPr>
        <w:t>.</w:t>
      </w:r>
    </w:p>
    <w:p w:rsidR="00D401FE" w:rsidRPr="00D401FE" w:rsidRDefault="00804D95" w:rsidP="004174D7">
      <w:pPr>
        <w:pStyle w:val="Tekstpodstawowy"/>
        <w:ind w:firstLine="709"/>
        <w:jc w:val="both"/>
        <w:rPr>
          <w:sz w:val="28"/>
          <w:szCs w:val="28"/>
          <w:lang w:val="pl-PL"/>
        </w:rPr>
      </w:pPr>
      <w:r w:rsidRPr="00804D95">
        <w:rPr>
          <w:sz w:val="28"/>
          <w:szCs w:val="28"/>
          <w:lang w:val="pl-PL"/>
        </w:rPr>
        <w:t>Jednocześnie informuję, że zgodnie z art. 80 ust. 3 ustawy – Prawo geologiczne i górnicze stronami postępowania o zatwierdzenie projektu robót geologicznych są właściciele (użytkownicy wieczyś</w:t>
      </w:r>
      <w:r w:rsidR="00FB5161">
        <w:rPr>
          <w:sz w:val="28"/>
          <w:szCs w:val="28"/>
          <w:lang w:val="pl-PL"/>
        </w:rPr>
        <w:t>ci) nieruchomości gruntowych, w </w:t>
      </w:r>
      <w:r w:rsidRPr="00804D95">
        <w:rPr>
          <w:sz w:val="28"/>
          <w:szCs w:val="28"/>
          <w:lang w:val="pl-PL"/>
        </w:rPr>
        <w:t xml:space="preserve">granicach których zaprojektowano roboty geologiczne. </w:t>
      </w:r>
      <w:r w:rsidR="00D401FE" w:rsidRPr="00D401FE">
        <w:rPr>
          <w:sz w:val="28"/>
          <w:szCs w:val="28"/>
          <w:lang w:val="pl-PL"/>
        </w:rPr>
        <w:t xml:space="preserve">Wykaz nieruchomości dołączony został </w:t>
      </w:r>
      <w:r w:rsidR="00A24A7C">
        <w:rPr>
          <w:sz w:val="28"/>
          <w:szCs w:val="28"/>
          <w:lang w:val="pl-PL"/>
        </w:rPr>
        <w:t>do a</w:t>
      </w:r>
      <w:bookmarkStart w:id="0" w:name="_GoBack"/>
      <w:bookmarkEnd w:id="0"/>
      <w:r w:rsidR="00A24A7C">
        <w:rPr>
          <w:sz w:val="28"/>
          <w:szCs w:val="28"/>
          <w:lang w:val="pl-PL"/>
        </w:rPr>
        <w:t>kt sprawy i decyzji zatwierdzającej projekt robót.</w:t>
      </w:r>
      <w:r w:rsidR="00D401FE" w:rsidRPr="00D401FE">
        <w:rPr>
          <w:sz w:val="28"/>
          <w:szCs w:val="28"/>
          <w:lang w:val="pl-PL"/>
        </w:rPr>
        <w:t xml:space="preserve"> </w:t>
      </w:r>
    </w:p>
    <w:p w:rsidR="00D401FE" w:rsidRPr="00D401FE" w:rsidRDefault="0082774E" w:rsidP="00D401FE">
      <w:pPr>
        <w:pStyle w:val="Tekstpodstawowy"/>
        <w:spacing w:before="120"/>
        <w:ind w:firstLine="709"/>
        <w:jc w:val="both"/>
        <w:rPr>
          <w:sz w:val="28"/>
          <w:szCs w:val="28"/>
          <w:lang w:val="pl-PL"/>
        </w:rPr>
      </w:pPr>
      <w:r w:rsidRPr="00D401FE">
        <w:rPr>
          <w:sz w:val="28"/>
          <w:szCs w:val="28"/>
          <w:lang w:val="pl-PL"/>
        </w:rPr>
        <w:t>Niniejsze obwieszczenie zosta</w:t>
      </w:r>
      <w:r w:rsidR="00FB5161" w:rsidRPr="00D401FE">
        <w:rPr>
          <w:sz w:val="28"/>
          <w:szCs w:val="28"/>
          <w:lang w:val="pl-PL"/>
        </w:rPr>
        <w:t>ło</w:t>
      </w:r>
      <w:r w:rsidRPr="00D401FE">
        <w:rPr>
          <w:sz w:val="28"/>
          <w:szCs w:val="28"/>
          <w:lang w:val="pl-PL"/>
        </w:rPr>
        <w:t xml:space="preserve"> po</w:t>
      </w:r>
      <w:r w:rsidR="00804D95" w:rsidRPr="00D401FE">
        <w:rPr>
          <w:sz w:val="28"/>
          <w:szCs w:val="28"/>
          <w:lang w:val="pl-PL"/>
        </w:rPr>
        <w:t xml:space="preserve">dane do publicznej wiadomości </w:t>
      </w:r>
      <w:r w:rsidR="00804D95" w:rsidRPr="00D401FE">
        <w:rPr>
          <w:sz w:val="28"/>
          <w:szCs w:val="28"/>
        </w:rPr>
        <w:t>w</w:t>
      </w:r>
      <w:r w:rsidR="00804D95" w:rsidRPr="00D401FE">
        <w:rPr>
          <w:sz w:val="28"/>
          <w:szCs w:val="28"/>
          <w:lang w:val="pl-PL"/>
        </w:rPr>
        <w:t> </w:t>
      </w:r>
      <w:r w:rsidRPr="00D401FE">
        <w:rPr>
          <w:sz w:val="28"/>
          <w:szCs w:val="28"/>
        </w:rPr>
        <w:t>Biuletynie</w:t>
      </w:r>
      <w:r w:rsidRPr="00D401FE">
        <w:rPr>
          <w:sz w:val="28"/>
          <w:szCs w:val="28"/>
          <w:lang w:val="pl-PL"/>
        </w:rPr>
        <w:t xml:space="preserve"> Informacji Publicznej na stronie </w:t>
      </w:r>
      <w:r w:rsidR="003B7FBA">
        <w:rPr>
          <w:sz w:val="28"/>
          <w:szCs w:val="28"/>
          <w:lang w:val="pl-PL"/>
        </w:rPr>
        <w:t xml:space="preserve">tut. </w:t>
      </w:r>
      <w:r w:rsidRPr="00D401FE">
        <w:rPr>
          <w:sz w:val="28"/>
          <w:szCs w:val="28"/>
          <w:lang w:val="pl-PL"/>
        </w:rPr>
        <w:t xml:space="preserve">Urzędu, jak również zostało przesłane do </w:t>
      </w:r>
      <w:r w:rsidR="00D401FE" w:rsidRPr="00D401FE">
        <w:rPr>
          <w:sz w:val="28"/>
          <w:szCs w:val="28"/>
          <w:lang w:val="pl-PL"/>
        </w:rPr>
        <w:t xml:space="preserve">Urzędu </w:t>
      </w:r>
      <w:r w:rsidR="001F0991" w:rsidRPr="00D401FE">
        <w:rPr>
          <w:sz w:val="28"/>
          <w:szCs w:val="28"/>
          <w:lang w:val="pl-PL"/>
        </w:rPr>
        <w:t xml:space="preserve">Miasta </w:t>
      </w:r>
      <w:r w:rsidR="00A24A7C">
        <w:rPr>
          <w:sz w:val="28"/>
          <w:szCs w:val="28"/>
          <w:lang w:val="pl-PL"/>
        </w:rPr>
        <w:t>Kielce</w:t>
      </w:r>
      <w:r w:rsidR="00D401FE" w:rsidRPr="00D401FE">
        <w:rPr>
          <w:sz w:val="28"/>
          <w:szCs w:val="28"/>
          <w:lang w:val="pl-PL"/>
        </w:rPr>
        <w:t>, celem jego wywieszenia na tablicach ogłoszeń oraz na stron</w:t>
      </w:r>
      <w:r w:rsidR="00D401FE">
        <w:rPr>
          <w:sz w:val="28"/>
          <w:szCs w:val="28"/>
          <w:lang w:val="pl-PL"/>
        </w:rPr>
        <w:t>ie</w:t>
      </w:r>
      <w:r w:rsidR="00D401FE" w:rsidRPr="00D401FE">
        <w:rPr>
          <w:sz w:val="28"/>
          <w:szCs w:val="28"/>
          <w:lang w:val="pl-PL"/>
        </w:rPr>
        <w:t xml:space="preserve"> internetow</w:t>
      </w:r>
      <w:r w:rsidR="00D401FE">
        <w:rPr>
          <w:sz w:val="28"/>
          <w:szCs w:val="28"/>
          <w:lang w:val="pl-PL"/>
        </w:rPr>
        <w:t>ej</w:t>
      </w:r>
      <w:r w:rsidR="00D401FE" w:rsidRPr="00D401FE">
        <w:rPr>
          <w:sz w:val="28"/>
          <w:szCs w:val="28"/>
          <w:lang w:val="pl-PL"/>
        </w:rPr>
        <w:t>.</w:t>
      </w:r>
    </w:p>
    <w:sectPr w:rsidR="00D401FE" w:rsidRPr="00D401FE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8D" w:rsidRDefault="00D8268D" w:rsidP="0038534B">
      <w:r>
        <w:separator/>
      </w:r>
    </w:p>
  </w:endnote>
  <w:endnote w:type="continuationSeparator" w:id="0">
    <w:p w:rsidR="00D8268D" w:rsidRDefault="00D8268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83" w:rsidRDefault="00046F82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C94B68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146F7851" wp14:editId="13677F17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8D" w:rsidRDefault="00D8268D" w:rsidP="0038534B">
      <w:r>
        <w:separator/>
      </w:r>
    </w:p>
  </w:footnote>
  <w:footnote w:type="continuationSeparator" w:id="0">
    <w:p w:rsidR="00D8268D" w:rsidRDefault="00D8268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5B5566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C94B68" w:rsidP="004174D7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9EA8A4A" wp14:editId="75C7FE3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3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C60F76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1"/>
  </w:num>
  <w:num w:numId="6">
    <w:abstractNumId w:val="19"/>
  </w:num>
  <w:num w:numId="7">
    <w:abstractNumId w:val="32"/>
  </w:num>
  <w:num w:numId="8">
    <w:abstractNumId w:val="4"/>
  </w:num>
  <w:num w:numId="9">
    <w:abstractNumId w:val="3"/>
  </w:num>
  <w:num w:numId="10">
    <w:abstractNumId w:val="28"/>
  </w:num>
  <w:num w:numId="11">
    <w:abstractNumId w:val="9"/>
  </w:num>
  <w:num w:numId="12">
    <w:abstractNumId w:val="14"/>
  </w:num>
  <w:num w:numId="13">
    <w:abstractNumId w:val="42"/>
  </w:num>
  <w:num w:numId="14">
    <w:abstractNumId w:val="24"/>
  </w:num>
  <w:num w:numId="15">
    <w:abstractNumId w:val="38"/>
  </w:num>
  <w:num w:numId="16">
    <w:abstractNumId w:val="21"/>
  </w:num>
  <w:num w:numId="17">
    <w:abstractNumId w:val="27"/>
  </w:num>
  <w:num w:numId="18">
    <w:abstractNumId w:val="16"/>
  </w:num>
  <w:num w:numId="19">
    <w:abstractNumId w:val="7"/>
  </w:num>
  <w:num w:numId="20">
    <w:abstractNumId w:val="37"/>
  </w:num>
  <w:num w:numId="21">
    <w:abstractNumId w:val="12"/>
  </w:num>
  <w:num w:numId="22">
    <w:abstractNumId w:val="40"/>
  </w:num>
  <w:num w:numId="23">
    <w:abstractNumId w:val="0"/>
  </w:num>
  <w:num w:numId="24">
    <w:abstractNumId w:val="31"/>
  </w:num>
  <w:num w:numId="25">
    <w:abstractNumId w:val="1"/>
  </w:num>
  <w:num w:numId="26">
    <w:abstractNumId w:val="29"/>
  </w:num>
  <w:num w:numId="27">
    <w:abstractNumId w:val="20"/>
  </w:num>
  <w:num w:numId="28">
    <w:abstractNumId w:val="15"/>
  </w:num>
  <w:num w:numId="29">
    <w:abstractNumId w:val="39"/>
  </w:num>
  <w:num w:numId="30">
    <w:abstractNumId w:val="18"/>
  </w:num>
  <w:num w:numId="31">
    <w:abstractNumId w:val="13"/>
  </w:num>
  <w:num w:numId="32">
    <w:abstractNumId w:val="8"/>
  </w:num>
  <w:num w:numId="33">
    <w:abstractNumId w:val="22"/>
  </w:num>
  <w:num w:numId="34">
    <w:abstractNumId w:val="5"/>
  </w:num>
  <w:num w:numId="35">
    <w:abstractNumId w:val="34"/>
  </w:num>
  <w:num w:numId="36">
    <w:abstractNumId w:val="17"/>
  </w:num>
  <w:num w:numId="37">
    <w:abstractNumId w:val="6"/>
  </w:num>
  <w:num w:numId="38">
    <w:abstractNumId w:val="33"/>
  </w:num>
  <w:num w:numId="39">
    <w:abstractNumId w:val="30"/>
  </w:num>
  <w:num w:numId="40">
    <w:abstractNumId w:val="36"/>
  </w:num>
  <w:num w:numId="41">
    <w:abstractNumId w:val="11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/>
  <w:attachedTemplate r:id="rId1"/>
  <w:defaultTabStop w:val="68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BA"/>
    <w:rsid w:val="00004ADB"/>
    <w:rsid w:val="00020CBA"/>
    <w:rsid w:val="00021DC4"/>
    <w:rsid w:val="0002359E"/>
    <w:rsid w:val="0004679E"/>
    <w:rsid w:val="00046F82"/>
    <w:rsid w:val="000472D9"/>
    <w:rsid w:val="00050D0B"/>
    <w:rsid w:val="00052541"/>
    <w:rsid w:val="0005354D"/>
    <w:rsid w:val="00054896"/>
    <w:rsid w:val="00070FAE"/>
    <w:rsid w:val="0007159B"/>
    <w:rsid w:val="000773AB"/>
    <w:rsid w:val="000840A8"/>
    <w:rsid w:val="000840CE"/>
    <w:rsid w:val="00085EB7"/>
    <w:rsid w:val="0009100A"/>
    <w:rsid w:val="000923C2"/>
    <w:rsid w:val="000955E6"/>
    <w:rsid w:val="000A1501"/>
    <w:rsid w:val="000B035F"/>
    <w:rsid w:val="000B4555"/>
    <w:rsid w:val="000C1800"/>
    <w:rsid w:val="000E22B3"/>
    <w:rsid w:val="000E3785"/>
    <w:rsid w:val="000F321F"/>
    <w:rsid w:val="000F6220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E3CA1"/>
    <w:rsid w:val="001F0991"/>
    <w:rsid w:val="001F2826"/>
    <w:rsid w:val="001F6093"/>
    <w:rsid w:val="002000F3"/>
    <w:rsid w:val="00202D0B"/>
    <w:rsid w:val="002145B3"/>
    <w:rsid w:val="002208E7"/>
    <w:rsid w:val="00221E01"/>
    <w:rsid w:val="00226392"/>
    <w:rsid w:val="00233BAE"/>
    <w:rsid w:val="00236386"/>
    <w:rsid w:val="00244091"/>
    <w:rsid w:val="00244844"/>
    <w:rsid w:val="00275F7B"/>
    <w:rsid w:val="002814F4"/>
    <w:rsid w:val="00286D02"/>
    <w:rsid w:val="002879DA"/>
    <w:rsid w:val="00287D31"/>
    <w:rsid w:val="00294464"/>
    <w:rsid w:val="00297578"/>
    <w:rsid w:val="002C07CE"/>
    <w:rsid w:val="002C47D8"/>
    <w:rsid w:val="002C74A2"/>
    <w:rsid w:val="002D1D3E"/>
    <w:rsid w:val="002E10AA"/>
    <w:rsid w:val="002F54C7"/>
    <w:rsid w:val="00304F2F"/>
    <w:rsid w:val="00305930"/>
    <w:rsid w:val="00314E03"/>
    <w:rsid w:val="00325B4E"/>
    <w:rsid w:val="003273EB"/>
    <w:rsid w:val="00343640"/>
    <w:rsid w:val="00346FB6"/>
    <w:rsid w:val="00350476"/>
    <w:rsid w:val="00356C94"/>
    <w:rsid w:val="00360332"/>
    <w:rsid w:val="00360C76"/>
    <w:rsid w:val="003624E3"/>
    <w:rsid w:val="00362993"/>
    <w:rsid w:val="003733FA"/>
    <w:rsid w:val="00374FF5"/>
    <w:rsid w:val="00384C4A"/>
    <w:rsid w:val="0038534B"/>
    <w:rsid w:val="00385EBC"/>
    <w:rsid w:val="003866BA"/>
    <w:rsid w:val="003908A8"/>
    <w:rsid w:val="00395D30"/>
    <w:rsid w:val="003A5DF4"/>
    <w:rsid w:val="003B7FBA"/>
    <w:rsid w:val="003C46A9"/>
    <w:rsid w:val="003C6E60"/>
    <w:rsid w:val="003C7667"/>
    <w:rsid w:val="003C76BF"/>
    <w:rsid w:val="003D2671"/>
    <w:rsid w:val="003E17A7"/>
    <w:rsid w:val="003E24A2"/>
    <w:rsid w:val="003E798A"/>
    <w:rsid w:val="003F0972"/>
    <w:rsid w:val="003F33B0"/>
    <w:rsid w:val="003F3867"/>
    <w:rsid w:val="003F4ED8"/>
    <w:rsid w:val="00404BD8"/>
    <w:rsid w:val="0040747E"/>
    <w:rsid w:val="004138B2"/>
    <w:rsid w:val="004174D7"/>
    <w:rsid w:val="00421F6C"/>
    <w:rsid w:val="00424533"/>
    <w:rsid w:val="00425B26"/>
    <w:rsid w:val="00425F6B"/>
    <w:rsid w:val="00436384"/>
    <w:rsid w:val="00437ACD"/>
    <w:rsid w:val="00437E7E"/>
    <w:rsid w:val="004407FD"/>
    <w:rsid w:val="00441522"/>
    <w:rsid w:val="00454217"/>
    <w:rsid w:val="00461E26"/>
    <w:rsid w:val="00462695"/>
    <w:rsid w:val="004749C1"/>
    <w:rsid w:val="00485989"/>
    <w:rsid w:val="00486C51"/>
    <w:rsid w:val="004954A2"/>
    <w:rsid w:val="004A01F6"/>
    <w:rsid w:val="004B1395"/>
    <w:rsid w:val="004B4968"/>
    <w:rsid w:val="004D066F"/>
    <w:rsid w:val="004D16E9"/>
    <w:rsid w:val="004D6BBA"/>
    <w:rsid w:val="004E353C"/>
    <w:rsid w:val="004F46CF"/>
    <w:rsid w:val="004F5050"/>
    <w:rsid w:val="00502C59"/>
    <w:rsid w:val="00506401"/>
    <w:rsid w:val="00507538"/>
    <w:rsid w:val="00515388"/>
    <w:rsid w:val="00530002"/>
    <w:rsid w:val="00534CB5"/>
    <w:rsid w:val="00537D4E"/>
    <w:rsid w:val="0054294A"/>
    <w:rsid w:val="0054420F"/>
    <w:rsid w:val="00550ACB"/>
    <w:rsid w:val="005612BA"/>
    <w:rsid w:val="005648DE"/>
    <w:rsid w:val="00571C62"/>
    <w:rsid w:val="005738C3"/>
    <w:rsid w:val="005742EE"/>
    <w:rsid w:val="0057627C"/>
    <w:rsid w:val="00577DBA"/>
    <w:rsid w:val="00580576"/>
    <w:rsid w:val="0058662D"/>
    <w:rsid w:val="0059713F"/>
    <w:rsid w:val="005A47B3"/>
    <w:rsid w:val="005B5566"/>
    <w:rsid w:val="005C0C73"/>
    <w:rsid w:val="005C7CCE"/>
    <w:rsid w:val="005D15E8"/>
    <w:rsid w:val="005D2A6D"/>
    <w:rsid w:val="005D4E84"/>
    <w:rsid w:val="005E216D"/>
    <w:rsid w:val="005F16A9"/>
    <w:rsid w:val="005F2753"/>
    <w:rsid w:val="005F53FB"/>
    <w:rsid w:val="006023F9"/>
    <w:rsid w:val="006030A2"/>
    <w:rsid w:val="00613FA6"/>
    <w:rsid w:val="006155CE"/>
    <w:rsid w:val="006210C3"/>
    <w:rsid w:val="00623F7E"/>
    <w:rsid w:val="00626633"/>
    <w:rsid w:val="006305B4"/>
    <w:rsid w:val="00631B0E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223AD"/>
    <w:rsid w:val="00724CA2"/>
    <w:rsid w:val="007346FB"/>
    <w:rsid w:val="0074592E"/>
    <w:rsid w:val="00756C3D"/>
    <w:rsid w:val="00757E93"/>
    <w:rsid w:val="007636E7"/>
    <w:rsid w:val="0076690D"/>
    <w:rsid w:val="00772A1A"/>
    <w:rsid w:val="00772C7B"/>
    <w:rsid w:val="0078219D"/>
    <w:rsid w:val="00786B94"/>
    <w:rsid w:val="00791610"/>
    <w:rsid w:val="0079579E"/>
    <w:rsid w:val="007B14FD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1881"/>
    <w:rsid w:val="00804D95"/>
    <w:rsid w:val="008055A8"/>
    <w:rsid w:val="00815BB4"/>
    <w:rsid w:val="0081698A"/>
    <w:rsid w:val="008201FC"/>
    <w:rsid w:val="008218F9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22DD"/>
    <w:rsid w:val="008510B3"/>
    <w:rsid w:val="00851F95"/>
    <w:rsid w:val="0085381E"/>
    <w:rsid w:val="00853AA3"/>
    <w:rsid w:val="008547C2"/>
    <w:rsid w:val="0087295E"/>
    <w:rsid w:val="008815ED"/>
    <w:rsid w:val="00882448"/>
    <w:rsid w:val="008907F5"/>
    <w:rsid w:val="0089505B"/>
    <w:rsid w:val="008A4079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F4AE5"/>
    <w:rsid w:val="008F72DA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9044E"/>
    <w:rsid w:val="00991CA1"/>
    <w:rsid w:val="00994F98"/>
    <w:rsid w:val="00995D90"/>
    <w:rsid w:val="009A46F8"/>
    <w:rsid w:val="009A49F5"/>
    <w:rsid w:val="009A50BB"/>
    <w:rsid w:val="009C33D6"/>
    <w:rsid w:val="009D0C15"/>
    <w:rsid w:val="009D2FC3"/>
    <w:rsid w:val="009D4890"/>
    <w:rsid w:val="009E7546"/>
    <w:rsid w:val="009F1F68"/>
    <w:rsid w:val="009F3755"/>
    <w:rsid w:val="009F3BB8"/>
    <w:rsid w:val="00A0388C"/>
    <w:rsid w:val="00A04361"/>
    <w:rsid w:val="00A13D81"/>
    <w:rsid w:val="00A14AEE"/>
    <w:rsid w:val="00A157DB"/>
    <w:rsid w:val="00A17F0D"/>
    <w:rsid w:val="00A24A7C"/>
    <w:rsid w:val="00A266C0"/>
    <w:rsid w:val="00A30159"/>
    <w:rsid w:val="00A30C2A"/>
    <w:rsid w:val="00A324D8"/>
    <w:rsid w:val="00A338E8"/>
    <w:rsid w:val="00A428BA"/>
    <w:rsid w:val="00A60A3D"/>
    <w:rsid w:val="00A661B8"/>
    <w:rsid w:val="00A71B73"/>
    <w:rsid w:val="00A734DF"/>
    <w:rsid w:val="00A73946"/>
    <w:rsid w:val="00A8157A"/>
    <w:rsid w:val="00A8653C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E64B9"/>
    <w:rsid w:val="00AF6EFE"/>
    <w:rsid w:val="00B0511B"/>
    <w:rsid w:val="00B1188C"/>
    <w:rsid w:val="00B215AB"/>
    <w:rsid w:val="00B40D91"/>
    <w:rsid w:val="00B41F45"/>
    <w:rsid w:val="00B438CB"/>
    <w:rsid w:val="00B55719"/>
    <w:rsid w:val="00B56628"/>
    <w:rsid w:val="00B60E06"/>
    <w:rsid w:val="00B616EB"/>
    <w:rsid w:val="00B62AC7"/>
    <w:rsid w:val="00B652B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6DB0"/>
    <w:rsid w:val="00BF047C"/>
    <w:rsid w:val="00C02701"/>
    <w:rsid w:val="00C04514"/>
    <w:rsid w:val="00C1069A"/>
    <w:rsid w:val="00C14C2D"/>
    <w:rsid w:val="00C15BE7"/>
    <w:rsid w:val="00C16EB1"/>
    <w:rsid w:val="00C270C7"/>
    <w:rsid w:val="00C31C4D"/>
    <w:rsid w:val="00C42F71"/>
    <w:rsid w:val="00C512A5"/>
    <w:rsid w:val="00C517FD"/>
    <w:rsid w:val="00C51BE4"/>
    <w:rsid w:val="00C53283"/>
    <w:rsid w:val="00C75E32"/>
    <w:rsid w:val="00C76F3E"/>
    <w:rsid w:val="00C85CD1"/>
    <w:rsid w:val="00C916B2"/>
    <w:rsid w:val="00C94B68"/>
    <w:rsid w:val="00C94BEC"/>
    <w:rsid w:val="00C960AD"/>
    <w:rsid w:val="00C97C9A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36CE7"/>
    <w:rsid w:val="00D401FE"/>
    <w:rsid w:val="00D458C1"/>
    <w:rsid w:val="00D461AE"/>
    <w:rsid w:val="00D503B8"/>
    <w:rsid w:val="00D525AE"/>
    <w:rsid w:val="00D5660C"/>
    <w:rsid w:val="00D62683"/>
    <w:rsid w:val="00D678D4"/>
    <w:rsid w:val="00D8268D"/>
    <w:rsid w:val="00D83B32"/>
    <w:rsid w:val="00D84022"/>
    <w:rsid w:val="00D87641"/>
    <w:rsid w:val="00D948C4"/>
    <w:rsid w:val="00D95335"/>
    <w:rsid w:val="00DB16D8"/>
    <w:rsid w:val="00DB4CA6"/>
    <w:rsid w:val="00DC027C"/>
    <w:rsid w:val="00DC123E"/>
    <w:rsid w:val="00DC63E1"/>
    <w:rsid w:val="00DC69D7"/>
    <w:rsid w:val="00DE3570"/>
    <w:rsid w:val="00DE434E"/>
    <w:rsid w:val="00E00FBA"/>
    <w:rsid w:val="00E03212"/>
    <w:rsid w:val="00E103C7"/>
    <w:rsid w:val="00E12A66"/>
    <w:rsid w:val="00E2252E"/>
    <w:rsid w:val="00E25090"/>
    <w:rsid w:val="00E3013A"/>
    <w:rsid w:val="00E30B80"/>
    <w:rsid w:val="00E3758F"/>
    <w:rsid w:val="00E4019E"/>
    <w:rsid w:val="00E44F59"/>
    <w:rsid w:val="00E4522C"/>
    <w:rsid w:val="00E459C7"/>
    <w:rsid w:val="00E474D6"/>
    <w:rsid w:val="00E56CC2"/>
    <w:rsid w:val="00E572AF"/>
    <w:rsid w:val="00E73961"/>
    <w:rsid w:val="00E8370F"/>
    <w:rsid w:val="00E84C47"/>
    <w:rsid w:val="00E90B41"/>
    <w:rsid w:val="00E91CD7"/>
    <w:rsid w:val="00E91F26"/>
    <w:rsid w:val="00E94E55"/>
    <w:rsid w:val="00E95B4E"/>
    <w:rsid w:val="00EA4982"/>
    <w:rsid w:val="00EB6C86"/>
    <w:rsid w:val="00EB712F"/>
    <w:rsid w:val="00EB73AD"/>
    <w:rsid w:val="00EB7646"/>
    <w:rsid w:val="00EB7D43"/>
    <w:rsid w:val="00EC202E"/>
    <w:rsid w:val="00EC3CA0"/>
    <w:rsid w:val="00EC464A"/>
    <w:rsid w:val="00ED674E"/>
    <w:rsid w:val="00EE46E8"/>
    <w:rsid w:val="00EF45A9"/>
    <w:rsid w:val="00EF6EAA"/>
    <w:rsid w:val="00EF6FA2"/>
    <w:rsid w:val="00F05D1F"/>
    <w:rsid w:val="00F07A5C"/>
    <w:rsid w:val="00F24C5F"/>
    <w:rsid w:val="00F35A71"/>
    <w:rsid w:val="00F35AD4"/>
    <w:rsid w:val="00F3726B"/>
    <w:rsid w:val="00F3744E"/>
    <w:rsid w:val="00F42518"/>
    <w:rsid w:val="00F569A8"/>
    <w:rsid w:val="00F57531"/>
    <w:rsid w:val="00F61016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5161"/>
    <w:rsid w:val="00FB6BA4"/>
    <w:rsid w:val="00FB6F2C"/>
    <w:rsid w:val="00FC157E"/>
    <w:rsid w:val="00FC2DE5"/>
    <w:rsid w:val="00FC5619"/>
    <w:rsid w:val="00FC713C"/>
    <w:rsid w:val="00FD0638"/>
    <w:rsid w:val="00FD25EF"/>
    <w:rsid w:val="00FD5F61"/>
    <w:rsid w:val="00FD6E36"/>
    <w:rsid w:val="00FE645E"/>
    <w:rsid w:val="00FE70D2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decyz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30D2-E6C0-414C-AD7D-0BD3FCDE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obwieszczenie_decyzja</Template>
  <TotalTime>54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8</cp:revision>
  <cp:lastPrinted>2021-10-26T12:37:00Z</cp:lastPrinted>
  <dcterms:created xsi:type="dcterms:W3CDTF">2021-10-26T06:27:00Z</dcterms:created>
  <dcterms:modified xsi:type="dcterms:W3CDTF">2021-10-26T12:41:00Z</dcterms:modified>
</cp:coreProperties>
</file>