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D3" w:rsidRDefault="00C93FD3" w:rsidP="00C93FD3">
      <w:pPr>
        <w:spacing w:after="160" w:line="254" w:lineRule="auto"/>
        <w:jc w:val="right"/>
        <w:rPr>
          <w:rFonts w:ascii="Times New Roman" w:eastAsiaTheme="minorHAnsi" w:hAnsi="Times New Roman"/>
          <w:i/>
          <w:sz w:val="24"/>
        </w:rPr>
      </w:pPr>
      <w:r>
        <w:rPr>
          <w:rFonts w:ascii="Times New Roman" w:eastAsiaTheme="minorHAnsi" w:hAnsi="Times New Roman"/>
          <w:i/>
          <w:sz w:val="24"/>
        </w:rPr>
        <w:t>Załącznik nr 1do zapytania ofertowego</w:t>
      </w:r>
    </w:p>
    <w:p w:rsidR="00C93FD3" w:rsidRDefault="00C93FD3" w:rsidP="00C93FD3">
      <w:pPr>
        <w:spacing w:after="160" w:line="254" w:lineRule="auto"/>
        <w:jc w:val="center"/>
        <w:rPr>
          <w:rFonts w:ascii="Times New Roman" w:eastAsiaTheme="minorHAnsi" w:hAnsi="Times New Roman"/>
          <w:b/>
          <w:sz w:val="24"/>
          <w:u w:val="single"/>
        </w:rPr>
      </w:pPr>
    </w:p>
    <w:p w:rsidR="00C93FD3" w:rsidRDefault="00C93FD3" w:rsidP="00C93FD3">
      <w:pPr>
        <w:spacing w:after="160" w:line="254" w:lineRule="auto"/>
        <w:jc w:val="center"/>
        <w:rPr>
          <w:rFonts w:ascii="Times New Roman" w:eastAsiaTheme="minorHAnsi" w:hAnsi="Times New Roman"/>
          <w:b/>
          <w:sz w:val="24"/>
          <w:u w:val="single"/>
        </w:rPr>
      </w:pPr>
      <w:r>
        <w:rPr>
          <w:rFonts w:ascii="Times New Roman" w:eastAsiaTheme="minorHAnsi" w:hAnsi="Times New Roman"/>
          <w:b/>
          <w:sz w:val="24"/>
          <w:u w:val="single"/>
        </w:rPr>
        <w:t>SZCZEGÓŁOWY OPIS PRZEDMIOTU ZAMÓWIENIA</w:t>
      </w:r>
    </w:p>
    <w:p w:rsidR="00C93FD3" w:rsidRDefault="00C93FD3" w:rsidP="00C93FD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Przedmiotem zamówienia jest zakup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i jednorazowa dostawa artykułów biurowych </w:t>
      </w: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6"/>
        <w:gridCol w:w="4240"/>
        <w:gridCol w:w="640"/>
        <w:gridCol w:w="620"/>
      </w:tblGrid>
      <w:tr w:rsidR="00977AFE" w:rsidTr="00081895">
        <w:trPr>
          <w:gridAfter w:val="3"/>
          <w:wAfter w:w="5500" w:type="dxa"/>
          <w:trHeight w:val="324"/>
        </w:trPr>
        <w:tc>
          <w:tcPr>
            <w:tcW w:w="580" w:type="dxa"/>
            <w:gridSpan w:val="2"/>
            <w:noWrap/>
            <w:vAlign w:val="bottom"/>
            <w:hideMark/>
          </w:tcPr>
          <w:p w:rsidR="00977AFE" w:rsidRDefault="00977AFE">
            <w:pPr>
              <w:spacing w:line="276" w:lineRule="auto"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81895" w:rsidRPr="00081895" w:rsidTr="00081895">
        <w:trPr>
          <w:trHeight w:val="9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L.p.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Zamawiany produkt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proofErr w:type="spellStart"/>
            <w:r w:rsidRPr="00081895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J.m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Ilość</w:t>
            </w:r>
          </w:p>
        </w:tc>
      </w:tr>
      <w:tr w:rsidR="00081895" w:rsidRPr="00081895" w:rsidTr="00081895">
        <w:trPr>
          <w:trHeight w:val="79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Blok do flipcharta 50k. gładki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</w:t>
            </w:r>
          </w:p>
        </w:tc>
      </w:tr>
      <w:tr w:rsidR="00081895" w:rsidRPr="00081895" w:rsidTr="00081895">
        <w:trPr>
          <w:trHeight w:val="40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Cienkopis BLN 75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Ener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Gel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Cienkopis Green Ball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Cienkopis kulkowy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Pentel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Cienkopis Pilot V-Ball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Długopis jednorazowy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6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7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Etykieta A4 ‘100 samoprzylepna GRAND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Flamastry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kpl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. 6 kolorów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kpl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9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Folia  do laminowania A4 ‘100 100mic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Folia do laminowania A3  błyszcząca 125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mic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11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Folia do bindowania A4  0,20 ‘100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12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Grzbiety do bindowania 14 ‘100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13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Grzbiety do bindowania 16 ‘100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14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Grzbiety do bindowania 19 ‘100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15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Grzbiety do bindowania 22 ‘50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16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Grzbiety do bindowania 8 ‘100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17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Gumki-recepturki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18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Identyfikator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19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Kredki 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bambino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12 kol.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kpl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Karton skóropodobny A4 ‘100 DELTA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21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Klej w sztyfcie duży 35g. AMOS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22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Klej w sztyfcie mały 8g. AMOS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23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Kołobrulion A4 twarda oprawa 100k.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24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Kołobrulion A5 twarda oprawa 100k.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25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Koperta B5 biała samoklejąca  ‘1000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26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Koperta C4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sk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biała  samoklejąca‘1000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27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Koperta C6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sk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biała ‘1000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28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Koperta DL biała samoklejąca ‘1000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29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Koperta na Cd  z okienkiem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Korektor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Uni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CLP-300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lastRenderedPageBreak/>
              <w:t>31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Korektor w taśmie Pilot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32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Linijka 30cm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33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Marker na CD Pilot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Twin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34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Marker Pilot do papieru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35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Notes 76*76 ‘450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samop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. Kolor pastel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36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Obwoluta krystaliczna A4 ‘100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37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Ofertówka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A4 „L” '25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szt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38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Ołówek zwykły z gumką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60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39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Cambria" w:hAnsi="Cambria"/>
                <w:color w:val="000000"/>
                <w:szCs w:val="22"/>
                <w:lang w:eastAsia="pl-PL"/>
              </w:rPr>
            </w:pPr>
            <w:r w:rsidRPr="00081895">
              <w:rPr>
                <w:rFonts w:ascii="Cambria" w:hAnsi="Cambria"/>
                <w:color w:val="000000"/>
                <w:szCs w:val="22"/>
                <w:lang w:eastAsia="pl-PL"/>
              </w:rPr>
              <w:t xml:space="preserve">Papier A3  biały ryza 500 ark.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ryza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40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Papier A4 80g. Biały  ryza 500 ark.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ryza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250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Papier A4 mix kolor ‘100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42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Papier A4 160g kolor 250 ark.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ryza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6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43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Papier A4 160g. ‘250 biały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ryza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44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Płyta CD-R ‘ 100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Verbatim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45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Płyta DVD   ‘100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Verbatim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op.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1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46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Segregator A4/50 kolor VAUPE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25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47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Segregator A4/75 kolor VAUPE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48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Skoroszyt twardy zawieszany IDEST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49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Taśma klejąca 18*30m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30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50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Wkład do cienkopisu </w:t>
            </w: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Pentel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5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Zakładka indeksująca 20x50 4kol.x50k. IDEST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52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proofErr w:type="spellStart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Zakreślacz</w:t>
            </w:r>
            <w:proofErr w:type="spellEnd"/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  neonowy  typu STABILO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20</w:t>
            </w:r>
          </w:p>
        </w:tc>
      </w:tr>
      <w:tr w:rsidR="00081895" w:rsidRPr="00081895" w:rsidTr="00081895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53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Zszywacz do 30k. metalowa obudowa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 xml:space="preserve">szt.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95" w:rsidRPr="00081895" w:rsidRDefault="00081895" w:rsidP="0008189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  <w:r w:rsidRPr="00081895">
              <w:rPr>
                <w:rFonts w:ascii="Times New Roman" w:hAnsi="Times New Roman"/>
                <w:color w:val="000000"/>
                <w:sz w:val="24"/>
                <w:lang w:eastAsia="pl-PL"/>
              </w:rPr>
              <w:t>8</w:t>
            </w:r>
          </w:p>
        </w:tc>
      </w:tr>
    </w:tbl>
    <w:p w:rsidR="00C93FD3" w:rsidRDefault="00C93FD3" w:rsidP="00C93FD3"/>
    <w:p w:rsidR="00C93FD3" w:rsidRDefault="00C93FD3" w:rsidP="00C93FD3">
      <w:pPr>
        <w:tabs>
          <w:tab w:val="left" w:pos="567"/>
        </w:tabs>
        <w:autoSpaceDE w:val="0"/>
        <w:autoSpaceDN w:val="0"/>
        <w:adjustRightInd w:val="0"/>
        <w:spacing w:after="120" w:line="240" w:lineRule="auto"/>
      </w:pPr>
    </w:p>
    <w:p w:rsidR="00461007" w:rsidRDefault="00461007"/>
    <w:sectPr w:rsidR="004610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41" w:rsidRDefault="00526241" w:rsidP="00081895">
      <w:pPr>
        <w:spacing w:line="240" w:lineRule="auto"/>
      </w:pPr>
      <w:r>
        <w:separator/>
      </w:r>
    </w:p>
  </w:endnote>
  <w:endnote w:type="continuationSeparator" w:id="0">
    <w:p w:rsidR="00526241" w:rsidRDefault="00526241" w:rsidP="00081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0092"/>
      <w:docPartObj>
        <w:docPartGallery w:val="Page Numbers (Bottom of Page)"/>
        <w:docPartUnique/>
      </w:docPartObj>
    </w:sdtPr>
    <w:sdtContent>
      <w:p w:rsidR="00081895" w:rsidRDefault="000818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1895" w:rsidRDefault="00081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41" w:rsidRDefault="00526241" w:rsidP="00081895">
      <w:pPr>
        <w:spacing w:line="240" w:lineRule="auto"/>
      </w:pPr>
      <w:r>
        <w:separator/>
      </w:r>
    </w:p>
  </w:footnote>
  <w:footnote w:type="continuationSeparator" w:id="0">
    <w:p w:rsidR="00526241" w:rsidRDefault="00526241" w:rsidP="000818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D3"/>
    <w:rsid w:val="00081895"/>
    <w:rsid w:val="00461007"/>
    <w:rsid w:val="00526241"/>
    <w:rsid w:val="00977AFE"/>
    <w:rsid w:val="00C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D3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8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895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18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89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D3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8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895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18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89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2021-11-17T09:44:00Z</dcterms:created>
  <dcterms:modified xsi:type="dcterms:W3CDTF">2021-11-19T07:48:00Z</dcterms:modified>
</cp:coreProperties>
</file>