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94" w:rsidRDefault="00EC1994" w:rsidP="00EC1994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Załącznik nr 1 do uchwały Nr </w:t>
      </w:r>
      <w:r w:rsidR="00A61E36">
        <w:rPr>
          <w:sz w:val="20"/>
          <w:szCs w:val="20"/>
        </w:rPr>
        <w:t>5172</w:t>
      </w:r>
      <w:r>
        <w:rPr>
          <w:sz w:val="20"/>
          <w:szCs w:val="20"/>
        </w:rPr>
        <w:t>/22</w:t>
      </w:r>
    </w:p>
    <w:p w:rsidR="00EC1994" w:rsidRDefault="00EC1994" w:rsidP="00EC1994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>Zarządu Województwa Świętokrzyskiego</w:t>
      </w:r>
    </w:p>
    <w:p w:rsidR="00EC1994" w:rsidRPr="005B454A" w:rsidRDefault="00EC1994" w:rsidP="00EC1994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A61E36">
        <w:rPr>
          <w:sz w:val="20"/>
          <w:szCs w:val="20"/>
        </w:rPr>
        <w:t>13 kwietnia</w:t>
      </w:r>
      <w:r>
        <w:rPr>
          <w:sz w:val="20"/>
          <w:szCs w:val="20"/>
        </w:rPr>
        <w:t xml:space="preserve"> 2022 r. </w:t>
      </w:r>
      <w:r w:rsidRPr="00A878B2">
        <w:rPr>
          <w:sz w:val="20"/>
          <w:szCs w:val="20"/>
        </w:rPr>
        <w:t xml:space="preserve"> </w:t>
      </w:r>
    </w:p>
    <w:p w:rsidR="00EC1994" w:rsidRPr="005A32A0" w:rsidRDefault="00EC1994" w:rsidP="00EC1994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:rsidR="00EC1994" w:rsidRPr="001A446F" w:rsidRDefault="00EC1994" w:rsidP="00EC1994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art. 10a ust. 1, art. 41 ust.</w:t>
      </w: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 1 </w:t>
      </w:r>
      <w:r w:rsidRPr="001A446F">
        <w:rPr>
          <w:rFonts w:ascii="Times New Roman" w:hAnsi="Times New Roman"/>
          <w:sz w:val="24"/>
          <w:szCs w:val="24"/>
        </w:rPr>
        <w:t xml:space="preserve">ustawy z dnia </w:t>
      </w:r>
      <w:r w:rsidRPr="001A446F">
        <w:rPr>
          <w:rFonts w:ascii="Times New Roman" w:hAnsi="Times New Roman"/>
          <w:color w:val="000000" w:themeColor="text1"/>
          <w:sz w:val="24"/>
          <w:szCs w:val="24"/>
        </w:rPr>
        <w:t>5 czerwca 1998 roku o samorządzie województwa (</w:t>
      </w:r>
      <w:r w:rsidRPr="001A446F">
        <w:rPr>
          <w:rFonts w:ascii="Times New Roman" w:hAnsi="Times New Roman"/>
          <w:sz w:val="24"/>
          <w:szCs w:val="24"/>
        </w:rPr>
        <w:t>Dz. U. z 202</w:t>
      </w:r>
      <w:r w:rsidR="000913A8">
        <w:rPr>
          <w:rFonts w:ascii="Times New Roman" w:hAnsi="Times New Roman"/>
          <w:sz w:val="24"/>
          <w:szCs w:val="24"/>
        </w:rPr>
        <w:t>2</w:t>
      </w:r>
      <w:r w:rsidRPr="001A446F">
        <w:rPr>
          <w:rFonts w:ascii="Times New Roman" w:hAnsi="Times New Roman"/>
          <w:sz w:val="24"/>
          <w:szCs w:val="24"/>
        </w:rPr>
        <w:t xml:space="preserve"> r. poz. </w:t>
      </w:r>
      <w:r w:rsidR="000913A8">
        <w:rPr>
          <w:rFonts w:ascii="Times New Roman" w:hAnsi="Times New Roman"/>
          <w:sz w:val="24"/>
          <w:szCs w:val="24"/>
        </w:rPr>
        <w:t>547</w:t>
      </w:r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1A446F">
        <w:rPr>
          <w:rFonts w:ascii="Times New Roman" w:hAnsi="Times New Roman"/>
          <w:color w:val="000000" w:themeColor="text1"/>
          <w:sz w:val="24"/>
          <w:szCs w:val="24"/>
        </w:rPr>
        <w:t>), u</w:t>
      </w:r>
      <w:r w:rsidRPr="001A446F">
        <w:rPr>
          <w:rFonts w:ascii="Times New Roman" w:hAnsi="Times New Roman"/>
          <w:sz w:val="24"/>
          <w:szCs w:val="24"/>
        </w:rPr>
        <w:t>chwały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uchwały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</w:p>
    <w:p w:rsidR="00EC1994" w:rsidRPr="000C14CA" w:rsidRDefault="00EC1994" w:rsidP="00EC1994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:rsidR="00EC1994" w:rsidRPr="00B96E04" w:rsidRDefault="00EC1994" w:rsidP="00EC1994">
      <w:pPr>
        <w:spacing w:before="120" w:after="120"/>
        <w:jc w:val="both"/>
        <w:rPr>
          <w:sz w:val="24"/>
          <w:szCs w:val="24"/>
        </w:rPr>
      </w:pPr>
      <w:r w:rsidRPr="005155F0">
        <w:rPr>
          <w:rFonts w:eastAsia="Times New Roman"/>
          <w:sz w:val="24"/>
          <w:szCs w:val="24"/>
          <w:lang w:eastAsia="pl-PL"/>
        </w:rPr>
        <w:t xml:space="preserve">projekt uchwały Sejmiku Województwa Świętokrzyskiego </w:t>
      </w:r>
      <w:r w:rsidRPr="005155F0">
        <w:rPr>
          <w:rFonts w:eastAsia="Times New Roman"/>
          <w:bCs/>
          <w:sz w:val="24"/>
          <w:szCs w:val="24"/>
          <w:lang w:eastAsia="pl-PL"/>
        </w:rPr>
        <w:t>w sprawie</w:t>
      </w:r>
      <w:r w:rsidRPr="005155F0">
        <w:rPr>
          <w:rFonts w:eastAsia="Calibri"/>
          <w:bCs/>
          <w:sz w:val="24"/>
          <w:szCs w:val="24"/>
        </w:rPr>
        <w:t xml:space="preserve"> przyjęcia </w:t>
      </w:r>
      <w:r w:rsidRPr="00D40462">
        <w:rPr>
          <w:rFonts w:eastAsia="Calibri"/>
          <w:bCs/>
          <w:sz w:val="24"/>
          <w:szCs w:val="24"/>
        </w:rPr>
        <w:t>„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Regulaminu przyznawania stypendiów Samorządu Województwa Świętokrzyskiego </w:t>
      </w:r>
      <w:r w:rsidRPr="00D40462">
        <w:rPr>
          <w:rFonts w:eastAsia="Times New Roman"/>
          <w:bCs/>
          <w:i/>
          <w:iCs/>
          <w:sz w:val="24"/>
          <w:szCs w:val="24"/>
          <w:lang w:eastAsia="pl-PL"/>
        </w:rPr>
        <w:t>Talenty Świętokrzyskie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 dla </w:t>
      </w:r>
      <w:r w:rsidR="00702719">
        <w:rPr>
          <w:rFonts w:eastAsia="Times New Roman"/>
          <w:bCs/>
          <w:sz w:val="24"/>
          <w:szCs w:val="24"/>
          <w:lang w:eastAsia="pl-PL"/>
        </w:rPr>
        <w:t>uczniów</w:t>
      </w:r>
      <w:r w:rsidRPr="00D40462">
        <w:rPr>
          <w:rFonts w:eastAsia="Times New Roman"/>
          <w:bCs/>
          <w:sz w:val="24"/>
          <w:szCs w:val="24"/>
          <w:lang w:eastAsia="pl-PL"/>
        </w:rPr>
        <w:t>”</w:t>
      </w:r>
    </w:p>
    <w:p w:rsidR="00EC1994" w:rsidRPr="000D0678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A61E36">
        <w:rPr>
          <w:rFonts w:eastAsia="Times New Roman"/>
          <w:b/>
          <w:bCs/>
          <w:sz w:val="24"/>
          <w:szCs w:val="24"/>
          <w:lang w:eastAsia="pl-PL"/>
        </w:rPr>
        <w:t>15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kwietnia 2022 r.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 w:rsidR="00A61E36">
        <w:rPr>
          <w:rFonts w:eastAsia="Times New Roman"/>
          <w:b/>
          <w:bCs/>
          <w:sz w:val="24"/>
          <w:szCs w:val="24"/>
          <w:lang w:eastAsia="pl-PL"/>
        </w:rPr>
        <w:t>21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kwietnia 2022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EC1994" w:rsidRPr="000C14CA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Pr="00D45F58">
        <w:rPr>
          <w:sz w:val="24"/>
        </w:rPr>
        <w:t>na</w:t>
      </w:r>
      <w:r w:rsidRPr="00D45F58">
        <w:rPr>
          <w:spacing w:val="39"/>
          <w:sz w:val="24"/>
        </w:rPr>
        <w:t xml:space="preserve"> </w:t>
      </w:r>
      <w:r w:rsidRPr="00D45F58">
        <w:rPr>
          <w:sz w:val="24"/>
        </w:rPr>
        <w:t>stronie</w:t>
      </w:r>
      <w:r w:rsidRPr="00D45F58">
        <w:rPr>
          <w:spacing w:val="40"/>
          <w:sz w:val="24"/>
        </w:rPr>
        <w:t xml:space="preserve"> </w:t>
      </w:r>
      <w:r w:rsidRPr="00D45F58">
        <w:rPr>
          <w:spacing w:val="-1"/>
          <w:sz w:val="24"/>
        </w:rPr>
        <w:t>internetowej</w:t>
      </w:r>
      <w:r w:rsidRPr="00D45F58">
        <w:rPr>
          <w:spacing w:val="43"/>
          <w:sz w:val="24"/>
        </w:rPr>
        <w:t xml:space="preserve"> </w:t>
      </w:r>
      <w:r w:rsidRPr="00D45F58">
        <w:rPr>
          <w:spacing w:val="-1"/>
          <w:sz w:val="24"/>
        </w:rPr>
        <w:t>Urzędu</w:t>
      </w:r>
      <w:r w:rsidRPr="00D45F58">
        <w:rPr>
          <w:spacing w:val="85"/>
          <w:sz w:val="24"/>
        </w:rPr>
        <w:t xml:space="preserve"> </w:t>
      </w:r>
      <w:r w:rsidRPr="00D45F58">
        <w:rPr>
          <w:spacing w:val="-1"/>
          <w:sz w:val="24"/>
        </w:rPr>
        <w:t>Marszałkowskiego</w:t>
      </w:r>
      <w:r w:rsidRPr="00D45F58">
        <w:rPr>
          <w:sz w:val="24"/>
        </w:rPr>
        <w:t xml:space="preserve"> Województwa</w:t>
      </w:r>
      <w:r>
        <w:rPr>
          <w:spacing w:val="-1"/>
          <w:sz w:val="24"/>
        </w:rPr>
        <w:t xml:space="preserve"> Świętokrzyskiego</w:t>
      </w:r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>
        <w:rPr>
          <w:sz w:val="24"/>
          <w:szCs w:val="24"/>
        </w:rPr>
        <w:t>Samorząd/Sejmik Województwa/</w:t>
      </w:r>
      <w:r>
        <w:rPr>
          <w:sz w:val="24"/>
        </w:rPr>
        <w:t xml:space="preserve">Konsultacje </w:t>
      </w:r>
      <w:r w:rsidRPr="005155F0">
        <w:rPr>
          <w:rFonts w:eastAsia="Times New Roman"/>
          <w:sz w:val="24"/>
          <w:szCs w:val="24"/>
          <w:lang w:eastAsia="pl-PL"/>
        </w:rPr>
        <w:t>projekt</w:t>
      </w:r>
      <w:r>
        <w:rPr>
          <w:rFonts w:eastAsia="Times New Roman"/>
          <w:sz w:val="24"/>
          <w:szCs w:val="24"/>
          <w:lang w:eastAsia="pl-PL"/>
        </w:rPr>
        <w:t>u</w:t>
      </w:r>
      <w:r w:rsidRPr="005155F0">
        <w:rPr>
          <w:rFonts w:eastAsia="Times New Roman"/>
          <w:sz w:val="24"/>
          <w:szCs w:val="24"/>
          <w:lang w:eastAsia="pl-PL"/>
        </w:rPr>
        <w:t xml:space="preserve"> uchwały Sejmiku Województwa Świętokrzyskiego </w:t>
      </w:r>
      <w:r w:rsidRPr="005155F0">
        <w:rPr>
          <w:rFonts w:eastAsia="Times New Roman"/>
          <w:bCs/>
          <w:sz w:val="24"/>
          <w:szCs w:val="24"/>
          <w:lang w:eastAsia="pl-PL"/>
        </w:rPr>
        <w:t>w sprawie</w:t>
      </w:r>
      <w:r w:rsidRPr="005155F0">
        <w:rPr>
          <w:rFonts w:eastAsia="Calibri"/>
          <w:bCs/>
          <w:sz w:val="24"/>
          <w:szCs w:val="24"/>
        </w:rPr>
        <w:t xml:space="preserve"> przyjęcia </w:t>
      </w:r>
      <w:r w:rsidRPr="00D40462">
        <w:rPr>
          <w:rFonts w:eastAsia="Calibri"/>
          <w:bCs/>
          <w:sz w:val="24"/>
          <w:szCs w:val="24"/>
        </w:rPr>
        <w:t>„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Regulaminu przyznawania stypendiów Samorządu Województwa Świętokrzyskiego </w:t>
      </w:r>
      <w:r w:rsidRPr="00D40462">
        <w:rPr>
          <w:rFonts w:eastAsia="Times New Roman"/>
          <w:bCs/>
          <w:i/>
          <w:iCs/>
          <w:sz w:val="24"/>
          <w:szCs w:val="24"/>
          <w:lang w:eastAsia="pl-PL"/>
        </w:rPr>
        <w:t>Talenty Świętokrzyskie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 dla </w:t>
      </w:r>
      <w:r w:rsidR="00702719">
        <w:rPr>
          <w:rFonts w:eastAsia="Times New Roman"/>
          <w:bCs/>
          <w:sz w:val="24"/>
          <w:szCs w:val="24"/>
          <w:lang w:eastAsia="pl-PL"/>
        </w:rPr>
        <w:t>uczniów</w:t>
      </w:r>
      <w:r w:rsidRPr="00D40462">
        <w:rPr>
          <w:rFonts w:eastAsia="Times New Roman"/>
          <w:bCs/>
          <w:sz w:val="24"/>
          <w:szCs w:val="24"/>
          <w:lang w:eastAsia="pl-PL"/>
        </w:rPr>
        <w:t>”</w:t>
      </w:r>
      <w:r>
        <w:rPr>
          <w:bCs/>
          <w:sz w:val="24"/>
          <w:szCs w:val="24"/>
        </w:rPr>
        <w:t>.</w:t>
      </w:r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>
        <w:rPr>
          <w:rFonts w:eastAsia="Times New Roman"/>
          <w:sz w:val="24"/>
          <w:szCs w:val="24"/>
          <w:lang w:eastAsia="pl-PL"/>
        </w:rPr>
        <w:t>:</w:t>
      </w:r>
    </w:p>
    <w:p w:rsidR="00EC1994" w:rsidRPr="00861F5F" w:rsidRDefault="00EC1994" w:rsidP="00EC1994">
      <w:pPr>
        <w:pStyle w:val="Akapitzlist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:rsidR="00EC1994" w:rsidRPr="00861F5F" w:rsidRDefault="00EC1994" w:rsidP="00EC1994">
      <w:pPr>
        <w:pStyle w:val="Akapitzlist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5" w:history="1">
        <w:r w:rsidRPr="00861F5F">
          <w:rPr>
            <w:rStyle w:val="Hipercze"/>
            <w:spacing w:val="-1"/>
            <w:sz w:val="24"/>
          </w:rPr>
          <w:t>sek.est@sejmik.kielce.pl</w:t>
        </w:r>
      </w:hyperlink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EC1994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:rsidR="00EC1994" w:rsidRPr="00201BFD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Departament Edukacji, Sportu, </w:t>
      </w:r>
      <w:r w:rsidRPr="00201BFD">
        <w:rPr>
          <w:rFonts w:eastAsia="Times New Roman"/>
          <w:sz w:val="24"/>
          <w:szCs w:val="24"/>
          <w:lang w:eastAsia="pl-PL"/>
        </w:rPr>
        <w:t>Turystyki</w:t>
      </w:r>
      <w:r>
        <w:rPr>
          <w:rFonts w:eastAsia="Times New Roman"/>
          <w:sz w:val="24"/>
          <w:szCs w:val="24"/>
          <w:lang w:eastAsia="pl-PL"/>
        </w:rPr>
        <w:t xml:space="preserve"> i Spraw Zagranicznych</w:t>
      </w:r>
      <w:r w:rsidRPr="00201BFD">
        <w:rPr>
          <w:rFonts w:eastAsia="Times New Roman"/>
          <w:sz w:val="24"/>
          <w:szCs w:val="24"/>
          <w:lang w:eastAsia="pl-PL"/>
        </w:rPr>
        <w:t xml:space="preserve"> sporządza </w:t>
      </w:r>
      <w:r w:rsidRPr="00201BFD">
        <w:rPr>
          <w:spacing w:val="-1"/>
          <w:sz w:val="24"/>
        </w:rPr>
        <w:t>sprawozdanie z przebiegu i wyników konsultacji wraz z zestawieniem uwag i wniosków oraz informację</w:t>
      </w:r>
      <w:r w:rsidRPr="00201BFD">
        <w:rPr>
          <w:spacing w:val="10"/>
          <w:sz w:val="24"/>
        </w:rPr>
        <w:t xml:space="preserve"> </w:t>
      </w:r>
      <w:r w:rsidRPr="00201BFD">
        <w:rPr>
          <w:sz w:val="24"/>
        </w:rPr>
        <w:t>o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wynikach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konsultacji</w:t>
      </w:r>
      <w:r w:rsidRPr="00201BFD">
        <w:rPr>
          <w:spacing w:val="12"/>
          <w:sz w:val="24"/>
        </w:rPr>
        <w:t xml:space="preserve"> </w:t>
      </w:r>
      <w:r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Świętokrzyskiego oraz do publicznej wiadomości poprzez umieszczenie w </w:t>
      </w:r>
      <w:r w:rsidRPr="00201BFD">
        <w:rPr>
          <w:spacing w:val="-1"/>
          <w:sz w:val="24"/>
        </w:rPr>
        <w:t>Biuletynie</w:t>
      </w:r>
      <w:r w:rsidRPr="00201BFD">
        <w:rPr>
          <w:spacing w:val="47"/>
          <w:sz w:val="24"/>
        </w:rPr>
        <w:t xml:space="preserve"> </w:t>
      </w:r>
      <w:r w:rsidRPr="00201BFD">
        <w:rPr>
          <w:spacing w:val="-1"/>
          <w:sz w:val="24"/>
        </w:rPr>
        <w:t>Informacji</w:t>
      </w:r>
      <w:r w:rsidRPr="00201BFD">
        <w:rPr>
          <w:spacing w:val="48"/>
          <w:sz w:val="24"/>
        </w:rPr>
        <w:t xml:space="preserve"> </w:t>
      </w:r>
      <w:r w:rsidRPr="00201BFD">
        <w:rPr>
          <w:spacing w:val="-1"/>
          <w:sz w:val="24"/>
        </w:rPr>
        <w:t>Publicznej</w:t>
      </w:r>
      <w:r w:rsidRPr="00201BFD">
        <w:rPr>
          <w:spacing w:val="45"/>
          <w:sz w:val="24"/>
        </w:rPr>
        <w:t xml:space="preserve"> </w:t>
      </w:r>
      <w:r w:rsidRPr="00201BFD">
        <w:rPr>
          <w:spacing w:val="-1"/>
          <w:sz w:val="24"/>
        </w:rPr>
        <w:t>Województwa</w:t>
      </w:r>
      <w:r w:rsidRPr="00201BFD">
        <w:rPr>
          <w:spacing w:val="44"/>
          <w:sz w:val="24"/>
        </w:rPr>
        <w:t xml:space="preserve"> </w:t>
      </w:r>
      <w:r w:rsidRPr="00201BFD">
        <w:rPr>
          <w:spacing w:val="-1"/>
          <w:sz w:val="24"/>
        </w:rPr>
        <w:t>Świętokrzyskiego oraz</w:t>
      </w:r>
      <w:r w:rsidRPr="00201BFD">
        <w:rPr>
          <w:spacing w:val="27"/>
          <w:sz w:val="24"/>
        </w:rPr>
        <w:t xml:space="preserve"> </w:t>
      </w:r>
      <w:r w:rsidRPr="00201BFD">
        <w:rPr>
          <w:sz w:val="24"/>
        </w:rPr>
        <w:t>na</w:t>
      </w:r>
      <w:r w:rsidRPr="00201BFD">
        <w:rPr>
          <w:spacing w:val="25"/>
          <w:sz w:val="24"/>
        </w:rPr>
        <w:t xml:space="preserve"> </w:t>
      </w:r>
      <w:r w:rsidRPr="00201BFD">
        <w:rPr>
          <w:sz w:val="24"/>
        </w:rPr>
        <w:t>stronie</w:t>
      </w:r>
      <w:r w:rsidRPr="00201BFD">
        <w:rPr>
          <w:spacing w:val="23"/>
          <w:sz w:val="24"/>
        </w:rPr>
        <w:t xml:space="preserve"> </w:t>
      </w:r>
      <w:r w:rsidRPr="00201BFD">
        <w:rPr>
          <w:spacing w:val="-1"/>
          <w:sz w:val="24"/>
        </w:rPr>
        <w:t>internetowej</w:t>
      </w:r>
      <w:r w:rsidRPr="00201BFD">
        <w:rPr>
          <w:spacing w:val="26"/>
          <w:sz w:val="24"/>
        </w:rPr>
        <w:t xml:space="preserve"> </w:t>
      </w:r>
      <w:r w:rsidRPr="00201BFD">
        <w:rPr>
          <w:spacing w:val="-1"/>
          <w:sz w:val="24"/>
        </w:rPr>
        <w:t>Urzędu</w:t>
      </w:r>
      <w:r w:rsidRPr="00201BFD">
        <w:rPr>
          <w:spacing w:val="30"/>
          <w:sz w:val="24"/>
        </w:rPr>
        <w:t xml:space="preserve"> </w:t>
      </w:r>
      <w:r w:rsidRPr="00201BFD">
        <w:rPr>
          <w:spacing w:val="-1"/>
          <w:sz w:val="24"/>
        </w:rPr>
        <w:t>Marszałkowskiego</w:t>
      </w:r>
      <w:r w:rsidRPr="00201BFD">
        <w:rPr>
          <w:spacing w:val="91"/>
          <w:sz w:val="24"/>
        </w:rPr>
        <w:t xml:space="preserve"> </w:t>
      </w:r>
      <w:r>
        <w:rPr>
          <w:sz w:val="24"/>
        </w:rPr>
        <w:t>Woj.</w:t>
      </w:r>
      <w:r>
        <w:rPr>
          <w:spacing w:val="-1"/>
          <w:sz w:val="24"/>
        </w:rPr>
        <w:t xml:space="preserve"> Świętokrzyskiego.</w:t>
      </w:r>
    </w:p>
    <w:p w:rsidR="00EC1994" w:rsidRPr="00201BFD" w:rsidRDefault="00EC1994" w:rsidP="00EC1994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Za przeprowadzenie konsultacji </w:t>
      </w:r>
      <w:r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>
        <w:rPr>
          <w:rFonts w:eastAsia="Times New Roman"/>
          <w:sz w:val="24"/>
          <w:szCs w:val="24"/>
          <w:lang w:eastAsia="pl-PL"/>
        </w:rPr>
        <w:t xml:space="preserve">zczegółowych informacji udziela Departament Edukacji, Sportu, </w:t>
      </w:r>
      <w:r w:rsidRPr="00201BFD">
        <w:rPr>
          <w:rFonts w:eastAsia="Times New Roman"/>
          <w:sz w:val="24"/>
          <w:szCs w:val="24"/>
          <w:lang w:eastAsia="pl-PL"/>
        </w:rPr>
        <w:t>Turystyki</w:t>
      </w:r>
      <w:r>
        <w:rPr>
          <w:rFonts w:eastAsia="Times New Roman"/>
          <w:sz w:val="24"/>
          <w:szCs w:val="24"/>
          <w:lang w:eastAsia="pl-PL"/>
        </w:rPr>
        <w:t xml:space="preserve"> i Spraw Zagranicznych</w:t>
      </w:r>
      <w:r w:rsidRPr="00201BFD">
        <w:rPr>
          <w:rFonts w:eastAsia="Times New Roman"/>
          <w:sz w:val="24"/>
          <w:szCs w:val="24"/>
          <w:lang w:eastAsia="pl-PL"/>
        </w:rPr>
        <w:t>, Urząd Marszałkowski Województwa Świętokrzyskiego, al. IX Wieków Kielc 3, 25- 516 Kielce tel. 41 34</w:t>
      </w:r>
      <w:r>
        <w:rPr>
          <w:rFonts w:eastAsia="Times New Roman"/>
          <w:sz w:val="24"/>
          <w:szCs w:val="24"/>
          <w:lang w:eastAsia="pl-PL"/>
        </w:rPr>
        <w:t>2-10-3</w:t>
      </w:r>
      <w:r w:rsidRPr="00201BFD">
        <w:rPr>
          <w:rFonts w:eastAsia="Times New Roman"/>
          <w:sz w:val="24"/>
          <w:szCs w:val="24"/>
          <w:lang w:eastAsia="pl-PL"/>
        </w:rPr>
        <w:t>1.</w:t>
      </w:r>
    </w:p>
    <w:p w:rsidR="00366E5F" w:rsidRDefault="00366E5F"/>
    <w:sectPr w:rsidR="00366E5F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94"/>
    <w:rsid w:val="000913A8"/>
    <w:rsid w:val="00366E5F"/>
    <w:rsid w:val="00702719"/>
    <w:rsid w:val="00A61E36"/>
    <w:rsid w:val="00D62B84"/>
    <w:rsid w:val="00EC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EBB6"/>
  <w15:docId w15:val="{3F407EF9-0E0C-4E53-96BE-EAB0AD25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994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9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99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C1994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19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.est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Klimczewska, Agnieszka</cp:lastModifiedBy>
  <cp:revision>2</cp:revision>
  <cp:lastPrinted>2022-04-06T10:55:00Z</cp:lastPrinted>
  <dcterms:created xsi:type="dcterms:W3CDTF">2022-04-06T10:55:00Z</dcterms:created>
  <dcterms:modified xsi:type="dcterms:W3CDTF">2022-04-06T10:55:00Z</dcterms:modified>
</cp:coreProperties>
</file>