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961C" w14:textId="1E349011" w:rsidR="00792CAD" w:rsidRPr="00A928FC" w:rsidRDefault="00792CAD" w:rsidP="00792C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28FC">
        <w:rPr>
          <w:rFonts w:ascii="Times New Roman" w:hAnsi="Times New Roman" w:cs="Times New Roman"/>
          <w:b/>
          <w:bCs/>
          <w:sz w:val="28"/>
          <w:szCs w:val="28"/>
        </w:rPr>
        <w:t>MŁODZIEŻOWY SEJMIK III KADENCJI POWOŁANY</w:t>
      </w:r>
    </w:p>
    <w:p w14:paraId="587454A3" w14:textId="43084C39" w:rsidR="00792CAD" w:rsidRPr="00A928FC" w:rsidRDefault="00792CAD" w:rsidP="00792CAD">
      <w:pPr>
        <w:keepNext/>
        <w:spacing w:after="48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28FC">
        <w:rPr>
          <w:rFonts w:ascii="Times New Roman" w:hAnsi="Times New Roman" w:cs="Times New Roman"/>
          <w:b/>
          <w:bCs/>
          <w:sz w:val="28"/>
          <w:szCs w:val="28"/>
        </w:rPr>
        <w:t xml:space="preserve">30 radnych liczyć będzie Młodzieżowy Sejmik Województwa Świętokrzyskiego III kadencji. To osoby w różnym wieku, z różnym doświadczeniem i pomysłami, aktywnie działające w swoich środowiskach, które chcą zaangażować swój czas i energię w pracę na rzecz regionu. Przed nimi dwa lata pracy. Będą nie tylko konsultować wybrane propozycje dorosłych, ale też wychodzić ze swoimi inicjatywami. </w:t>
      </w:r>
      <w:r w:rsidR="00282B20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A928FC">
        <w:rPr>
          <w:rFonts w:ascii="Times New Roman" w:hAnsi="Times New Roman" w:cs="Times New Roman"/>
          <w:b/>
          <w:bCs/>
          <w:sz w:val="28"/>
          <w:szCs w:val="28"/>
        </w:rPr>
        <w:t>odczas XLVII sesji</w:t>
      </w:r>
      <w:r w:rsidR="00282B2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928FC">
        <w:rPr>
          <w:rFonts w:ascii="Times New Roman" w:hAnsi="Times New Roman" w:cs="Times New Roman"/>
          <w:b/>
          <w:bCs/>
          <w:sz w:val="28"/>
          <w:szCs w:val="28"/>
        </w:rPr>
        <w:t xml:space="preserve"> radni Sejmiku Województwa Świętokrzyskiego </w:t>
      </w:r>
      <w:r w:rsidR="00FB7A05">
        <w:rPr>
          <w:rFonts w:ascii="Times New Roman" w:hAnsi="Times New Roman" w:cs="Times New Roman"/>
          <w:b/>
          <w:bCs/>
          <w:sz w:val="28"/>
          <w:szCs w:val="28"/>
        </w:rPr>
        <w:t xml:space="preserve">jednogłośnie </w:t>
      </w:r>
      <w:r w:rsidRPr="00A928FC">
        <w:rPr>
          <w:rFonts w:ascii="Times New Roman" w:hAnsi="Times New Roman" w:cs="Times New Roman"/>
          <w:b/>
          <w:bCs/>
          <w:sz w:val="28"/>
          <w:szCs w:val="28"/>
        </w:rPr>
        <w:t>podjęli uchwałę  w sprawie wyboru radnych Młodzieżowego Sejmiku Województwa Świętokrzyskiego III kadencji.</w:t>
      </w:r>
    </w:p>
    <w:p w14:paraId="1EDB8AD4" w14:textId="77777777" w:rsidR="00456410" w:rsidRPr="00A928FC" w:rsidRDefault="00456410" w:rsidP="00456410">
      <w:pPr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Kandydować mogły osoby w wieku od 15 do 24 lat, posiadające status ucznia lub studenta, zamieszkałe na terenie województwa świętokrzyskiego, które uzyskały rekomendacje jednego z podmiotów działających na terenie województwa świętokrzyskiego: młodzieżowej rady miasta lub gminy, samorządu uczniowskiego szkoły ponadpodstawowej, samorządu studenckiego lub organizacji pozarządowej pracującej z młodzieżą lub na jej rzecz.</w:t>
      </w:r>
    </w:p>
    <w:p w14:paraId="67699A57" w14:textId="431E9696" w:rsidR="00456410" w:rsidRPr="00A928FC" w:rsidRDefault="00456410" w:rsidP="00456410">
      <w:pPr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 xml:space="preserve">Najmłodszy radny ma 15 lat, zaś najstarszy 23 lata. Połowę składu Młodzieżowego Sejmiku stanowią dziewczęta – 15, tyle samo chłopcy. </w:t>
      </w:r>
    </w:p>
    <w:p w14:paraId="5952E5B4" w14:textId="4886EF00" w:rsidR="00456410" w:rsidRPr="00A928FC" w:rsidRDefault="00456410" w:rsidP="00456410">
      <w:pPr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 xml:space="preserve">Największą liczbę młodzieżowych radnych – 17 rekomendowały Samorządy Uczniowskie Szkół Ponadpodstawowych, 2 osoby – samorządy studenckie, </w:t>
      </w:r>
      <w:r w:rsidR="007221CD" w:rsidRPr="00A928FC">
        <w:rPr>
          <w:rFonts w:ascii="Times New Roman" w:hAnsi="Times New Roman" w:cs="Times New Roman"/>
          <w:sz w:val="28"/>
          <w:szCs w:val="28"/>
        </w:rPr>
        <w:t>3</w:t>
      </w:r>
      <w:r w:rsidRPr="00A928FC">
        <w:rPr>
          <w:rFonts w:ascii="Times New Roman" w:hAnsi="Times New Roman" w:cs="Times New Roman"/>
          <w:sz w:val="28"/>
          <w:szCs w:val="28"/>
        </w:rPr>
        <w:t xml:space="preserve"> </w:t>
      </w:r>
      <w:r w:rsidR="007221CD" w:rsidRPr="00A928FC">
        <w:rPr>
          <w:rFonts w:ascii="Times New Roman" w:hAnsi="Times New Roman" w:cs="Times New Roman"/>
          <w:sz w:val="28"/>
          <w:szCs w:val="28"/>
        </w:rPr>
        <w:t xml:space="preserve">osoby posiadało </w:t>
      </w:r>
      <w:r w:rsidRPr="00A928FC">
        <w:rPr>
          <w:rFonts w:ascii="Times New Roman" w:hAnsi="Times New Roman" w:cs="Times New Roman"/>
          <w:sz w:val="28"/>
          <w:szCs w:val="28"/>
        </w:rPr>
        <w:t xml:space="preserve">rekomendacje młodzieżowych rad miast lub gmin, a </w:t>
      </w:r>
      <w:r w:rsidR="007221CD" w:rsidRPr="00A928FC">
        <w:rPr>
          <w:rFonts w:ascii="Times New Roman" w:hAnsi="Times New Roman" w:cs="Times New Roman"/>
          <w:sz w:val="28"/>
          <w:szCs w:val="28"/>
        </w:rPr>
        <w:t>9</w:t>
      </w:r>
      <w:r w:rsidRPr="00A928FC">
        <w:rPr>
          <w:rFonts w:ascii="Times New Roman" w:hAnsi="Times New Roman" w:cs="Times New Roman"/>
          <w:sz w:val="28"/>
          <w:szCs w:val="28"/>
        </w:rPr>
        <w:t xml:space="preserve"> </w:t>
      </w:r>
      <w:r w:rsidR="007221CD" w:rsidRPr="00A928FC">
        <w:rPr>
          <w:rFonts w:ascii="Times New Roman" w:hAnsi="Times New Roman" w:cs="Times New Roman"/>
          <w:sz w:val="28"/>
          <w:szCs w:val="28"/>
        </w:rPr>
        <w:t>-</w:t>
      </w:r>
      <w:r w:rsidRPr="00A928FC">
        <w:rPr>
          <w:rFonts w:ascii="Times New Roman" w:hAnsi="Times New Roman" w:cs="Times New Roman"/>
          <w:sz w:val="28"/>
          <w:szCs w:val="28"/>
        </w:rPr>
        <w:t xml:space="preserve">organizacji pozarządowych. 8 </w:t>
      </w:r>
      <w:r w:rsidR="007221CD" w:rsidRPr="00A928FC">
        <w:rPr>
          <w:rFonts w:ascii="Times New Roman" w:hAnsi="Times New Roman" w:cs="Times New Roman"/>
          <w:sz w:val="28"/>
          <w:szCs w:val="28"/>
        </w:rPr>
        <w:t xml:space="preserve">osób to radni </w:t>
      </w:r>
      <w:r w:rsidRPr="00A928FC">
        <w:rPr>
          <w:rFonts w:ascii="Times New Roman" w:hAnsi="Times New Roman" w:cs="Times New Roman"/>
          <w:sz w:val="28"/>
          <w:szCs w:val="28"/>
        </w:rPr>
        <w:t xml:space="preserve">obecnej, II kadencji Młodzieżowego Sejmiku, którzy zdecydowali się kontynuować działalność w tym gremium. </w:t>
      </w:r>
    </w:p>
    <w:p w14:paraId="51E1A171" w14:textId="0DF183FE" w:rsidR="00106932" w:rsidRPr="00A928FC" w:rsidRDefault="00792CAD" w:rsidP="001F41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28FC">
        <w:rPr>
          <w:rFonts w:ascii="Times New Roman" w:hAnsi="Times New Roman" w:cs="Times New Roman"/>
          <w:b/>
          <w:bCs/>
          <w:sz w:val="28"/>
          <w:szCs w:val="28"/>
        </w:rPr>
        <w:t>Lista radnych I</w:t>
      </w:r>
      <w:r w:rsidR="00DE795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928FC">
        <w:rPr>
          <w:rFonts w:ascii="Times New Roman" w:hAnsi="Times New Roman" w:cs="Times New Roman"/>
          <w:b/>
          <w:bCs/>
          <w:sz w:val="28"/>
          <w:szCs w:val="28"/>
        </w:rPr>
        <w:t>I kadencji Młodzieżowego Sejmiku Województwa Świętokrzyskiego</w:t>
      </w:r>
      <w:r w:rsidR="00106932" w:rsidRPr="00A928FC">
        <w:rPr>
          <w:rFonts w:ascii="Times New Roman" w:hAnsi="Times New Roman" w:cs="Times New Roman"/>
          <w:b/>
          <w:bCs/>
          <w:sz w:val="28"/>
          <w:szCs w:val="28"/>
        </w:rPr>
        <w:t xml:space="preserve"> w podziale na okręgi wyborcze</w:t>
      </w:r>
      <w:r w:rsidR="00A928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06932" w:rsidRPr="00A928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AAEEE6" w14:textId="3730F48D" w:rsidR="00106932" w:rsidRPr="00A928FC" w:rsidRDefault="00106932" w:rsidP="00106932">
      <w:pPr>
        <w:keepLines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Okręg I obejmujący powiaty: ostrowiecki, opatowski, sandomierski</w:t>
      </w:r>
      <w:r w:rsidR="00A928FC">
        <w:rPr>
          <w:rFonts w:ascii="Times New Roman" w:hAnsi="Times New Roman" w:cs="Times New Roman"/>
          <w:sz w:val="28"/>
          <w:szCs w:val="28"/>
        </w:rPr>
        <w:t xml:space="preserve"> </w:t>
      </w:r>
      <w:r w:rsidRPr="00A928FC">
        <w:rPr>
          <w:rFonts w:ascii="Times New Roman" w:hAnsi="Times New Roman" w:cs="Times New Roman"/>
          <w:sz w:val="28"/>
          <w:szCs w:val="28"/>
        </w:rPr>
        <w:t xml:space="preserve">i staszowski:  </w:t>
      </w:r>
    </w:p>
    <w:p w14:paraId="769BDADF" w14:textId="77777777" w:rsidR="00106932" w:rsidRPr="00A928FC" w:rsidRDefault="00106932" w:rsidP="00106932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Adamska Karolina</w:t>
      </w:r>
    </w:p>
    <w:p w14:paraId="54289DBD" w14:textId="77777777" w:rsidR="00106932" w:rsidRPr="00A928FC" w:rsidRDefault="00106932" w:rsidP="00106932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Faliszewska Wiktoria</w:t>
      </w:r>
    </w:p>
    <w:p w14:paraId="353837E6" w14:textId="77777777" w:rsidR="00106932" w:rsidRPr="00A928FC" w:rsidRDefault="00106932" w:rsidP="00106932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Klimczak Klaudia</w:t>
      </w:r>
    </w:p>
    <w:p w14:paraId="48C53D08" w14:textId="77777777" w:rsidR="00106932" w:rsidRPr="00A928FC" w:rsidRDefault="00106932" w:rsidP="00106932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Kwiatkowski Maciej</w:t>
      </w:r>
    </w:p>
    <w:p w14:paraId="51C34AE0" w14:textId="77777777" w:rsidR="00106932" w:rsidRPr="00A928FC" w:rsidRDefault="00106932" w:rsidP="00106932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Szczyrba Alex</w:t>
      </w:r>
    </w:p>
    <w:p w14:paraId="4C1C4D97" w14:textId="77777777" w:rsidR="00106932" w:rsidRPr="00A928FC" w:rsidRDefault="00106932" w:rsidP="00106932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8FC">
        <w:rPr>
          <w:rFonts w:ascii="Times New Roman" w:hAnsi="Times New Roman" w:cs="Times New Roman"/>
          <w:sz w:val="28"/>
          <w:szCs w:val="28"/>
        </w:rPr>
        <w:t>Pruś</w:t>
      </w:r>
      <w:proofErr w:type="spellEnd"/>
      <w:r w:rsidRPr="00A928FC">
        <w:rPr>
          <w:rFonts w:ascii="Times New Roman" w:hAnsi="Times New Roman" w:cs="Times New Roman"/>
          <w:sz w:val="28"/>
          <w:szCs w:val="28"/>
        </w:rPr>
        <w:t xml:space="preserve"> Izabela</w:t>
      </w:r>
    </w:p>
    <w:p w14:paraId="0FCC46A1" w14:textId="77777777" w:rsidR="00106932" w:rsidRPr="00A928FC" w:rsidRDefault="00106932" w:rsidP="00106932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Ziemba Marta</w:t>
      </w:r>
    </w:p>
    <w:p w14:paraId="5377D983" w14:textId="0C780A1B" w:rsidR="00106932" w:rsidRPr="00A928FC" w:rsidRDefault="00106932" w:rsidP="00106932">
      <w:pPr>
        <w:spacing w:before="120" w:after="12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lastRenderedPageBreak/>
        <w:t xml:space="preserve">Okręg II obejmujący powiaty: konecki, skarżyski i starachowicki: </w:t>
      </w:r>
    </w:p>
    <w:p w14:paraId="37E046D7" w14:textId="77777777" w:rsidR="00106932" w:rsidRPr="00A928FC" w:rsidRDefault="00106932" w:rsidP="0010693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Blok Gabriela</w:t>
      </w:r>
    </w:p>
    <w:p w14:paraId="320A6E30" w14:textId="77777777" w:rsidR="00106932" w:rsidRPr="00A928FC" w:rsidRDefault="00106932" w:rsidP="0010693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Boruń Natalia</w:t>
      </w:r>
    </w:p>
    <w:p w14:paraId="5531F73C" w14:textId="77777777" w:rsidR="00106932" w:rsidRPr="00A928FC" w:rsidRDefault="00106932" w:rsidP="0010693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Gąsior Izabela</w:t>
      </w:r>
    </w:p>
    <w:p w14:paraId="78E6A3CB" w14:textId="77777777" w:rsidR="00106932" w:rsidRPr="00A928FC" w:rsidRDefault="00106932" w:rsidP="0010693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8FC">
        <w:rPr>
          <w:rFonts w:ascii="Times New Roman" w:hAnsi="Times New Roman" w:cs="Times New Roman"/>
          <w:sz w:val="28"/>
          <w:szCs w:val="28"/>
        </w:rPr>
        <w:t>Kurdybakha</w:t>
      </w:r>
      <w:proofErr w:type="spellEnd"/>
      <w:r w:rsidRPr="00A92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FC">
        <w:rPr>
          <w:rFonts w:ascii="Times New Roman" w:hAnsi="Times New Roman" w:cs="Times New Roman"/>
          <w:sz w:val="28"/>
          <w:szCs w:val="28"/>
        </w:rPr>
        <w:t>Veronika</w:t>
      </w:r>
      <w:proofErr w:type="spellEnd"/>
    </w:p>
    <w:p w14:paraId="43268B45" w14:textId="77777777" w:rsidR="00106932" w:rsidRPr="00A928FC" w:rsidRDefault="00106932" w:rsidP="0010693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8FC">
        <w:rPr>
          <w:rFonts w:ascii="Times New Roman" w:hAnsi="Times New Roman" w:cs="Times New Roman"/>
          <w:sz w:val="28"/>
          <w:szCs w:val="28"/>
        </w:rPr>
        <w:t>Przesłański</w:t>
      </w:r>
      <w:proofErr w:type="spellEnd"/>
      <w:r w:rsidRPr="00A928FC">
        <w:rPr>
          <w:rFonts w:ascii="Times New Roman" w:hAnsi="Times New Roman" w:cs="Times New Roman"/>
          <w:sz w:val="28"/>
          <w:szCs w:val="28"/>
        </w:rPr>
        <w:t xml:space="preserve"> Bartosz</w:t>
      </w:r>
    </w:p>
    <w:p w14:paraId="38B9BEE4" w14:textId="77777777" w:rsidR="00106932" w:rsidRPr="00A928FC" w:rsidRDefault="00106932" w:rsidP="0010693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Zięba Kacper</w:t>
      </w:r>
    </w:p>
    <w:p w14:paraId="48DD0F16" w14:textId="19B08200" w:rsidR="00106932" w:rsidRPr="00A928FC" w:rsidRDefault="00106932" w:rsidP="00106932">
      <w:pPr>
        <w:keepLines/>
        <w:spacing w:before="120" w:after="120"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 xml:space="preserve"> Okręg III obejmujący powiaty: kielecki i Miasto Kielce:</w:t>
      </w:r>
    </w:p>
    <w:p w14:paraId="6398AC29" w14:textId="77777777" w:rsidR="00106932" w:rsidRPr="00A928FC" w:rsidRDefault="00106932" w:rsidP="0010693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8FC">
        <w:rPr>
          <w:rFonts w:ascii="Times New Roman" w:hAnsi="Times New Roman" w:cs="Times New Roman"/>
          <w:sz w:val="28"/>
          <w:szCs w:val="28"/>
        </w:rPr>
        <w:t>Chudzicki</w:t>
      </w:r>
      <w:proofErr w:type="spellEnd"/>
      <w:r w:rsidRPr="00A928FC">
        <w:rPr>
          <w:rFonts w:ascii="Times New Roman" w:hAnsi="Times New Roman" w:cs="Times New Roman"/>
          <w:sz w:val="28"/>
          <w:szCs w:val="28"/>
        </w:rPr>
        <w:t xml:space="preserve"> Antoni</w:t>
      </w:r>
    </w:p>
    <w:p w14:paraId="731193AF" w14:textId="77777777" w:rsidR="00106932" w:rsidRPr="00A928FC" w:rsidRDefault="00106932" w:rsidP="0010693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Frydrych Oskar</w:t>
      </w:r>
    </w:p>
    <w:p w14:paraId="045B84E8" w14:textId="77777777" w:rsidR="00106932" w:rsidRPr="00A928FC" w:rsidRDefault="00106932" w:rsidP="0010693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Jurkiewicz Filip</w:t>
      </w:r>
    </w:p>
    <w:p w14:paraId="46067426" w14:textId="77777777" w:rsidR="00106932" w:rsidRPr="00A928FC" w:rsidRDefault="00106932" w:rsidP="0010693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Kałuża Tomasz</w:t>
      </w:r>
    </w:p>
    <w:p w14:paraId="00A2B4AB" w14:textId="77777777" w:rsidR="00106932" w:rsidRPr="00A928FC" w:rsidRDefault="00106932" w:rsidP="0010693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8FC">
        <w:rPr>
          <w:rFonts w:ascii="Times New Roman" w:hAnsi="Times New Roman" w:cs="Times New Roman"/>
          <w:sz w:val="28"/>
          <w:szCs w:val="28"/>
        </w:rPr>
        <w:t>Karbowniczek</w:t>
      </w:r>
      <w:proofErr w:type="spellEnd"/>
      <w:r w:rsidRPr="00A928FC">
        <w:rPr>
          <w:rFonts w:ascii="Times New Roman" w:hAnsi="Times New Roman" w:cs="Times New Roman"/>
          <w:sz w:val="28"/>
          <w:szCs w:val="28"/>
        </w:rPr>
        <w:t xml:space="preserve"> Michał</w:t>
      </w:r>
    </w:p>
    <w:p w14:paraId="7CF9B5F2" w14:textId="77777777" w:rsidR="00106932" w:rsidRPr="00A928FC" w:rsidRDefault="00106932" w:rsidP="0010693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Kot Piotr</w:t>
      </w:r>
    </w:p>
    <w:p w14:paraId="12C5FD1A" w14:textId="77777777" w:rsidR="00106932" w:rsidRPr="00A928FC" w:rsidRDefault="00106932" w:rsidP="0010693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Lubiejewska Martyna</w:t>
      </w:r>
    </w:p>
    <w:p w14:paraId="508B9AF2" w14:textId="77777777" w:rsidR="00106932" w:rsidRPr="00A928FC" w:rsidRDefault="00106932" w:rsidP="0010693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8FC">
        <w:rPr>
          <w:rFonts w:ascii="Times New Roman" w:hAnsi="Times New Roman" w:cs="Times New Roman"/>
          <w:sz w:val="28"/>
          <w:szCs w:val="28"/>
        </w:rPr>
        <w:t>Nalewczyński</w:t>
      </w:r>
      <w:proofErr w:type="spellEnd"/>
      <w:r w:rsidRPr="00A928FC">
        <w:rPr>
          <w:rFonts w:ascii="Times New Roman" w:hAnsi="Times New Roman" w:cs="Times New Roman"/>
          <w:sz w:val="28"/>
          <w:szCs w:val="28"/>
        </w:rPr>
        <w:t xml:space="preserve"> Jan</w:t>
      </w:r>
    </w:p>
    <w:p w14:paraId="4C1DB4B7" w14:textId="77777777" w:rsidR="00A928FC" w:rsidRDefault="00106932" w:rsidP="00A928FC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Rudnicka Amelia</w:t>
      </w:r>
    </w:p>
    <w:p w14:paraId="7D3AF2A6" w14:textId="4FB0C90C" w:rsidR="00106932" w:rsidRPr="00A928FC" w:rsidRDefault="00106932" w:rsidP="00A928FC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Słoń Bartłomiej</w:t>
      </w:r>
    </w:p>
    <w:p w14:paraId="597BC8EF" w14:textId="5B7669D9" w:rsidR="00106932" w:rsidRPr="00A928FC" w:rsidRDefault="00106932" w:rsidP="00106932">
      <w:pPr>
        <w:keepLines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 xml:space="preserve">Okręg IV obejmujący powiaty: buski, kazimierski, pińczowski, jędrzejowski i włoszczowski:  </w:t>
      </w:r>
    </w:p>
    <w:p w14:paraId="7CD851C3" w14:textId="77777777" w:rsidR="00106932" w:rsidRPr="00A928FC" w:rsidRDefault="00106932" w:rsidP="00106932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8FC">
        <w:rPr>
          <w:rFonts w:ascii="Times New Roman" w:hAnsi="Times New Roman" w:cs="Times New Roman"/>
          <w:sz w:val="28"/>
          <w:szCs w:val="28"/>
        </w:rPr>
        <w:t>Ciba</w:t>
      </w:r>
      <w:proofErr w:type="spellEnd"/>
      <w:r w:rsidRPr="00A928FC">
        <w:rPr>
          <w:rFonts w:ascii="Times New Roman" w:hAnsi="Times New Roman" w:cs="Times New Roman"/>
          <w:sz w:val="28"/>
          <w:szCs w:val="28"/>
        </w:rPr>
        <w:t xml:space="preserve"> Maciej</w:t>
      </w:r>
    </w:p>
    <w:p w14:paraId="11C596FC" w14:textId="77777777" w:rsidR="00106932" w:rsidRPr="00A928FC" w:rsidRDefault="00106932" w:rsidP="00106932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8FC">
        <w:rPr>
          <w:rFonts w:ascii="Times New Roman" w:hAnsi="Times New Roman" w:cs="Times New Roman"/>
          <w:sz w:val="28"/>
          <w:szCs w:val="28"/>
        </w:rPr>
        <w:t>Gieroń</w:t>
      </w:r>
      <w:proofErr w:type="spellEnd"/>
      <w:r w:rsidRPr="00A928FC">
        <w:rPr>
          <w:rFonts w:ascii="Times New Roman" w:hAnsi="Times New Roman" w:cs="Times New Roman"/>
          <w:sz w:val="28"/>
          <w:szCs w:val="28"/>
        </w:rPr>
        <w:t xml:space="preserve"> Zuzanna</w:t>
      </w:r>
    </w:p>
    <w:p w14:paraId="643DFFCF" w14:textId="77777777" w:rsidR="00106932" w:rsidRPr="00A928FC" w:rsidRDefault="00106932" w:rsidP="00106932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Kaleta Mateusz</w:t>
      </w:r>
    </w:p>
    <w:p w14:paraId="398BA63B" w14:textId="77777777" w:rsidR="00106932" w:rsidRPr="00A928FC" w:rsidRDefault="00106932" w:rsidP="00106932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Kamińska Julia</w:t>
      </w:r>
    </w:p>
    <w:p w14:paraId="3D74ECD7" w14:textId="77777777" w:rsidR="00106932" w:rsidRPr="00A928FC" w:rsidRDefault="00106932" w:rsidP="00106932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Napora Alicja</w:t>
      </w:r>
    </w:p>
    <w:p w14:paraId="49AED1EA" w14:textId="77777777" w:rsidR="00106932" w:rsidRPr="00A928FC" w:rsidRDefault="00106932" w:rsidP="00106932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Twardowski Miłosz</w:t>
      </w:r>
    </w:p>
    <w:p w14:paraId="52B7E7BB" w14:textId="77777777" w:rsidR="00106932" w:rsidRPr="00A928FC" w:rsidRDefault="00106932" w:rsidP="00106932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>Więckowska Wiktoria</w:t>
      </w:r>
    </w:p>
    <w:p w14:paraId="2C0A2214" w14:textId="754D4A67" w:rsidR="007221CD" w:rsidRPr="00A928FC" w:rsidRDefault="007221CD" w:rsidP="007221CD">
      <w:pPr>
        <w:rPr>
          <w:rFonts w:ascii="Times New Roman" w:hAnsi="Times New Roman" w:cs="Times New Roman"/>
          <w:sz w:val="28"/>
          <w:szCs w:val="28"/>
        </w:rPr>
      </w:pPr>
      <w:r w:rsidRPr="00A928FC">
        <w:rPr>
          <w:rFonts w:ascii="Times New Roman" w:hAnsi="Times New Roman" w:cs="Times New Roman"/>
          <w:sz w:val="28"/>
          <w:szCs w:val="28"/>
        </w:rPr>
        <w:t xml:space="preserve">Młodzieżowy Sejmik </w:t>
      </w:r>
      <w:r w:rsidR="00106932" w:rsidRPr="00A928FC">
        <w:rPr>
          <w:rFonts w:ascii="Times New Roman" w:hAnsi="Times New Roman" w:cs="Times New Roman"/>
          <w:sz w:val="28"/>
          <w:szCs w:val="28"/>
        </w:rPr>
        <w:t>jest reprezentacją młodzieży zamieszkałej na terenie województwa świętokrzyskiego. Gremium to m</w:t>
      </w:r>
      <w:r w:rsidRPr="00A928FC">
        <w:rPr>
          <w:rFonts w:ascii="Times New Roman" w:hAnsi="Times New Roman" w:cs="Times New Roman"/>
          <w:sz w:val="28"/>
          <w:szCs w:val="28"/>
        </w:rPr>
        <w:t>a charakter inicjatywny, wnioskodawczy i konsultacyjno-doradczy dla organów Samorządu Województwa Świętokrzyskiego. Formuła działania zbliżona jest do funkcjonowania sejmiku wojewódzkiego (organizacja sesji plenarnych poprzedzonych posiedzeniami komisji</w:t>
      </w:r>
      <w:r w:rsidR="00A928FC" w:rsidRPr="00A928FC">
        <w:rPr>
          <w:rFonts w:ascii="Times New Roman" w:hAnsi="Times New Roman" w:cs="Times New Roman"/>
          <w:sz w:val="28"/>
          <w:szCs w:val="28"/>
        </w:rPr>
        <w:t xml:space="preserve"> </w:t>
      </w:r>
      <w:r w:rsidR="00106932" w:rsidRPr="00A928FC">
        <w:rPr>
          <w:rFonts w:ascii="Times New Roman" w:hAnsi="Times New Roman" w:cs="Times New Roman"/>
          <w:sz w:val="28"/>
          <w:szCs w:val="28"/>
        </w:rPr>
        <w:t>tematycznych</w:t>
      </w:r>
      <w:r w:rsidRPr="00A928FC">
        <w:rPr>
          <w:rFonts w:ascii="Times New Roman" w:hAnsi="Times New Roman" w:cs="Times New Roman"/>
          <w:sz w:val="28"/>
          <w:szCs w:val="28"/>
        </w:rPr>
        <w:t>). Jego kadencja trwa 2 lata.</w:t>
      </w:r>
    </w:p>
    <w:p w14:paraId="59E52157" w14:textId="77777777" w:rsidR="007221CD" w:rsidRPr="001F4106" w:rsidRDefault="007221CD" w:rsidP="001F4106">
      <w:pPr>
        <w:rPr>
          <w:rFonts w:ascii="Times New Roman" w:hAnsi="Times New Roman" w:cs="Times New Roman"/>
          <w:sz w:val="24"/>
          <w:szCs w:val="24"/>
        </w:rPr>
      </w:pPr>
    </w:p>
    <w:sectPr w:rsidR="007221CD" w:rsidRPr="001F4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910"/>
    <w:multiLevelType w:val="hybridMultilevel"/>
    <w:tmpl w:val="CFB620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14A60"/>
    <w:multiLevelType w:val="hybridMultilevel"/>
    <w:tmpl w:val="1AA4483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A9C61AD"/>
    <w:multiLevelType w:val="hybridMultilevel"/>
    <w:tmpl w:val="CDA244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027312"/>
    <w:multiLevelType w:val="hybridMultilevel"/>
    <w:tmpl w:val="40BE1D8C"/>
    <w:lvl w:ilvl="0" w:tplc="2C307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D26B4"/>
    <w:multiLevelType w:val="hybridMultilevel"/>
    <w:tmpl w:val="8B0A98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CFA210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9873401">
    <w:abstractNumId w:val="3"/>
  </w:num>
  <w:num w:numId="2" w16cid:durableId="1586838078">
    <w:abstractNumId w:val="2"/>
  </w:num>
  <w:num w:numId="3" w16cid:durableId="527454208">
    <w:abstractNumId w:val="1"/>
  </w:num>
  <w:num w:numId="4" w16cid:durableId="1429619883">
    <w:abstractNumId w:val="4"/>
  </w:num>
  <w:num w:numId="5" w16cid:durableId="11398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59"/>
    <w:rsid w:val="00106932"/>
    <w:rsid w:val="001D7043"/>
    <w:rsid w:val="001F4106"/>
    <w:rsid w:val="00282B20"/>
    <w:rsid w:val="002B4064"/>
    <w:rsid w:val="00456410"/>
    <w:rsid w:val="005E1D3C"/>
    <w:rsid w:val="006E30BD"/>
    <w:rsid w:val="007221CD"/>
    <w:rsid w:val="00792CAD"/>
    <w:rsid w:val="00A928FC"/>
    <w:rsid w:val="00C54C72"/>
    <w:rsid w:val="00D54759"/>
    <w:rsid w:val="00DE7959"/>
    <w:rsid w:val="00FB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06F2"/>
  <w15:chartTrackingRefBased/>
  <w15:docId w15:val="{F548ED08-C275-4407-9227-2F1A6A0C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92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10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92C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2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2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30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Niewczas-Sochacka, Małgorzata</dc:creator>
  <cp:keywords/>
  <dc:description/>
  <cp:lastModifiedBy>Turas, Ewa</cp:lastModifiedBy>
  <cp:revision>4</cp:revision>
  <cp:lastPrinted>2022-05-30T08:23:00Z</cp:lastPrinted>
  <dcterms:created xsi:type="dcterms:W3CDTF">2022-05-31T07:21:00Z</dcterms:created>
  <dcterms:modified xsi:type="dcterms:W3CDTF">2022-05-31T07:24:00Z</dcterms:modified>
</cp:coreProperties>
</file>