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0B" w:rsidRDefault="00962A0B" w:rsidP="00056309">
      <w:pPr>
        <w:tabs>
          <w:tab w:val="left" w:pos="6804"/>
        </w:tabs>
        <w:spacing w:before="40"/>
        <w:rPr>
          <w:rFonts w:ascii="Times New Roman" w:hAnsi="Times New Roman"/>
          <w:lang w:val="pl-PL"/>
        </w:rPr>
      </w:pPr>
    </w:p>
    <w:p w:rsidR="00F24C5F" w:rsidRPr="008F4EF1" w:rsidRDefault="001C3AC1" w:rsidP="00056309">
      <w:pPr>
        <w:tabs>
          <w:tab w:val="left" w:pos="6804"/>
        </w:tabs>
        <w:spacing w:before="40"/>
        <w:rPr>
          <w:rFonts w:ascii="Times New Roman" w:hAnsi="Times New Roman"/>
          <w:lang w:val="pl-PL"/>
        </w:rPr>
      </w:pPr>
      <w:r w:rsidRPr="008F4EF1">
        <w:rPr>
          <w:rFonts w:ascii="Times New Roman" w:hAnsi="Times New Roman"/>
          <w:lang w:val="pl-PL"/>
        </w:rPr>
        <w:t>Ś</w:t>
      </w:r>
      <w:r w:rsidR="00594750" w:rsidRPr="008F4EF1">
        <w:rPr>
          <w:rFonts w:ascii="Times New Roman" w:hAnsi="Times New Roman"/>
          <w:lang w:val="pl-PL"/>
        </w:rPr>
        <w:t>O</w:t>
      </w:r>
      <w:r w:rsidRPr="008F4EF1">
        <w:rPr>
          <w:rFonts w:ascii="Times New Roman" w:hAnsi="Times New Roman"/>
          <w:lang w:val="pl-PL"/>
        </w:rPr>
        <w:t>-V.74</w:t>
      </w:r>
      <w:r w:rsidR="00E24BB9" w:rsidRPr="008F4EF1">
        <w:rPr>
          <w:rFonts w:ascii="Times New Roman" w:hAnsi="Times New Roman"/>
          <w:lang w:val="pl-PL"/>
        </w:rPr>
        <w:t>40</w:t>
      </w:r>
      <w:r w:rsidR="0087645B" w:rsidRPr="008F4EF1">
        <w:rPr>
          <w:rFonts w:ascii="Times New Roman" w:hAnsi="Times New Roman"/>
          <w:lang w:val="pl-PL"/>
        </w:rPr>
        <w:t>.</w:t>
      </w:r>
      <w:r w:rsidR="008F4EF1" w:rsidRPr="008F4EF1">
        <w:rPr>
          <w:rFonts w:ascii="Times New Roman" w:hAnsi="Times New Roman"/>
          <w:lang w:val="pl-PL"/>
        </w:rPr>
        <w:t>5</w:t>
      </w:r>
      <w:r w:rsidR="00F24C5F" w:rsidRPr="008F4EF1">
        <w:rPr>
          <w:rFonts w:ascii="Times New Roman" w:hAnsi="Times New Roman"/>
          <w:lang w:val="pl-PL"/>
        </w:rPr>
        <w:t>.20</w:t>
      </w:r>
      <w:r w:rsidR="003D0305" w:rsidRPr="008F4EF1">
        <w:rPr>
          <w:rFonts w:ascii="Times New Roman" w:hAnsi="Times New Roman"/>
          <w:lang w:val="pl-PL"/>
        </w:rPr>
        <w:t>2</w:t>
      </w:r>
      <w:r w:rsidR="008F4EF1" w:rsidRPr="008F4EF1">
        <w:rPr>
          <w:rFonts w:ascii="Times New Roman" w:hAnsi="Times New Roman"/>
          <w:lang w:val="pl-PL"/>
        </w:rPr>
        <w:t>2</w:t>
      </w:r>
      <w:r w:rsidR="00982951">
        <w:rPr>
          <w:rFonts w:ascii="Times New Roman" w:hAnsi="Times New Roman"/>
          <w:lang w:val="pl-PL"/>
        </w:rPr>
        <w:tab/>
      </w:r>
      <w:r w:rsidR="00982951">
        <w:rPr>
          <w:rFonts w:ascii="Times New Roman" w:hAnsi="Times New Roman"/>
          <w:lang w:val="pl-PL"/>
        </w:rPr>
        <w:tab/>
      </w:r>
      <w:r w:rsidR="003C46A9" w:rsidRPr="008F4EF1">
        <w:rPr>
          <w:rFonts w:ascii="Times New Roman" w:hAnsi="Times New Roman"/>
          <w:lang w:val="pl-PL"/>
        </w:rPr>
        <w:t>Kielce,</w:t>
      </w:r>
      <w:r w:rsidR="00A7132B" w:rsidRPr="008F4EF1">
        <w:rPr>
          <w:rFonts w:ascii="Times New Roman" w:hAnsi="Times New Roman"/>
          <w:lang w:val="pl-PL"/>
        </w:rPr>
        <w:t xml:space="preserve"> </w:t>
      </w:r>
      <w:r w:rsidR="008F4EF1" w:rsidRPr="008F4EF1">
        <w:rPr>
          <w:rFonts w:ascii="Times New Roman" w:hAnsi="Times New Roman"/>
          <w:lang w:val="pl-PL"/>
        </w:rPr>
        <w:t>1</w:t>
      </w:r>
      <w:r w:rsidR="00995C81">
        <w:rPr>
          <w:rFonts w:ascii="Times New Roman" w:hAnsi="Times New Roman"/>
          <w:lang w:val="pl-PL"/>
        </w:rPr>
        <w:t>7</w:t>
      </w:r>
      <w:r w:rsidR="008F4EF1" w:rsidRPr="008F4EF1">
        <w:rPr>
          <w:rFonts w:ascii="Times New Roman" w:hAnsi="Times New Roman"/>
          <w:lang w:val="pl-PL"/>
        </w:rPr>
        <w:t xml:space="preserve"> czerwca </w:t>
      </w:r>
      <w:r w:rsidR="006030A2" w:rsidRPr="008F4EF1">
        <w:rPr>
          <w:rFonts w:ascii="Times New Roman" w:hAnsi="Times New Roman"/>
          <w:lang w:val="pl-PL"/>
        </w:rPr>
        <w:t>20</w:t>
      </w:r>
      <w:r w:rsidR="003D0305" w:rsidRPr="008F4EF1">
        <w:rPr>
          <w:rFonts w:ascii="Times New Roman" w:hAnsi="Times New Roman"/>
          <w:lang w:val="pl-PL"/>
        </w:rPr>
        <w:t>2</w:t>
      </w:r>
      <w:r w:rsidR="008F4EF1" w:rsidRPr="008F4EF1">
        <w:rPr>
          <w:rFonts w:ascii="Times New Roman" w:hAnsi="Times New Roman"/>
          <w:lang w:val="pl-PL"/>
        </w:rPr>
        <w:t>2</w:t>
      </w:r>
    </w:p>
    <w:p w:rsidR="007223AD" w:rsidRPr="004E51D7" w:rsidRDefault="007223AD" w:rsidP="00056309">
      <w:pPr>
        <w:spacing w:before="80" w:after="4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:rsidR="007223AD" w:rsidRPr="00E67C49" w:rsidRDefault="007346FB" w:rsidP="00B65B9E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Działając na podstawie </w:t>
      </w:r>
      <w:r w:rsidR="00462695" w:rsidRPr="00630BCA">
        <w:rPr>
          <w:sz w:val="26"/>
          <w:szCs w:val="26"/>
          <w:lang w:val="pl-PL"/>
        </w:rPr>
        <w:t>art.</w:t>
      </w:r>
      <w:r w:rsidR="00551A22" w:rsidRPr="00630BCA">
        <w:rPr>
          <w:sz w:val="26"/>
          <w:szCs w:val="26"/>
          <w:lang w:val="pl-PL"/>
        </w:rPr>
        <w:t xml:space="preserve"> 10</w:t>
      </w:r>
      <w:r w:rsidR="00E73C4B" w:rsidRPr="00630BCA">
        <w:rPr>
          <w:sz w:val="26"/>
          <w:szCs w:val="26"/>
          <w:lang w:val="pl-PL"/>
        </w:rPr>
        <w:t>,</w:t>
      </w:r>
      <w:r w:rsidR="00551A22" w:rsidRPr="00630BCA">
        <w:rPr>
          <w:sz w:val="26"/>
          <w:szCs w:val="26"/>
          <w:lang w:val="pl-PL"/>
        </w:rPr>
        <w:t xml:space="preserve"> </w:t>
      </w:r>
      <w:r w:rsidR="00BB0A97" w:rsidRPr="00630BCA">
        <w:rPr>
          <w:sz w:val="26"/>
          <w:szCs w:val="26"/>
          <w:lang w:val="pl-PL"/>
        </w:rPr>
        <w:t>49</w:t>
      </w:r>
      <w:r w:rsidR="00E73C4B" w:rsidRPr="00630BCA">
        <w:rPr>
          <w:sz w:val="26"/>
          <w:szCs w:val="26"/>
          <w:lang w:val="pl-PL"/>
        </w:rPr>
        <w:t xml:space="preserve"> i 61</w:t>
      </w:r>
      <w:r w:rsidR="00630BCA">
        <w:rPr>
          <w:sz w:val="26"/>
          <w:szCs w:val="26"/>
          <w:lang w:val="pl-PL"/>
        </w:rPr>
        <w:t xml:space="preserve"> </w:t>
      </w:r>
      <w:r w:rsidR="00E73C4B" w:rsidRPr="00630BCA">
        <w:rPr>
          <w:sz w:val="26"/>
          <w:szCs w:val="26"/>
          <w:lang w:val="pl-PL"/>
        </w:rPr>
        <w:t>§4</w:t>
      </w:r>
      <w:r w:rsidR="00BB0A97" w:rsidRPr="00630BCA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>ustawy z dnia 14 czerwca 1960r. – Kodeks postępowania administracyjnego (Dz.U. z 20</w:t>
      </w:r>
      <w:r w:rsidR="004E249D" w:rsidRPr="00E67C49">
        <w:rPr>
          <w:sz w:val="26"/>
          <w:szCs w:val="26"/>
          <w:lang w:val="pl-PL"/>
        </w:rPr>
        <w:t>2</w:t>
      </w:r>
      <w:r w:rsidR="00BE4CB7" w:rsidRPr="00E67C49">
        <w:rPr>
          <w:sz w:val="26"/>
          <w:szCs w:val="26"/>
          <w:lang w:val="pl-PL"/>
        </w:rPr>
        <w:t>1</w:t>
      </w:r>
      <w:r w:rsidR="007223AD" w:rsidRPr="00E67C49">
        <w:rPr>
          <w:sz w:val="26"/>
          <w:szCs w:val="26"/>
          <w:lang w:val="pl-PL"/>
        </w:rPr>
        <w:t xml:space="preserve">, poz. </w:t>
      </w:r>
      <w:r w:rsidR="00BE4CB7" w:rsidRPr="00E67C49">
        <w:rPr>
          <w:sz w:val="26"/>
          <w:szCs w:val="26"/>
          <w:lang w:val="pl-PL"/>
        </w:rPr>
        <w:t>735</w:t>
      </w:r>
      <w:r w:rsidR="008A42AE" w:rsidRPr="00E67C49">
        <w:rPr>
          <w:sz w:val="26"/>
          <w:szCs w:val="26"/>
          <w:lang w:val="pl-PL"/>
        </w:rPr>
        <w:t xml:space="preserve"> ze</w:t>
      </w:r>
      <w:r w:rsidR="00652BAC" w:rsidRPr="00E67C49">
        <w:rPr>
          <w:sz w:val="26"/>
          <w:szCs w:val="26"/>
          <w:lang w:val="pl-PL"/>
        </w:rPr>
        <w:t xml:space="preserve"> zm.</w:t>
      </w:r>
      <w:r w:rsidR="001F2826" w:rsidRPr="00E67C49">
        <w:rPr>
          <w:sz w:val="26"/>
          <w:szCs w:val="26"/>
          <w:lang w:val="pl-PL"/>
        </w:rPr>
        <w:t>)</w:t>
      </w:r>
      <w:r w:rsidR="007223AD" w:rsidRPr="00E67C49">
        <w:rPr>
          <w:sz w:val="26"/>
          <w:szCs w:val="26"/>
          <w:lang w:val="pl-PL"/>
        </w:rPr>
        <w:t xml:space="preserve"> oraz art. </w:t>
      </w:r>
      <w:r w:rsidR="00E24BB9" w:rsidRPr="00E67C49">
        <w:rPr>
          <w:sz w:val="26"/>
          <w:szCs w:val="26"/>
          <w:lang w:val="pl-PL"/>
        </w:rPr>
        <w:t>161 ust. 1 i </w:t>
      </w:r>
      <w:r w:rsidRPr="00E67C49">
        <w:rPr>
          <w:sz w:val="26"/>
          <w:szCs w:val="26"/>
          <w:lang w:val="pl-PL"/>
        </w:rPr>
        <w:t xml:space="preserve">art. </w:t>
      </w:r>
      <w:r w:rsidR="00052541" w:rsidRPr="00E67C49">
        <w:rPr>
          <w:sz w:val="26"/>
          <w:szCs w:val="26"/>
          <w:lang w:val="pl-PL"/>
        </w:rPr>
        <w:t>80 ust. 3</w:t>
      </w:r>
      <w:r w:rsidR="00DC027C" w:rsidRPr="00E67C49">
        <w:rPr>
          <w:sz w:val="26"/>
          <w:szCs w:val="26"/>
          <w:lang w:val="pl-PL"/>
        </w:rPr>
        <w:t>,</w:t>
      </w:r>
      <w:r w:rsidR="00052541" w:rsidRPr="00E67C49">
        <w:rPr>
          <w:sz w:val="26"/>
          <w:szCs w:val="26"/>
          <w:lang w:val="pl-PL"/>
        </w:rPr>
        <w:t xml:space="preserve"> </w:t>
      </w:r>
      <w:r w:rsidR="00F354D9" w:rsidRPr="00E67C49">
        <w:rPr>
          <w:sz w:val="26"/>
          <w:szCs w:val="26"/>
          <w:lang w:val="pl-PL"/>
        </w:rPr>
        <w:t>w </w:t>
      </w:r>
      <w:r w:rsidR="00C960AD" w:rsidRPr="00E67C49">
        <w:rPr>
          <w:sz w:val="26"/>
          <w:szCs w:val="26"/>
          <w:lang w:val="pl-PL"/>
        </w:rPr>
        <w:t>związku</w:t>
      </w:r>
      <w:r w:rsidR="00755665" w:rsidRPr="00E67C49">
        <w:rPr>
          <w:sz w:val="26"/>
          <w:szCs w:val="26"/>
          <w:lang w:val="pl-PL"/>
        </w:rPr>
        <w:t xml:space="preserve"> z </w:t>
      </w:r>
      <w:r w:rsidR="00C960AD" w:rsidRPr="00E67C49">
        <w:rPr>
          <w:sz w:val="26"/>
          <w:szCs w:val="26"/>
          <w:lang w:val="pl-PL"/>
        </w:rPr>
        <w:t>art. 41 u</w:t>
      </w:r>
      <w:r w:rsidR="003C46A9" w:rsidRPr="00E67C49">
        <w:rPr>
          <w:sz w:val="26"/>
          <w:szCs w:val="26"/>
          <w:lang w:val="pl-PL"/>
        </w:rPr>
        <w:t>st. 1 i </w:t>
      </w:r>
      <w:r w:rsidR="00C960AD" w:rsidRPr="00E67C49">
        <w:rPr>
          <w:sz w:val="26"/>
          <w:szCs w:val="26"/>
          <w:lang w:val="pl-PL"/>
        </w:rPr>
        <w:t xml:space="preserve">3 </w:t>
      </w:r>
      <w:r w:rsidR="007223AD" w:rsidRPr="00E67C49">
        <w:rPr>
          <w:sz w:val="26"/>
          <w:szCs w:val="26"/>
          <w:lang w:val="pl-PL"/>
        </w:rPr>
        <w:t xml:space="preserve">ustawy z dnia 9 czerwca 2011r. – Prawo geologiczne i górnicze (Dz.U. </w:t>
      </w:r>
      <w:r w:rsidR="005D175A" w:rsidRPr="00E67C49">
        <w:rPr>
          <w:sz w:val="26"/>
          <w:szCs w:val="26"/>
          <w:lang w:val="pl-PL"/>
        </w:rPr>
        <w:t>z </w:t>
      </w:r>
      <w:r w:rsidR="00B92F3F" w:rsidRPr="00E67C49">
        <w:rPr>
          <w:sz w:val="26"/>
          <w:szCs w:val="26"/>
          <w:lang w:val="pl-PL"/>
        </w:rPr>
        <w:t>20</w:t>
      </w:r>
      <w:r w:rsidR="00652BAC" w:rsidRPr="00E67C49">
        <w:rPr>
          <w:sz w:val="26"/>
          <w:szCs w:val="26"/>
          <w:lang w:val="pl-PL"/>
        </w:rPr>
        <w:t>2</w:t>
      </w:r>
      <w:r w:rsidR="009D184A">
        <w:rPr>
          <w:sz w:val="26"/>
          <w:szCs w:val="26"/>
          <w:lang w:val="pl-PL"/>
        </w:rPr>
        <w:t>2</w:t>
      </w:r>
      <w:r w:rsidR="00652BAC" w:rsidRPr="00E67C49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 xml:space="preserve">poz. </w:t>
      </w:r>
      <w:r w:rsidR="00652BAC" w:rsidRPr="00E67C49">
        <w:rPr>
          <w:sz w:val="26"/>
          <w:szCs w:val="26"/>
          <w:lang w:val="pl-PL"/>
        </w:rPr>
        <w:t>1</w:t>
      </w:r>
      <w:r w:rsidR="009D184A">
        <w:rPr>
          <w:sz w:val="26"/>
          <w:szCs w:val="26"/>
          <w:lang w:val="pl-PL"/>
        </w:rPr>
        <w:t>072</w:t>
      </w:r>
      <w:r w:rsidR="007223AD" w:rsidRPr="00E67C49">
        <w:rPr>
          <w:sz w:val="26"/>
          <w:szCs w:val="26"/>
          <w:lang w:val="pl-PL"/>
        </w:rPr>
        <w:t>)</w:t>
      </w:r>
      <w:r w:rsidR="001852FA" w:rsidRPr="00E67C49">
        <w:rPr>
          <w:sz w:val="26"/>
          <w:szCs w:val="26"/>
          <w:lang w:val="pl-PL"/>
        </w:rPr>
        <w:t>,</w:t>
      </w:r>
      <w:r w:rsidR="007223AD" w:rsidRPr="00E67C49">
        <w:rPr>
          <w:sz w:val="26"/>
          <w:szCs w:val="26"/>
          <w:lang w:val="pl-PL"/>
        </w:rPr>
        <w:t xml:space="preserve">  </w:t>
      </w:r>
    </w:p>
    <w:p w:rsidR="007223AD" w:rsidRPr="00E67C49" w:rsidRDefault="00E67C49" w:rsidP="004E51D7">
      <w:pPr>
        <w:pStyle w:val="Tekstpodstawowy"/>
        <w:spacing w:line="276" w:lineRule="auto"/>
        <w:jc w:val="center"/>
        <w:rPr>
          <w:b/>
          <w:sz w:val="26"/>
          <w:szCs w:val="26"/>
          <w:lang w:val="pl-PL"/>
        </w:rPr>
      </w:pPr>
      <w:r w:rsidRPr="00E67C49">
        <w:rPr>
          <w:b/>
          <w:sz w:val="26"/>
          <w:szCs w:val="26"/>
          <w:lang w:val="pl-PL"/>
        </w:rPr>
        <w:t>z</w:t>
      </w:r>
      <w:r w:rsidR="0071207D" w:rsidRPr="00E67C49">
        <w:rPr>
          <w:b/>
          <w:sz w:val="26"/>
          <w:szCs w:val="26"/>
          <w:lang w:val="pl-PL"/>
        </w:rPr>
        <w:t>awiadamiam</w:t>
      </w:r>
      <w:r w:rsidR="00E24BB9" w:rsidRPr="00E67C49">
        <w:rPr>
          <w:b/>
          <w:sz w:val="26"/>
          <w:szCs w:val="26"/>
          <w:lang w:val="pl-PL"/>
        </w:rPr>
        <w:t>, że</w:t>
      </w:r>
    </w:p>
    <w:p w:rsidR="008F4EF1" w:rsidRDefault="00E24BB9" w:rsidP="00E67C49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r w:rsidRPr="00E73C4B">
        <w:rPr>
          <w:sz w:val="26"/>
          <w:szCs w:val="26"/>
          <w:lang w:val="pl-PL"/>
        </w:rPr>
        <w:t xml:space="preserve">na wniosek Pełnomocnika </w:t>
      </w:r>
      <w:r w:rsidR="008F4EF1">
        <w:rPr>
          <w:sz w:val="26"/>
          <w:szCs w:val="26"/>
          <w:lang w:val="pl-PL"/>
        </w:rPr>
        <w:t>Świętokrzyskiego Zarządu Dróg Wojewódzkich w Kielcach</w:t>
      </w:r>
      <w:r w:rsidRPr="009D184A">
        <w:rPr>
          <w:color w:val="FF0000"/>
          <w:sz w:val="26"/>
          <w:szCs w:val="26"/>
          <w:lang w:val="pl-PL"/>
        </w:rPr>
        <w:t xml:space="preserve"> </w:t>
      </w:r>
      <w:r w:rsidRPr="00E73C4B">
        <w:rPr>
          <w:sz w:val="26"/>
          <w:szCs w:val="26"/>
          <w:lang w:val="pl-PL"/>
        </w:rPr>
        <w:t xml:space="preserve">zostało wszczęte postępowanie w sprawie zatwierdzenia </w:t>
      </w:r>
      <w:r w:rsidR="008F4EF1" w:rsidRPr="008F4EF1">
        <w:rPr>
          <w:sz w:val="26"/>
          <w:szCs w:val="26"/>
          <w:lang w:val="pl-PL"/>
        </w:rPr>
        <w:t>„</w:t>
      </w:r>
      <w:r w:rsidR="008F4EF1" w:rsidRPr="008F4EF1">
        <w:rPr>
          <w:bCs/>
          <w:sz w:val="26"/>
          <w:szCs w:val="26"/>
          <w:lang w:val="pl-PL"/>
        </w:rPr>
        <w:t>Projektu robót geologicznych na rozpoznanie  warunków geologiczno-inżynierskich dla rozbudowy drogi wojewódzkiej nr 758 na odcinku od granicy gminy Klimontów (km ok. 7+058) do początku obwodnicy Klimontowa (km ok. 14+557) – dł. 7,5 km , gmina Klimontów, powiat</w:t>
      </w:r>
      <w:r w:rsidR="00995C81">
        <w:rPr>
          <w:bCs/>
          <w:sz w:val="26"/>
          <w:szCs w:val="26"/>
          <w:lang w:val="pl-PL"/>
        </w:rPr>
        <w:t xml:space="preserve"> s</w:t>
      </w:r>
      <w:r w:rsidR="008F4EF1" w:rsidRPr="008F4EF1">
        <w:rPr>
          <w:bCs/>
          <w:sz w:val="26"/>
          <w:szCs w:val="26"/>
          <w:lang w:val="pl-PL"/>
        </w:rPr>
        <w:t>andomierski, województwo świętokrzyskie”.</w:t>
      </w:r>
      <w:r w:rsidR="008F4EF1" w:rsidRPr="008F4EF1">
        <w:rPr>
          <w:b/>
          <w:bCs/>
          <w:i/>
          <w:sz w:val="26"/>
          <w:szCs w:val="26"/>
          <w:lang w:val="pl-PL"/>
        </w:rPr>
        <w:t xml:space="preserve"> </w:t>
      </w:r>
    </w:p>
    <w:p w:rsidR="002D3DC5" w:rsidRPr="008F4EF1" w:rsidRDefault="00A7132B" w:rsidP="009D184A">
      <w:pPr>
        <w:pStyle w:val="Tekstpodstawowy"/>
        <w:spacing w:line="276" w:lineRule="auto"/>
        <w:ind w:left="426"/>
        <w:jc w:val="both"/>
        <w:rPr>
          <w:sz w:val="26"/>
          <w:szCs w:val="26"/>
          <w:lang w:val="pl-PL"/>
        </w:rPr>
      </w:pPr>
      <w:r w:rsidRPr="008F4EF1">
        <w:rPr>
          <w:sz w:val="26"/>
          <w:szCs w:val="26"/>
          <w:lang w:val="pl-PL"/>
        </w:rPr>
        <w:t>W ramach projektu robót założono wykonanie otworów geologiczno-inżynierskich i sondowań w celu określenia warun</w:t>
      </w:r>
      <w:r w:rsidR="008F4EF1" w:rsidRPr="008F4EF1">
        <w:rPr>
          <w:sz w:val="26"/>
          <w:szCs w:val="26"/>
          <w:lang w:val="pl-PL"/>
        </w:rPr>
        <w:t>ków geologiczno-inżynierskich w </w:t>
      </w:r>
      <w:r w:rsidRPr="008F4EF1">
        <w:rPr>
          <w:sz w:val="26"/>
          <w:szCs w:val="26"/>
          <w:lang w:val="pl-PL"/>
        </w:rPr>
        <w:t>rejonie projektowane</w:t>
      </w:r>
      <w:r w:rsidR="008F4EF1" w:rsidRPr="008F4EF1">
        <w:rPr>
          <w:sz w:val="26"/>
          <w:szCs w:val="26"/>
          <w:lang w:val="pl-PL"/>
        </w:rPr>
        <w:t>go odcinka drogi wojewódzkiej nr 758</w:t>
      </w:r>
      <w:r w:rsidRPr="008F4EF1">
        <w:rPr>
          <w:sz w:val="26"/>
          <w:szCs w:val="26"/>
          <w:lang w:val="pl-PL"/>
        </w:rPr>
        <w:t>.</w:t>
      </w:r>
      <w:r w:rsidR="00E73C4B" w:rsidRPr="008F4EF1">
        <w:rPr>
          <w:sz w:val="26"/>
          <w:szCs w:val="26"/>
          <w:lang w:val="pl-PL"/>
        </w:rPr>
        <w:t xml:space="preserve"> </w:t>
      </w:r>
      <w:r w:rsidR="00E24BB9" w:rsidRPr="008F4EF1">
        <w:rPr>
          <w:sz w:val="26"/>
          <w:szCs w:val="26"/>
          <w:lang w:val="pl-PL"/>
        </w:rPr>
        <w:t xml:space="preserve">Roboty geologiczne zaprojektowano na nieruchomościach gruntowych położonych w gminie </w:t>
      </w:r>
      <w:r w:rsidR="009D184A" w:rsidRPr="008F4EF1">
        <w:rPr>
          <w:sz w:val="26"/>
          <w:szCs w:val="26"/>
          <w:lang w:val="pl-PL"/>
        </w:rPr>
        <w:t>Klimontów</w:t>
      </w:r>
      <w:r w:rsidR="008F4EF1" w:rsidRPr="008F4EF1">
        <w:rPr>
          <w:sz w:val="26"/>
          <w:szCs w:val="26"/>
          <w:lang w:val="pl-PL"/>
        </w:rPr>
        <w:t xml:space="preserve">, </w:t>
      </w:r>
      <w:r w:rsidR="009D184A" w:rsidRPr="008F4EF1">
        <w:rPr>
          <w:sz w:val="26"/>
          <w:szCs w:val="26"/>
          <w:lang w:val="pl-PL"/>
        </w:rPr>
        <w:t xml:space="preserve">na </w:t>
      </w:r>
      <w:r w:rsidR="00E67C49" w:rsidRPr="008F4EF1">
        <w:rPr>
          <w:sz w:val="26"/>
          <w:szCs w:val="26"/>
          <w:lang w:val="pl-PL"/>
        </w:rPr>
        <w:t xml:space="preserve">działkach nr </w:t>
      </w:r>
      <w:proofErr w:type="spellStart"/>
      <w:r w:rsidR="00E67C49" w:rsidRPr="008F4EF1">
        <w:rPr>
          <w:sz w:val="26"/>
          <w:szCs w:val="26"/>
          <w:lang w:val="pl-PL"/>
        </w:rPr>
        <w:t>ewid</w:t>
      </w:r>
      <w:proofErr w:type="spellEnd"/>
      <w:r w:rsidR="00E67C49" w:rsidRPr="008F4EF1">
        <w:rPr>
          <w:sz w:val="26"/>
          <w:szCs w:val="26"/>
          <w:lang w:val="pl-PL"/>
        </w:rPr>
        <w:t>.</w:t>
      </w:r>
      <w:r w:rsidR="00E24BB9" w:rsidRPr="008F4EF1">
        <w:rPr>
          <w:sz w:val="26"/>
          <w:szCs w:val="26"/>
          <w:lang w:val="pl-PL"/>
        </w:rPr>
        <w:t xml:space="preserve">: </w:t>
      </w:r>
      <w:r w:rsidR="009D184A" w:rsidRPr="008F4EF1">
        <w:rPr>
          <w:sz w:val="26"/>
          <w:szCs w:val="26"/>
          <w:lang w:val="pl-PL"/>
        </w:rPr>
        <w:t xml:space="preserve">112, 44, 108/2, 98, 28, </w:t>
      </w:r>
      <w:r w:rsidR="00DC4785" w:rsidRPr="008F4EF1">
        <w:rPr>
          <w:sz w:val="26"/>
          <w:szCs w:val="26"/>
          <w:lang w:val="pl-PL"/>
        </w:rPr>
        <w:t xml:space="preserve">90, 83, 66, 50, 47 </w:t>
      </w:r>
      <w:r w:rsidR="008F4EF1" w:rsidRPr="008F4EF1">
        <w:rPr>
          <w:sz w:val="26"/>
          <w:szCs w:val="26"/>
          <w:lang w:val="pl-PL"/>
        </w:rPr>
        <w:t xml:space="preserve">(obręb </w:t>
      </w:r>
      <w:r w:rsidR="002D3DC5" w:rsidRPr="008F4EF1">
        <w:rPr>
          <w:sz w:val="26"/>
          <w:szCs w:val="26"/>
          <w:lang w:val="pl-PL"/>
        </w:rPr>
        <w:t>014 Konary Kolonia</w:t>
      </w:r>
      <w:r w:rsidR="008F4EF1" w:rsidRPr="008F4EF1">
        <w:rPr>
          <w:sz w:val="26"/>
          <w:szCs w:val="26"/>
          <w:lang w:val="pl-PL"/>
        </w:rPr>
        <w:t>)</w:t>
      </w:r>
      <w:r w:rsidR="002D3DC5" w:rsidRPr="008F4EF1">
        <w:rPr>
          <w:sz w:val="26"/>
          <w:szCs w:val="26"/>
          <w:lang w:val="pl-PL"/>
        </w:rPr>
        <w:t>,</w:t>
      </w:r>
    </w:p>
    <w:p w:rsidR="00DC4785" w:rsidRPr="008F4EF1" w:rsidRDefault="00DC4785" w:rsidP="00DC4785">
      <w:pPr>
        <w:pStyle w:val="Tekstpodstawowy"/>
        <w:spacing w:line="276" w:lineRule="auto"/>
        <w:ind w:left="426"/>
        <w:jc w:val="both"/>
        <w:rPr>
          <w:sz w:val="26"/>
          <w:szCs w:val="26"/>
          <w:lang w:val="pl-PL"/>
        </w:rPr>
      </w:pPr>
      <w:r w:rsidRPr="008F4EF1">
        <w:rPr>
          <w:sz w:val="26"/>
          <w:szCs w:val="26"/>
          <w:lang w:val="pl-PL"/>
        </w:rPr>
        <w:t xml:space="preserve">384/2, 25/2, 26/2, </w:t>
      </w:r>
      <w:r w:rsidR="00A4164D" w:rsidRPr="008F4EF1">
        <w:rPr>
          <w:sz w:val="26"/>
          <w:szCs w:val="26"/>
          <w:lang w:val="pl-PL"/>
        </w:rPr>
        <w:t>51/4</w:t>
      </w:r>
      <w:r w:rsidR="00A4164D">
        <w:rPr>
          <w:sz w:val="26"/>
          <w:szCs w:val="26"/>
          <w:lang w:val="pl-PL"/>
        </w:rPr>
        <w:t xml:space="preserve">, </w:t>
      </w:r>
      <w:r w:rsidRPr="008F4EF1">
        <w:rPr>
          <w:sz w:val="26"/>
          <w:szCs w:val="26"/>
          <w:lang w:val="pl-PL"/>
        </w:rPr>
        <w:t>404</w:t>
      </w:r>
      <w:r w:rsidR="00465FF5" w:rsidRPr="008F4EF1">
        <w:rPr>
          <w:sz w:val="26"/>
          <w:szCs w:val="26"/>
          <w:lang w:val="pl-PL"/>
        </w:rPr>
        <w:t xml:space="preserve">, </w:t>
      </w:r>
      <w:r w:rsidRPr="008F4EF1">
        <w:rPr>
          <w:sz w:val="26"/>
          <w:szCs w:val="26"/>
          <w:lang w:val="pl-PL"/>
        </w:rPr>
        <w:t>62/2, 69/1, 73/2, 77/2, 84/5, 85/5, 86, 384/1, 87/6, 87/3, 411, 89/1, 228/1, 200</w:t>
      </w:r>
      <w:r w:rsidR="00A4164D">
        <w:rPr>
          <w:sz w:val="26"/>
          <w:szCs w:val="26"/>
          <w:lang w:val="pl-PL"/>
        </w:rPr>
        <w:t xml:space="preserve">, </w:t>
      </w:r>
      <w:r w:rsidR="00465FF5" w:rsidRPr="008F4EF1">
        <w:rPr>
          <w:sz w:val="26"/>
          <w:szCs w:val="26"/>
          <w:lang w:val="pl-PL"/>
        </w:rPr>
        <w:t>200/2, 200/3,</w:t>
      </w:r>
      <w:r w:rsidRPr="008F4EF1">
        <w:rPr>
          <w:sz w:val="26"/>
          <w:szCs w:val="26"/>
          <w:lang w:val="pl-PL"/>
        </w:rPr>
        <w:t xml:space="preserve"> </w:t>
      </w:r>
      <w:r w:rsidR="00465FF5" w:rsidRPr="008F4EF1">
        <w:rPr>
          <w:sz w:val="26"/>
          <w:szCs w:val="26"/>
          <w:lang w:val="pl-PL"/>
        </w:rPr>
        <w:t xml:space="preserve">201/5, 201/6, </w:t>
      </w:r>
      <w:r w:rsidRPr="008F4EF1">
        <w:rPr>
          <w:sz w:val="26"/>
          <w:szCs w:val="26"/>
          <w:lang w:val="pl-PL"/>
        </w:rPr>
        <w:t xml:space="preserve">228/2, </w:t>
      </w:r>
      <w:r w:rsidR="00465FF5" w:rsidRPr="008F4EF1">
        <w:rPr>
          <w:sz w:val="26"/>
          <w:szCs w:val="26"/>
          <w:lang w:val="pl-PL"/>
        </w:rPr>
        <w:t xml:space="preserve">228/4, 228/5, </w:t>
      </w:r>
      <w:r w:rsidRPr="008F4EF1">
        <w:rPr>
          <w:sz w:val="26"/>
          <w:szCs w:val="26"/>
          <w:lang w:val="pl-PL"/>
        </w:rPr>
        <w:t>235, 366, 107/4</w:t>
      </w:r>
      <w:r w:rsidR="008F4EF1" w:rsidRPr="008F4EF1">
        <w:rPr>
          <w:sz w:val="26"/>
          <w:szCs w:val="26"/>
          <w:lang w:val="pl-PL"/>
        </w:rPr>
        <w:t xml:space="preserve"> (obręb </w:t>
      </w:r>
      <w:r w:rsidRPr="008F4EF1">
        <w:rPr>
          <w:sz w:val="26"/>
          <w:szCs w:val="26"/>
          <w:lang w:val="pl-PL"/>
        </w:rPr>
        <w:t>0013 Konary</w:t>
      </w:r>
      <w:r w:rsidR="008F4EF1" w:rsidRPr="008F4EF1">
        <w:rPr>
          <w:sz w:val="26"/>
          <w:szCs w:val="26"/>
          <w:lang w:val="pl-PL"/>
        </w:rPr>
        <w:t>)</w:t>
      </w:r>
      <w:r w:rsidR="002D3DC5" w:rsidRPr="008F4EF1">
        <w:rPr>
          <w:sz w:val="26"/>
          <w:szCs w:val="26"/>
          <w:lang w:val="pl-PL"/>
        </w:rPr>
        <w:t>,</w:t>
      </w:r>
      <w:r w:rsidR="008F4EF1" w:rsidRPr="008F4EF1">
        <w:rPr>
          <w:sz w:val="26"/>
          <w:szCs w:val="26"/>
          <w:lang w:val="pl-PL"/>
        </w:rPr>
        <w:t xml:space="preserve"> </w:t>
      </w:r>
      <w:r w:rsidRPr="008F4EF1">
        <w:rPr>
          <w:sz w:val="26"/>
          <w:szCs w:val="26"/>
          <w:lang w:val="pl-PL"/>
        </w:rPr>
        <w:t xml:space="preserve">224, 42/4, </w:t>
      </w:r>
      <w:r w:rsidR="00465FF5" w:rsidRPr="008F4EF1">
        <w:rPr>
          <w:sz w:val="26"/>
          <w:szCs w:val="26"/>
          <w:lang w:val="pl-PL"/>
        </w:rPr>
        <w:t xml:space="preserve">42/1, </w:t>
      </w:r>
      <w:r w:rsidRPr="008F4EF1">
        <w:rPr>
          <w:sz w:val="26"/>
          <w:szCs w:val="26"/>
          <w:lang w:val="pl-PL"/>
        </w:rPr>
        <w:t>42/2, 44/2, 44/5, 47/10</w:t>
      </w:r>
      <w:r w:rsidR="00921962" w:rsidRPr="008F4EF1">
        <w:rPr>
          <w:sz w:val="26"/>
          <w:szCs w:val="26"/>
          <w:lang w:val="pl-PL"/>
        </w:rPr>
        <w:t xml:space="preserve">, </w:t>
      </w:r>
      <w:r w:rsidRPr="008F4EF1">
        <w:rPr>
          <w:sz w:val="26"/>
          <w:szCs w:val="26"/>
          <w:lang w:val="pl-PL"/>
        </w:rPr>
        <w:t xml:space="preserve">47/7, </w:t>
      </w:r>
      <w:r w:rsidR="00465FF5" w:rsidRPr="008F4EF1">
        <w:rPr>
          <w:sz w:val="26"/>
          <w:szCs w:val="26"/>
          <w:lang w:val="pl-PL"/>
        </w:rPr>
        <w:t xml:space="preserve">47/8, </w:t>
      </w:r>
      <w:r w:rsidRPr="008F4EF1">
        <w:rPr>
          <w:sz w:val="26"/>
          <w:szCs w:val="26"/>
          <w:lang w:val="pl-PL"/>
        </w:rPr>
        <w:t>225, 223, 84/3, 226, 84/1, 221</w:t>
      </w:r>
      <w:r w:rsidR="002D3DC5" w:rsidRPr="008F4EF1">
        <w:rPr>
          <w:sz w:val="26"/>
          <w:szCs w:val="26"/>
          <w:lang w:val="pl-PL"/>
        </w:rPr>
        <w:t xml:space="preserve"> </w:t>
      </w:r>
      <w:r w:rsidR="008F4EF1" w:rsidRPr="008F4EF1">
        <w:rPr>
          <w:sz w:val="26"/>
          <w:szCs w:val="26"/>
          <w:lang w:val="pl-PL"/>
        </w:rPr>
        <w:t xml:space="preserve">(obręb </w:t>
      </w:r>
      <w:r w:rsidRPr="008F4EF1">
        <w:rPr>
          <w:sz w:val="26"/>
          <w:szCs w:val="26"/>
          <w:lang w:val="pl-PL"/>
        </w:rPr>
        <w:t>0025 Pokrzywianka</w:t>
      </w:r>
      <w:r w:rsidR="008F4EF1" w:rsidRPr="008F4EF1">
        <w:rPr>
          <w:sz w:val="26"/>
          <w:szCs w:val="26"/>
          <w:lang w:val="pl-PL"/>
        </w:rPr>
        <w:t>)</w:t>
      </w:r>
      <w:r w:rsidRPr="008F4EF1">
        <w:rPr>
          <w:sz w:val="26"/>
          <w:szCs w:val="26"/>
          <w:lang w:val="pl-PL"/>
        </w:rPr>
        <w:t>,</w:t>
      </w:r>
      <w:r w:rsidR="008F4EF1" w:rsidRPr="008F4EF1">
        <w:rPr>
          <w:sz w:val="26"/>
          <w:szCs w:val="26"/>
          <w:lang w:val="pl-PL"/>
        </w:rPr>
        <w:t xml:space="preserve"> </w:t>
      </w:r>
      <w:r w:rsidR="0099207A" w:rsidRPr="008F4EF1">
        <w:rPr>
          <w:sz w:val="26"/>
          <w:szCs w:val="26"/>
          <w:lang w:val="pl-PL"/>
        </w:rPr>
        <w:t xml:space="preserve">341, </w:t>
      </w:r>
      <w:r w:rsidRPr="008F4EF1">
        <w:rPr>
          <w:sz w:val="26"/>
          <w:szCs w:val="26"/>
          <w:lang w:val="pl-PL"/>
        </w:rPr>
        <w:t xml:space="preserve">213, 329/2, 327/1, 216/1, 334/1, 329/1, 281/1, 298, 233, 234/1, </w:t>
      </w:r>
      <w:r w:rsidR="00465FF5" w:rsidRPr="008F4EF1">
        <w:rPr>
          <w:sz w:val="26"/>
          <w:szCs w:val="26"/>
          <w:lang w:val="pl-PL"/>
        </w:rPr>
        <w:t xml:space="preserve">235/2, </w:t>
      </w:r>
      <w:r w:rsidRPr="008F4EF1">
        <w:rPr>
          <w:sz w:val="26"/>
          <w:szCs w:val="26"/>
          <w:lang w:val="pl-PL"/>
        </w:rPr>
        <w:t xml:space="preserve">365/1, 236/1, 237/1, </w:t>
      </w:r>
      <w:r w:rsidR="00921962" w:rsidRPr="008F4EF1">
        <w:rPr>
          <w:sz w:val="26"/>
          <w:szCs w:val="26"/>
          <w:lang w:val="pl-PL"/>
        </w:rPr>
        <w:t xml:space="preserve">239/1 </w:t>
      </w:r>
      <w:r w:rsidR="008F4EF1" w:rsidRPr="008F4EF1">
        <w:rPr>
          <w:sz w:val="26"/>
          <w:szCs w:val="26"/>
          <w:lang w:val="pl-PL"/>
        </w:rPr>
        <w:t xml:space="preserve">(obręb </w:t>
      </w:r>
      <w:r w:rsidRPr="008F4EF1">
        <w:rPr>
          <w:sz w:val="26"/>
          <w:szCs w:val="26"/>
          <w:lang w:val="pl-PL"/>
        </w:rPr>
        <w:t>0008 Górki Klimontowskie</w:t>
      </w:r>
      <w:r w:rsidR="008F4EF1" w:rsidRPr="008F4EF1">
        <w:rPr>
          <w:sz w:val="26"/>
          <w:szCs w:val="26"/>
          <w:lang w:val="pl-PL"/>
        </w:rPr>
        <w:t>)</w:t>
      </w:r>
      <w:r w:rsidR="00921962" w:rsidRPr="008F4EF1">
        <w:rPr>
          <w:sz w:val="26"/>
          <w:szCs w:val="26"/>
          <w:lang w:val="pl-PL"/>
        </w:rPr>
        <w:t>,</w:t>
      </w:r>
    </w:p>
    <w:p w:rsidR="00921962" w:rsidRPr="008F4EF1" w:rsidRDefault="00921962" w:rsidP="00DC4785">
      <w:pPr>
        <w:pStyle w:val="Tekstpodstawowy"/>
        <w:spacing w:line="276" w:lineRule="auto"/>
        <w:ind w:left="426"/>
        <w:jc w:val="both"/>
        <w:rPr>
          <w:sz w:val="26"/>
          <w:szCs w:val="26"/>
          <w:lang w:val="pl-PL"/>
        </w:rPr>
      </w:pPr>
      <w:r w:rsidRPr="008F4EF1">
        <w:rPr>
          <w:sz w:val="26"/>
          <w:szCs w:val="26"/>
          <w:lang w:val="pl-PL"/>
        </w:rPr>
        <w:t>576, 167/2, 167/1, 168/1, 127, 580</w:t>
      </w:r>
      <w:r w:rsidR="008F4EF1" w:rsidRPr="008F4EF1">
        <w:rPr>
          <w:sz w:val="26"/>
          <w:szCs w:val="26"/>
          <w:lang w:val="pl-PL"/>
        </w:rPr>
        <w:t xml:space="preserve"> (obręb </w:t>
      </w:r>
      <w:r w:rsidRPr="008F4EF1">
        <w:rPr>
          <w:sz w:val="26"/>
          <w:szCs w:val="26"/>
          <w:lang w:val="pl-PL"/>
        </w:rPr>
        <w:t>0019 Nowa Wieś</w:t>
      </w:r>
      <w:r w:rsidR="008F4EF1" w:rsidRPr="008F4EF1">
        <w:rPr>
          <w:sz w:val="26"/>
          <w:szCs w:val="26"/>
          <w:lang w:val="pl-PL"/>
        </w:rPr>
        <w:t>)</w:t>
      </w:r>
      <w:r w:rsidR="002D3DC5" w:rsidRPr="008F4EF1">
        <w:rPr>
          <w:sz w:val="26"/>
          <w:szCs w:val="26"/>
          <w:lang w:val="pl-PL"/>
        </w:rPr>
        <w:t>.</w:t>
      </w:r>
    </w:p>
    <w:p w:rsidR="00E24BB9" w:rsidRDefault="00E24BB9" w:rsidP="00A7132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wystąpiono do Burmistrza Miasta i Gminy </w:t>
      </w:r>
      <w:r w:rsidR="009D184A">
        <w:rPr>
          <w:sz w:val="26"/>
          <w:szCs w:val="26"/>
          <w:lang w:val="pl-PL"/>
        </w:rPr>
        <w:t xml:space="preserve">w Klimontowie </w:t>
      </w:r>
      <w:r w:rsidRPr="00E67C49">
        <w:rPr>
          <w:sz w:val="26"/>
          <w:szCs w:val="26"/>
          <w:lang w:val="pl-PL"/>
        </w:rPr>
        <w:t>o opinię w sprawie zatwierdzenia w</w:t>
      </w:r>
      <w:r w:rsidR="00E73C4B">
        <w:rPr>
          <w:sz w:val="26"/>
          <w:szCs w:val="26"/>
          <w:lang w:val="pl-PL"/>
        </w:rPr>
        <w:t>w. projektu robót geologicznych;</w:t>
      </w:r>
    </w:p>
    <w:p w:rsidR="00B65B9E" w:rsidRPr="00E73C4B" w:rsidRDefault="00B65B9E" w:rsidP="00E73C4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r w:rsidRPr="00E73C4B">
        <w:rPr>
          <w:sz w:val="26"/>
          <w:szCs w:val="26"/>
          <w:lang w:val="pl-PL"/>
        </w:rPr>
        <w:t>strony mogą zapoznać się z dokumentami dotyczącymi przedmiotowego postępowania w Urzędzie Marszałkowskim Województwa Świętokrzyskiego, Departament Środowiska i Gospodarki Odpadami, Oddział Geologii, codziennie w godzinach pracy Urzędu, tj. 7</w:t>
      </w:r>
      <w:r w:rsidRPr="00E73C4B">
        <w:rPr>
          <w:sz w:val="26"/>
          <w:szCs w:val="26"/>
          <w:vertAlign w:val="superscript"/>
          <w:lang w:val="pl-PL"/>
        </w:rPr>
        <w:t>30</w:t>
      </w:r>
      <w:r w:rsidRPr="00E73C4B">
        <w:rPr>
          <w:sz w:val="26"/>
          <w:szCs w:val="26"/>
          <w:lang w:val="pl-PL"/>
        </w:rPr>
        <w:t xml:space="preserve"> – 15</w:t>
      </w:r>
      <w:r w:rsidRPr="00E73C4B">
        <w:rPr>
          <w:sz w:val="26"/>
          <w:szCs w:val="26"/>
          <w:vertAlign w:val="superscript"/>
          <w:lang w:val="pl-PL"/>
        </w:rPr>
        <w:t>30</w:t>
      </w:r>
      <w:r w:rsidRPr="00E73C4B">
        <w:rPr>
          <w:sz w:val="26"/>
          <w:szCs w:val="26"/>
          <w:lang w:val="pl-PL"/>
        </w:rPr>
        <w:t xml:space="preserve"> (bud. C2, pok. 435, tel. 41 342 16 81)</w:t>
      </w:r>
      <w:r w:rsidR="00E73C4B">
        <w:rPr>
          <w:sz w:val="26"/>
          <w:szCs w:val="26"/>
          <w:lang w:val="pl-PL"/>
        </w:rPr>
        <w:t xml:space="preserve"> i przed wydaniem decyzji wypowiedzieć się co do zebranych dowodów materiałów i zgłoszonych żądań </w:t>
      </w:r>
      <w:r w:rsidR="004E51D7">
        <w:rPr>
          <w:sz w:val="26"/>
          <w:szCs w:val="26"/>
          <w:lang w:val="pl-PL"/>
        </w:rPr>
        <w:t>w </w:t>
      </w:r>
      <w:r w:rsidR="00E73C4B">
        <w:rPr>
          <w:sz w:val="26"/>
          <w:szCs w:val="26"/>
          <w:lang w:val="pl-PL"/>
        </w:rPr>
        <w:t xml:space="preserve">terminie </w:t>
      </w:r>
      <w:r w:rsidR="009D184A">
        <w:rPr>
          <w:sz w:val="26"/>
          <w:szCs w:val="26"/>
          <w:lang w:val="pl-PL"/>
        </w:rPr>
        <w:t>21 dni.</w:t>
      </w:r>
      <w:r w:rsidRPr="00E73C4B">
        <w:rPr>
          <w:sz w:val="26"/>
          <w:szCs w:val="26"/>
          <w:lang w:val="pl-PL"/>
        </w:rPr>
        <w:t xml:space="preserve"> </w:t>
      </w:r>
    </w:p>
    <w:p w:rsidR="00B65B9E" w:rsidRPr="00E67C49" w:rsidRDefault="00B65B9E" w:rsidP="00982951">
      <w:pPr>
        <w:pStyle w:val="Tekstpodstawowy"/>
        <w:spacing w:line="276" w:lineRule="auto"/>
        <w:ind w:firstLine="425"/>
        <w:jc w:val="both"/>
        <w:rPr>
          <w:sz w:val="26"/>
          <w:szCs w:val="26"/>
          <w:lang w:val="pl-PL"/>
        </w:rPr>
      </w:pPr>
      <w:bookmarkStart w:id="0" w:name="_GoBack"/>
      <w:bookmarkEnd w:id="0"/>
      <w:r w:rsidRPr="00E67C49">
        <w:rPr>
          <w:sz w:val="26"/>
          <w:szCs w:val="26"/>
          <w:lang w:val="pl-PL"/>
        </w:rPr>
        <w:t xml:space="preserve">Jednocześnie informuję, że zgodnie z art. 80 ust. 3 ustawy – Prawo geologiczne i górnicze stronami postępowania o zatwierdzenie projektu robót geologicznych są właściciele (użytkownicy wieczyści) nieruchomości gruntowych, w granicach których zaprojektowano roboty geologiczne. </w:t>
      </w:r>
    </w:p>
    <w:p w:rsidR="00FB49B7" w:rsidRPr="00E67C49" w:rsidRDefault="00B65B9E" w:rsidP="00E67C49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E67C49">
        <w:rPr>
          <w:sz w:val="26"/>
          <w:szCs w:val="26"/>
          <w:lang w:val="pl-PL"/>
        </w:rPr>
        <w:t xml:space="preserve">Urząd Miasta </w:t>
      </w:r>
      <w:r w:rsidR="00E67C49" w:rsidRPr="00E67C49">
        <w:rPr>
          <w:sz w:val="26"/>
          <w:szCs w:val="26"/>
          <w:lang w:val="pl-PL"/>
        </w:rPr>
        <w:t>i Gminy w</w:t>
      </w:r>
      <w:r w:rsidR="009D184A">
        <w:rPr>
          <w:sz w:val="26"/>
          <w:szCs w:val="26"/>
          <w:lang w:val="pl-PL"/>
        </w:rPr>
        <w:t xml:space="preserve"> Klimontowie.</w:t>
      </w:r>
    </w:p>
    <w:p w:rsidR="00E67C49" w:rsidRDefault="00E67C49" w:rsidP="00E67C49">
      <w:pPr>
        <w:rPr>
          <w:rFonts w:ascii="Times New Roman" w:hAnsi="Times New Roman"/>
          <w:sz w:val="20"/>
          <w:szCs w:val="20"/>
          <w:lang w:val="pl-PL"/>
        </w:rPr>
      </w:pPr>
    </w:p>
    <w:p w:rsidR="002D3DC5" w:rsidRPr="00294D31" w:rsidRDefault="002D3DC5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sectPr w:rsidR="002D3DC5" w:rsidRPr="00294D31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06" w:rsidRDefault="00452306" w:rsidP="0038534B">
      <w:r>
        <w:separator/>
      </w:r>
    </w:p>
  </w:endnote>
  <w:endnote w:type="continuationSeparator" w:id="0">
    <w:p w:rsidR="00452306" w:rsidRDefault="00452306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06" w:rsidRDefault="00452306" w:rsidP="0038534B">
      <w:r>
        <w:separator/>
      </w:r>
    </w:p>
  </w:footnote>
  <w:footnote w:type="continuationSeparator" w:id="0">
    <w:p w:rsidR="00452306" w:rsidRDefault="00452306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294D31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4"/>
  </w:num>
  <w:num w:numId="6">
    <w:abstractNumId w:val="19"/>
  </w:num>
  <w:num w:numId="7">
    <w:abstractNumId w:val="35"/>
  </w:num>
  <w:num w:numId="8">
    <w:abstractNumId w:val="4"/>
  </w:num>
  <w:num w:numId="9">
    <w:abstractNumId w:val="3"/>
  </w:num>
  <w:num w:numId="10">
    <w:abstractNumId w:val="30"/>
  </w:num>
  <w:num w:numId="11">
    <w:abstractNumId w:val="9"/>
  </w:num>
  <w:num w:numId="12">
    <w:abstractNumId w:val="13"/>
  </w:num>
  <w:num w:numId="13">
    <w:abstractNumId w:val="46"/>
  </w:num>
  <w:num w:numId="14">
    <w:abstractNumId w:val="26"/>
  </w:num>
  <w:num w:numId="15">
    <w:abstractNumId w:val="41"/>
  </w:num>
  <w:num w:numId="16">
    <w:abstractNumId w:val="23"/>
  </w:num>
  <w:num w:numId="17">
    <w:abstractNumId w:val="29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43"/>
  </w:num>
  <w:num w:numId="23">
    <w:abstractNumId w:val="0"/>
  </w:num>
  <w:num w:numId="24">
    <w:abstractNumId w:val="34"/>
  </w:num>
  <w:num w:numId="25">
    <w:abstractNumId w:val="1"/>
  </w:num>
  <w:num w:numId="26">
    <w:abstractNumId w:val="32"/>
  </w:num>
  <w:num w:numId="27">
    <w:abstractNumId w:val="21"/>
  </w:num>
  <w:num w:numId="28">
    <w:abstractNumId w:val="14"/>
  </w:num>
  <w:num w:numId="29">
    <w:abstractNumId w:val="42"/>
  </w:num>
  <w:num w:numId="30">
    <w:abstractNumId w:val="18"/>
  </w:num>
  <w:num w:numId="31">
    <w:abstractNumId w:val="12"/>
  </w:num>
  <w:num w:numId="32">
    <w:abstractNumId w:val="8"/>
  </w:num>
  <w:num w:numId="33">
    <w:abstractNumId w:val="24"/>
  </w:num>
  <w:num w:numId="34">
    <w:abstractNumId w:val="5"/>
  </w:num>
  <w:num w:numId="35">
    <w:abstractNumId w:val="38"/>
  </w:num>
  <w:num w:numId="36">
    <w:abstractNumId w:val="16"/>
  </w:num>
  <w:num w:numId="37">
    <w:abstractNumId w:val="6"/>
  </w:num>
  <w:num w:numId="38">
    <w:abstractNumId w:val="36"/>
  </w:num>
  <w:num w:numId="39">
    <w:abstractNumId w:val="17"/>
  </w:num>
  <w:num w:numId="40">
    <w:abstractNumId w:val="20"/>
  </w:num>
  <w:num w:numId="41">
    <w:abstractNumId w:val="22"/>
  </w:num>
  <w:num w:numId="42">
    <w:abstractNumId w:val="45"/>
  </w:num>
  <w:num w:numId="43">
    <w:abstractNumId w:val="33"/>
  </w:num>
  <w:num w:numId="44">
    <w:abstractNumId w:val="39"/>
  </w:num>
  <w:num w:numId="45">
    <w:abstractNumId w:val="27"/>
  </w:num>
  <w:num w:numId="46">
    <w:abstractNumId w:val="3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00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B7C00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C6B69"/>
    <w:rsid w:val="001F18EB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0640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4D31"/>
    <w:rsid w:val="00297578"/>
    <w:rsid w:val="002C47D8"/>
    <w:rsid w:val="002C74A2"/>
    <w:rsid w:val="002D3DC5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52306"/>
    <w:rsid w:val="00454217"/>
    <w:rsid w:val="00461E26"/>
    <w:rsid w:val="00462695"/>
    <w:rsid w:val="00465FF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B4CAF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0BCA"/>
    <w:rsid w:val="00631B0E"/>
    <w:rsid w:val="00652BAC"/>
    <w:rsid w:val="00664253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08D6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8F4EF1"/>
    <w:rsid w:val="0090341D"/>
    <w:rsid w:val="00916D46"/>
    <w:rsid w:val="00921962"/>
    <w:rsid w:val="0092445C"/>
    <w:rsid w:val="00926C37"/>
    <w:rsid w:val="00927BB5"/>
    <w:rsid w:val="00937CCA"/>
    <w:rsid w:val="00954A5F"/>
    <w:rsid w:val="009575CF"/>
    <w:rsid w:val="009613F1"/>
    <w:rsid w:val="00962A0B"/>
    <w:rsid w:val="0098127B"/>
    <w:rsid w:val="00982908"/>
    <w:rsid w:val="00982951"/>
    <w:rsid w:val="0098308D"/>
    <w:rsid w:val="00983DD6"/>
    <w:rsid w:val="0098756A"/>
    <w:rsid w:val="0099044E"/>
    <w:rsid w:val="00991CA1"/>
    <w:rsid w:val="0099207A"/>
    <w:rsid w:val="00994F98"/>
    <w:rsid w:val="00995C81"/>
    <w:rsid w:val="00995D90"/>
    <w:rsid w:val="009A46F8"/>
    <w:rsid w:val="009A49F5"/>
    <w:rsid w:val="009A50BB"/>
    <w:rsid w:val="009C33D6"/>
    <w:rsid w:val="009C78E4"/>
    <w:rsid w:val="009D0C15"/>
    <w:rsid w:val="009D184A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4164D"/>
    <w:rsid w:val="00A61CC6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139F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06378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0233"/>
    <w:rsid w:val="00CA35D9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56B60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5DA"/>
    <w:rsid w:val="00DB4CA6"/>
    <w:rsid w:val="00DC027C"/>
    <w:rsid w:val="00DC123E"/>
    <w:rsid w:val="00DC4785"/>
    <w:rsid w:val="00DC63E1"/>
    <w:rsid w:val="00DC69D7"/>
    <w:rsid w:val="00DE434E"/>
    <w:rsid w:val="00DF29AB"/>
    <w:rsid w:val="00E00FBA"/>
    <w:rsid w:val="00E03212"/>
    <w:rsid w:val="00E103C7"/>
    <w:rsid w:val="00E11160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8370F"/>
    <w:rsid w:val="00E84C47"/>
    <w:rsid w:val="00E904BF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58F533-9EB5-4FA1-9D8D-22E7B9A6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5B7DD-5A76-4435-9E42-F46FB7F8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3</cp:revision>
  <cp:lastPrinted>2022-06-17T07:35:00Z</cp:lastPrinted>
  <dcterms:created xsi:type="dcterms:W3CDTF">2022-06-17T08:15:00Z</dcterms:created>
  <dcterms:modified xsi:type="dcterms:W3CDTF">2022-06-17T08:16:00Z</dcterms:modified>
</cp:coreProperties>
</file>