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DB" w:rsidRPr="007C46DB" w:rsidRDefault="007C46DB" w:rsidP="007C46D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 w:rsidR="0066424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7C46DB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</w:t>
      </w:r>
    </w:p>
    <w:p w:rsidR="007C46DB" w:rsidRPr="007C46DB" w:rsidRDefault="007C46DB" w:rsidP="007C46D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46DB" w:rsidRPr="007C46DB" w:rsidRDefault="007C46DB" w:rsidP="007C46D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WZÓR UMOWY NR .... /202</w:t>
      </w:r>
      <w:r w:rsidR="00515571">
        <w:rPr>
          <w:rFonts w:ascii="Times New Roman" w:hAnsi="Times New Roman" w:cs="Times New Roman"/>
          <w:b/>
          <w:sz w:val="24"/>
          <w:szCs w:val="24"/>
        </w:rPr>
        <w:t>2</w:t>
      </w:r>
    </w:p>
    <w:p w:rsidR="007C46DB" w:rsidRPr="007C46DB" w:rsidRDefault="007C46DB" w:rsidP="007C4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 xml:space="preserve">zawarta w </w:t>
      </w:r>
      <w:r w:rsidRPr="007C46DB">
        <w:rPr>
          <w:rFonts w:ascii="Times New Roman" w:hAnsi="Times New Roman" w:cs="Times New Roman"/>
          <w:bCs/>
          <w:sz w:val="24"/>
          <w:szCs w:val="24"/>
        </w:rPr>
        <w:t>dniu …</w:t>
      </w:r>
      <w:r w:rsidRPr="007C46DB">
        <w:rPr>
          <w:rFonts w:ascii="Times New Roman" w:hAnsi="Times New Roman" w:cs="Times New Roman"/>
          <w:sz w:val="24"/>
          <w:szCs w:val="24"/>
        </w:rPr>
        <w:t>. w Kielcach pomiędzy: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 xml:space="preserve">Województwem Świętokrzyskim, </w:t>
      </w:r>
      <w:r w:rsidRPr="007C46DB">
        <w:rPr>
          <w:rFonts w:ascii="Times New Roman" w:hAnsi="Times New Roman" w:cs="Times New Roman"/>
          <w:sz w:val="24"/>
          <w:szCs w:val="24"/>
        </w:rPr>
        <w:t>Al. IX Wieków Kielc 3, 25-516 Kielce, NIP: 959 15 06 120, w imieniu którego działa</w:t>
      </w:r>
      <w:r w:rsidRPr="007C46DB">
        <w:rPr>
          <w:rFonts w:ascii="Times New Roman" w:hAnsi="Times New Roman" w:cs="Times New Roman"/>
          <w:b/>
          <w:sz w:val="24"/>
          <w:szCs w:val="24"/>
        </w:rPr>
        <w:t xml:space="preserve"> Świętokrzyskie Centrum Doskonalenia Nauczycieli w Kielcach</w:t>
      </w:r>
      <w:r w:rsidRPr="007C46DB">
        <w:rPr>
          <w:rFonts w:ascii="Times New Roman" w:hAnsi="Times New Roman" w:cs="Times New Roman"/>
          <w:sz w:val="24"/>
          <w:szCs w:val="24"/>
        </w:rPr>
        <w:t xml:space="preserve">, 25–431 Kielce, ul. Marszałka J. Piłsudskiego 42, 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>reprezentowane przez:</w:t>
      </w:r>
    </w:p>
    <w:p w:rsidR="007C46DB" w:rsidRPr="007C46DB" w:rsidRDefault="005D7D80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bookmarkStart w:id="0" w:name="_GoBack"/>
      <w:bookmarkEnd w:id="0"/>
      <w:r w:rsidR="007C46DB" w:rsidRPr="007C46DB">
        <w:rPr>
          <w:rFonts w:ascii="Times New Roman" w:hAnsi="Times New Roman" w:cs="Times New Roman"/>
          <w:sz w:val="24"/>
          <w:szCs w:val="24"/>
        </w:rPr>
        <w:t xml:space="preserve"> – Dyrektora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7C46DB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 xml:space="preserve">a firmą 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7C46DB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>Zamawiający oświadcza, że niniejsza umowa zostaje zawarta z Wykonawcą, którego oferta została wybrana w dniu …….202</w:t>
      </w:r>
      <w:r w:rsidR="00515571">
        <w:rPr>
          <w:rFonts w:ascii="Times New Roman" w:hAnsi="Times New Roman" w:cs="Times New Roman"/>
          <w:sz w:val="24"/>
          <w:szCs w:val="24"/>
        </w:rPr>
        <w:t>2</w:t>
      </w:r>
      <w:r w:rsidRPr="007C46DB">
        <w:rPr>
          <w:rFonts w:ascii="Times New Roman" w:hAnsi="Times New Roman" w:cs="Times New Roman"/>
          <w:sz w:val="24"/>
          <w:szCs w:val="24"/>
        </w:rPr>
        <w:t xml:space="preserve"> r. w wyniku postępowania przeprowadzonego w oparciu </w:t>
      </w:r>
      <w:r w:rsidRPr="007C46DB">
        <w:rPr>
          <w:rFonts w:ascii="Times New Roman" w:hAnsi="Times New Roman" w:cs="Times New Roman"/>
          <w:sz w:val="24"/>
          <w:szCs w:val="24"/>
        </w:rPr>
        <w:br/>
        <w:t>o Zarządzenie Dyrektora Świętokrzyskiego Centrum Doskonalenia Nauczycieli nr 1/202</w:t>
      </w:r>
      <w:r w:rsidR="00515571">
        <w:rPr>
          <w:rFonts w:ascii="Times New Roman" w:hAnsi="Times New Roman" w:cs="Times New Roman"/>
          <w:sz w:val="24"/>
          <w:szCs w:val="24"/>
        </w:rPr>
        <w:t>2</w:t>
      </w:r>
      <w:r w:rsidRPr="007C46DB">
        <w:rPr>
          <w:rFonts w:ascii="Times New Roman" w:hAnsi="Times New Roman" w:cs="Times New Roman"/>
          <w:sz w:val="24"/>
          <w:szCs w:val="24"/>
        </w:rPr>
        <w:t xml:space="preserve"> </w:t>
      </w:r>
      <w:r w:rsidRPr="007C46DB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515571">
        <w:rPr>
          <w:rFonts w:ascii="Times New Roman" w:hAnsi="Times New Roman" w:cs="Times New Roman"/>
          <w:sz w:val="24"/>
          <w:szCs w:val="24"/>
        </w:rPr>
        <w:t>25</w:t>
      </w:r>
      <w:r w:rsidRPr="007C46DB">
        <w:rPr>
          <w:rFonts w:ascii="Times New Roman" w:hAnsi="Times New Roman" w:cs="Times New Roman"/>
          <w:sz w:val="24"/>
          <w:szCs w:val="24"/>
        </w:rPr>
        <w:t>.01.202</w:t>
      </w:r>
      <w:r w:rsidR="00515571">
        <w:rPr>
          <w:rFonts w:ascii="Times New Roman" w:hAnsi="Times New Roman" w:cs="Times New Roman"/>
          <w:sz w:val="24"/>
          <w:szCs w:val="24"/>
        </w:rPr>
        <w:t>2</w:t>
      </w:r>
      <w:r w:rsidRPr="007C46DB">
        <w:rPr>
          <w:rFonts w:ascii="Times New Roman" w:hAnsi="Times New Roman" w:cs="Times New Roman"/>
          <w:sz w:val="24"/>
          <w:szCs w:val="24"/>
        </w:rPr>
        <w:t xml:space="preserve"> r. w sprawie określenia zasad udzielania zamówień publicznych o wartości nieprzekraczającej kwoty 130 000 zł netto.</w:t>
      </w:r>
    </w:p>
    <w:p w:rsidR="00086F2D" w:rsidRPr="007C46DB" w:rsidRDefault="00086F2D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C070CE" w:rsidRPr="007C46DB" w:rsidRDefault="00C070CE" w:rsidP="0051557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  <w:lang w:eastAsia="pl-PL"/>
        </w:rPr>
        <w:t xml:space="preserve">Przedmiotem niniejszej umowy jest </w:t>
      </w:r>
      <w:r w:rsidR="00515571" w:rsidRPr="00515571">
        <w:rPr>
          <w:rFonts w:ascii="Times New Roman" w:hAnsi="Times New Roman" w:cs="Times New Roman"/>
          <w:bCs/>
          <w:sz w:val="24"/>
          <w:szCs w:val="24"/>
        </w:rPr>
        <w:t xml:space="preserve">pełnienie funkcji Inspektora Nadzoru Inwestorskiego </w:t>
      </w:r>
    </w:p>
    <w:p w:rsidR="00DA50F7" w:rsidRPr="00DA50F7" w:rsidRDefault="00DA50F7" w:rsidP="00DA50F7">
      <w:pPr>
        <w:pStyle w:val="Standard"/>
        <w:numPr>
          <w:ilvl w:val="0"/>
          <w:numId w:val="4"/>
        </w:numPr>
        <w:spacing w:before="120" w:after="120"/>
        <w:ind w:left="426"/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</w:pPr>
      <w:r w:rsidRPr="00DA50F7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 xml:space="preserve">Przedmiotem zamówienie jest pełnienie funkcji Inspektora Nadzoru Inwestorskiego nad realizacją: </w:t>
      </w:r>
    </w:p>
    <w:p w:rsidR="00DA50F7" w:rsidRPr="00DA50F7" w:rsidRDefault="00DA50F7" w:rsidP="00344031">
      <w:pPr>
        <w:pStyle w:val="Standard"/>
        <w:numPr>
          <w:ilvl w:val="0"/>
          <w:numId w:val="37"/>
        </w:numPr>
        <w:spacing w:before="120" w:after="120"/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</w:pPr>
      <w:r w:rsidRPr="00DA50F7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 xml:space="preserve">„Budowa zadaszeń nad tarasami nr 2, 3 i 4 w budynku Centrum Edukacyjnego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br/>
      </w:r>
      <w:r w:rsidRPr="00DA50F7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>w Wólce Milanowskiej”.</w:t>
      </w:r>
    </w:p>
    <w:p w:rsidR="00515571" w:rsidRDefault="00DA50F7" w:rsidP="00DA50F7">
      <w:pPr>
        <w:pStyle w:val="Standard"/>
        <w:numPr>
          <w:ilvl w:val="0"/>
          <w:numId w:val="37"/>
        </w:numPr>
        <w:spacing w:before="120" w:after="120"/>
        <w:rPr>
          <w:rStyle w:val="Hipercze"/>
          <w:rFonts w:cs="Times New Roman"/>
          <w:lang w:eastAsia="pl-PL"/>
        </w:rPr>
      </w:pPr>
      <w:r w:rsidRPr="00DA50F7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 xml:space="preserve">„Budowa zadaszenia nad tarasem nr 1 w budynku Centrum Edukacyjnego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br/>
      </w:r>
      <w:r w:rsidRPr="00DA50F7">
        <w:rPr>
          <w:rFonts w:ascii="Times New Roman" w:eastAsiaTheme="minorHAnsi" w:hAnsi="Times New Roman" w:cs="Times New Roman"/>
          <w:kern w:val="0"/>
          <w:sz w:val="24"/>
          <w:szCs w:val="24"/>
          <w:lang w:eastAsia="pl-PL"/>
        </w:rPr>
        <w:t>w Wólce Milanowskiej”.</w:t>
      </w:r>
      <w:r w:rsidR="00515571">
        <w:t xml:space="preserve"> </w:t>
      </w:r>
    </w:p>
    <w:p w:rsidR="00C070CE" w:rsidRPr="007C46DB" w:rsidRDefault="00C070CE" w:rsidP="007C46DB">
      <w:pPr>
        <w:pStyle w:val="Akapitzlist"/>
        <w:numPr>
          <w:ilvl w:val="0"/>
          <w:numId w:val="4"/>
        </w:numPr>
        <w:suppressAutoHyphens/>
        <w:spacing w:after="0"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  <w:lang w:eastAsia="pl-PL"/>
        </w:rPr>
        <w:t>Inspektor Nadzoru Inwestorskiego oświadcza, iż zlecone obowiązki będzie wykonywał z należytą starannością, zgodnie z obowiązującymi przepisami, standardami, zasadami sztuki budowlanej, etyką zawodową oraz postanowieniami umowy.</w:t>
      </w:r>
    </w:p>
    <w:p w:rsidR="00C070CE" w:rsidRPr="007C46DB" w:rsidRDefault="00C070CE" w:rsidP="007C46DB">
      <w:pPr>
        <w:pStyle w:val="Akapitzlist"/>
        <w:numPr>
          <w:ilvl w:val="0"/>
          <w:numId w:val="4"/>
        </w:numPr>
        <w:suppressAutoHyphens/>
        <w:spacing w:after="0"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  <w:lang w:eastAsia="pl-PL"/>
        </w:rPr>
        <w:t>Na czas obowiązywania umowy Inspektor Nadzoru Inwestorskiego zobowiązany jest do posiadania aktualnego wpisu do odpowiedniej Izby Samorządu Zawodowego wraz z potwierdzeniem opłaty polisy odpowiedzialności cywilnej w zakresie prowadzonej działalności.</w:t>
      </w:r>
    </w:p>
    <w:p w:rsidR="00C070CE" w:rsidRPr="00920305" w:rsidRDefault="00C070CE" w:rsidP="007C46DB">
      <w:pPr>
        <w:pStyle w:val="Akapitzlist"/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Umowa wykonana  zostanie w terminie </w:t>
      </w:r>
      <w:r w:rsidR="00DA50F7">
        <w:rPr>
          <w:rFonts w:ascii="Times New Roman" w:hAnsi="Times New Roman"/>
          <w:sz w:val="24"/>
          <w:szCs w:val="24"/>
        </w:rPr>
        <w:t>10</w:t>
      </w:r>
      <w:r w:rsidR="00920305" w:rsidRPr="00920305">
        <w:rPr>
          <w:rFonts w:ascii="Times New Roman" w:hAnsi="Times New Roman"/>
          <w:sz w:val="24"/>
          <w:szCs w:val="24"/>
        </w:rPr>
        <w:t xml:space="preserve">0 </w:t>
      </w:r>
      <w:r w:rsidRPr="00920305">
        <w:rPr>
          <w:rFonts w:ascii="Times New Roman" w:hAnsi="Times New Roman"/>
          <w:sz w:val="24"/>
          <w:szCs w:val="24"/>
        </w:rPr>
        <w:t>dni od daty podpisania umowy.</w:t>
      </w:r>
    </w:p>
    <w:p w:rsidR="00C070CE" w:rsidRPr="007C46DB" w:rsidRDefault="00C070CE" w:rsidP="007C46DB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0CE" w:rsidRPr="007C46DB" w:rsidRDefault="00C070CE" w:rsidP="007C46DB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C070CE" w:rsidRPr="007C46DB" w:rsidRDefault="00C070CE" w:rsidP="007C46DB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7C46DB">
        <w:rPr>
          <w:rFonts w:ascii="Times New Roman" w:hAnsi="Times New Roman"/>
          <w:sz w:val="24"/>
          <w:szCs w:val="24"/>
        </w:rPr>
        <w:t>Funkcję Inspektora Nadzoru Inwestorskiego w specjalności konstrukcyjno-budowlanej</w:t>
      </w:r>
      <w:r w:rsidRPr="007C46DB">
        <w:rPr>
          <w:rFonts w:ascii="Times New Roman" w:hAnsi="Times New Roman"/>
          <w:bCs/>
          <w:sz w:val="24"/>
          <w:szCs w:val="24"/>
          <w:lang w:eastAsia="pl-PL"/>
        </w:rPr>
        <w:t xml:space="preserve"> pełnić będzie:</w:t>
      </w:r>
    </w:p>
    <w:p w:rsidR="00C070CE" w:rsidRPr="007C46DB" w:rsidRDefault="00C070CE" w:rsidP="007C46D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Cs/>
          <w:sz w:val="24"/>
          <w:szCs w:val="24"/>
          <w:lang w:eastAsia="pl-PL"/>
        </w:rPr>
        <w:t>Pan/Pani ……………………………………………………………………………………….., która/y oświadcza, że posiada wymagane przepisami uprawnienia do nadzorowania przedmiotu zamówienia, numer uprawnień ……………………………….. z dnia …………... wydane przez ……………………………………………………………………………………</w:t>
      </w:r>
    </w:p>
    <w:p w:rsidR="00C070CE" w:rsidRPr="007C46DB" w:rsidRDefault="00C070CE" w:rsidP="007C46DB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C070CE" w:rsidRPr="007C46DB" w:rsidRDefault="00C070CE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3</w:t>
      </w:r>
    </w:p>
    <w:p w:rsidR="00C070CE" w:rsidRPr="007C46DB" w:rsidRDefault="00C070CE" w:rsidP="007C46DB">
      <w:pPr>
        <w:numPr>
          <w:ilvl w:val="0"/>
          <w:numId w:val="9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DB">
        <w:rPr>
          <w:rFonts w:ascii="Times New Roman" w:eastAsia="Times New Roman" w:hAnsi="Times New Roman" w:cs="Times New Roman"/>
          <w:sz w:val="24"/>
          <w:szCs w:val="24"/>
        </w:rPr>
        <w:t>Obowiązki Inspektora Nadzoru Inwestorskiego: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Pełnienie funkcji inspektora nadzoru inwestorskiego zgodnie z ustawą Prawo budowlane;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Dostosowanie godzin pracy do wykonawcy robót budowlanych,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Monitorowanie postępów w realizacji inwestycji, zgodnie z dokumentacją budowlaną, dokumentami przetargowymi na roboty budowlane oraz zatwierdzonym harmonogramem,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Nadzór nad realizacją ewentualnych robót nieujętych w dokumentacji, których nie można było przewidzieć na etapie podpisywania umowy, a które są konieczne do wykonania w celu prawidłowej realizacji inwestycji,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Bieżące nadzorowanie wykonywanych robót, analizy rozwiązań projektowych i zgłaszanie ewentualnych uwag,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Pobyt na budowie, co najmniej dwa razy w tygodniu, oraz na każde uzasadnione wezwanie Zamawiającego i Wykonawcy robót objętych nadzorem,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Sprawdzanie i potwierdzanie zgodności parametrów technicznych montowanych materiałów i urządzeń z obowiązującymi normami, przepisami i wymaganiami Zamawiającego, tj. zgodnie z dokumentacją projektową i specyfikacją warunków zamówienia,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 przypadku zastosowania materiałów zamiennych sprawdzenie, czy zastosowane materiały nie odbiegają od parametrów technicznych materiałów przewidzianych pierwotnie do zabudowania,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lastRenderedPageBreak/>
        <w:t>Sprawdzanie postępu robót, dokonywanie odbiorów częściowych oraz odbioru końcowego robót, uwzględniając zapisy ujęte w umowie zawartej pomiędzy Zamawiającym i Wykonawcą robót,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Uzgodnienie z Zamawiającym, wykonawcą robót i autorem projektów ewentualnych zmian technologii oraz materiałów wykonania elementów robót, robót dodatkowych lub zamiennych,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Udział w naradach koordynacyjnych,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Sprawdzania i odbioru robót zanikających (ulegających zakryciu),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Sprawdzania i zatwierdzenia kosztorysów powykonawczych/różnicowych za wykonane roboty, uwzględniając zapisy zawarte w umowie z wykonawcą robót ogólnobudowlanych,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Sprawdzanie, jakości wykonywanych robót, a w szczególności zapobieganie zastosowaniu materiałów budowlanych i urządzeń wadliwych i niedopuszczonych do obrotu i stosowania ich na budowie,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Prowadzenie ewidencji kosztów nadzorowanych robót w układzie umożliwiającym udokumentowanie wartości nadzoru inwestorskiego,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Zapewnienie przestrzegania i stosowania polskiego prawa budowlanego przez Wykonawcę robót,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Prowadzenie stałych konsultacji i fachowego doradztwa dla Zamawiającego,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Potwierdzanie faktycznie wykonanych robót oraz usunięcia wad,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Wstrzymanie robót budowlanych w przypadku stwierdzenia możliwości powstania zagrożenia oraz bezzwłoczne zawiadomienie o tym właściwego organu,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Zawiadomienie Zamawiającego o wpisie do dziennika budowy (wewnętrznego) dotyczącym wstrzymania robót budowlanych z powodu wykonywania ich niezgodnie z projektem, egzekwowanie od wykonawcy robót budowlanych dokumentacji powykonawczej, kontrola i zapewnienie poprawności przygotowania dokumentacji powykonawczej, jej zatwierdzenie w porozumieniu z Zamawiającym, a także zarządzanie całym procesem przekazania obiektu do użytkowania,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Uzyskanie od wykonawcy certyfikatów materiałowych i innych niezbędnych dokumentów związanych z realizowanym zadaniem oraz niezbędnych do właściwego użytkowania instalacji i urządzeń,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Podczas nieobecności któregokolwiek z osób pełniących obowiązki inspektora nadzoru, wynikającej z urlopu, przedłużającego się zwolnienia lekarskiego lub innego powodu, Wykonawca zapewni czasowe zastępstwo tych osób na cały czas </w:t>
      </w:r>
      <w:r w:rsidRPr="007C46DB">
        <w:rPr>
          <w:rFonts w:ascii="Times New Roman" w:hAnsi="Times New Roman"/>
          <w:sz w:val="24"/>
          <w:szCs w:val="24"/>
        </w:rPr>
        <w:lastRenderedPageBreak/>
        <w:t>nieobecności zatrudnionych fachowców, by uniknąć zwłoki w realizacji robót budowlanych,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Po uzgodnieniu z Zamawiającym, wykonanie wszystkich innych czynności, niewymienionych w umowie, które zostaną uznane za niezbędne dla prawidłowej realizacji robót,</w:t>
      </w:r>
    </w:p>
    <w:p w:rsidR="00AC4145" w:rsidRPr="007C46DB" w:rsidRDefault="00AC4145" w:rsidP="007C46DB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Inspektor Nadzoru Inwestorskiego obowiązany jest posiadać polisę ubezpieczenia OC przez cały okres realizacji Umowy.</w:t>
      </w:r>
    </w:p>
    <w:p w:rsidR="00AC4145" w:rsidRPr="007C46DB" w:rsidRDefault="00AC4145" w:rsidP="007C46DB">
      <w:pPr>
        <w:pStyle w:val="Akapitzlist"/>
        <w:numPr>
          <w:ilvl w:val="0"/>
          <w:numId w:val="1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Inspektor Nadzoru Inwestorskiego ma prawo:</w:t>
      </w:r>
    </w:p>
    <w:p w:rsidR="00AC4145" w:rsidRPr="007C46DB" w:rsidRDefault="00AC4145" w:rsidP="007C46DB">
      <w:pPr>
        <w:pStyle w:val="Akapitzlist"/>
        <w:numPr>
          <w:ilvl w:val="0"/>
          <w:numId w:val="12"/>
        </w:numPr>
        <w:suppressAutoHyphens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wydawać kierownikowi budowy lub kierownikowi robót, potwierdzone wpisem do dziennika budowy zalecenia dotyczące:</w:t>
      </w:r>
    </w:p>
    <w:p w:rsidR="00AC4145" w:rsidRPr="007C46DB" w:rsidRDefault="00AC4145" w:rsidP="007C46DB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usunięcia nieprawidłowości lub zagrożeń,</w:t>
      </w:r>
    </w:p>
    <w:p w:rsidR="00AC4145" w:rsidRPr="007C46DB" w:rsidRDefault="00AC4145" w:rsidP="007C46DB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wykonania prób lub badań, także wymagających odkrycia robót lub elementów zakrytych,</w:t>
      </w:r>
    </w:p>
    <w:p w:rsidR="00AC4145" w:rsidRPr="007C46DB" w:rsidRDefault="00AC4145" w:rsidP="007C46DB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przedstawienia ekspertyz dotyczących prowadzenia robót budowlanych,</w:t>
      </w:r>
    </w:p>
    <w:p w:rsidR="00AC4145" w:rsidRPr="007C46DB" w:rsidRDefault="00AC4145" w:rsidP="007C46DB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dowodów dopuszczenia do obrotu i stosowania w budownictwie wyrobów </w:t>
      </w:r>
      <w:r w:rsidRPr="007C46DB">
        <w:rPr>
          <w:rFonts w:ascii="Times New Roman" w:hAnsi="Times New Roman"/>
          <w:sz w:val="24"/>
          <w:szCs w:val="24"/>
        </w:rPr>
        <w:br/>
        <w:t>oraz urządzeń technicznych.</w:t>
      </w:r>
    </w:p>
    <w:p w:rsidR="00AC4145" w:rsidRPr="007C46DB" w:rsidRDefault="00AC4145" w:rsidP="007C46DB">
      <w:pPr>
        <w:pStyle w:val="Akapitzlist"/>
        <w:numPr>
          <w:ilvl w:val="0"/>
          <w:numId w:val="12"/>
        </w:numPr>
        <w:suppressAutoHyphens/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Żądać od kierownika budowy lub kierownika robót dokonania poprawek, bądź ponownego wykonania wadliwie wykonanych robót, a także wstrzymania dalszych robót budowlanych w przypadku, gdyby ich kontynuacja mogła wywołać zagrożenie, bądź spowodować niedopuszczalną niezgodność z projektem lub pozwoleniem na budowę.</w:t>
      </w:r>
    </w:p>
    <w:p w:rsidR="00AC4145" w:rsidRPr="007C46DB" w:rsidRDefault="00AC4145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4145" w:rsidRPr="007C46DB" w:rsidRDefault="00AC4145" w:rsidP="007C46DB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Inspektor Nadzoru Inwestorskiego jest w granicach posiadanego umocowania niniejszą umową przedstawicielem Zamawiającego, w ramach umowy zawartej z wykonawcą robót budowlanych określonych w § 1 niniejszej umowy.</w:t>
      </w:r>
    </w:p>
    <w:p w:rsidR="00AC4145" w:rsidRPr="007C46DB" w:rsidRDefault="00AC4145" w:rsidP="007C46DB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Jeżeli w czasie realizacji zadania inwestycyjnego zajdzie konieczność wykonania robót dodatkowych nieprzewidzianych umową zawartą z wykonawcą robót budowlanych, to Inspektor Nadzoru Inwestorskiego powinien niezwłocznie zawiadomić o tym Zamawiającego celem podjęcia decyzji co do ich zlecenia Wykonawcy.</w:t>
      </w:r>
    </w:p>
    <w:p w:rsidR="00AC4145" w:rsidRPr="007C46DB" w:rsidRDefault="00AC4145" w:rsidP="007C46DB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Bez zgody Zamawiającego Inspektor Nadzoru Inwestorskiego nie jest upoważniony do wydawania Wykonawcy polecenia wykonania robót dodatkowych.</w:t>
      </w:r>
    </w:p>
    <w:p w:rsidR="00AC4145" w:rsidRPr="007C46DB" w:rsidRDefault="00AC4145" w:rsidP="007C4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6E3991" w:rsidRPr="007C46DB" w:rsidRDefault="00AC4145" w:rsidP="007C46D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Wynagrodzenie za pełnienie funkcji Inspektora Nadzoru Inwestorskiego ustala się na kwotę </w:t>
      </w:r>
      <w:r w:rsidR="006E3991" w:rsidRPr="007C46DB">
        <w:rPr>
          <w:rFonts w:ascii="Times New Roman" w:hAnsi="Times New Roman"/>
          <w:sz w:val="24"/>
          <w:szCs w:val="24"/>
        </w:rPr>
        <w:t>brutto</w:t>
      </w:r>
      <w:r w:rsidRPr="007C46DB">
        <w:rPr>
          <w:rFonts w:ascii="Times New Roman" w:hAnsi="Times New Roman"/>
          <w:sz w:val="24"/>
          <w:szCs w:val="24"/>
        </w:rPr>
        <w:t xml:space="preserve"> w wysokości .................... zł (słownie: ………………………....................... ) </w:t>
      </w:r>
    </w:p>
    <w:p w:rsidR="00AC4145" w:rsidRPr="007C46DB" w:rsidRDefault="00AC4145" w:rsidP="007C46D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lastRenderedPageBreak/>
        <w:t xml:space="preserve">Wynagrodzenie określone w ust. 1 jest wynagrodzeniem ryczałtowym za całkowity czas realizacji umowy, niepodlegającym zmianom i stanowi maksymalne wynagrodzenie przysługujące </w:t>
      </w:r>
      <w:r w:rsidRPr="007C46DB">
        <w:rPr>
          <w:rFonts w:ascii="Times New Roman" w:hAnsi="Times New Roman"/>
          <w:sz w:val="24"/>
          <w:szCs w:val="24"/>
          <w:lang w:eastAsia="pl-PL"/>
        </w:rPr>
        <w:t>Inspektorowi Nadzoru Inwestorskiego</w:t>
      </w:r>
      <w:r w:rsidRPr="007C46DB">
        <w:rPr>
          <w:rFonts w:ascii="Times New Roman" w:hAnsi="Times New Roman"/>
          <w:sz w:val="24"/>
          <w:szCs w:val="24"/>
        </w:rPr>
        <w:t>.</w:t>
      </w:r>
    </w:p>
    <w:p w:rsidR="006E3991" w:rsidRPr="007C46DB" w:rsidRDefault="006E3991" w:rsidP="007C46D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Płatność wynagrodzenia nastąpi po wykonaniu przedmiotu umowy i jego przyjęciu bez zastrzeżeń przez Zamawiającego.</w:t>
      </w:r>
    </w:p>
    <w:p w:rsidR="006E3991" w:rsidRPr="007C46DB" w:rsidRDefault="006E3991" w:rsidP="007C46D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Zapłata wynagrodzenia nastąpi przelewem na rachunek bankowy Wykonawcy wskazany w treści faktury w terminie </w:t>
      </w:r>
      <w:r w:rsidR="00606FDA" w:rsidRPr="007C46DB">
        <w:rPr>
          <w:rFonts w:ascii="Times New Roman" w:hAnsi="Times New Roman"/>
          <w:sz w:val="24"/>
          <w:szCs w:val="24"/>
        </w:rPr>
        <w:t>30</w:t>
      </w:r>
      <w:r w:rsidRPr="007C46DB">
        <w:rPr>
          <w:rFonts w:ascii="Times New Roman" w:hAnsi="Times New Roman"/>
          <w:sz w:val="24"/>
          <w:szCs w:val="24"/>
        </w:rPr>
        <w:t xml:space="preserve"> dni od dnia doręczenia faktury. Za datę zapłaty uważa się datę złożenia przez Zamawiającego polecenia przelewu.</w:t>
      </w:r>
    </w:p>
    <w:p w:rsidR="006E3991" w:rsidRPr="007C46DB" w:rsidRDefault="006E3991" w:rsidP="007C46D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Wykonawca wystawi fakturę na poniżej wskazane dane: </w:t>
      </w:r>
    </w:p>
    <w:p w:rsidR="006E3991" w:rsidRPr="007C46DB" w:rsidRDefault="006E3991" w:rsidP="001A37E8">
      <w:pPr>
        <w:spacing w:after="0" w:line="36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Nabywca:</w:t>
      </w:r>
      <w:r w:rsidRPr="007C46DB">
        <w:rPr>
          <w:rFonts w:ascii="Times New Roman" w:hAnsi="Times New Roman" w:cs="Times New Roman"/>
          <w:sz w:val="24"/>
          <w:szCs w:val="24"/>
        </w:rPr>
        <w:t xml:space="preserve"> Województwo Świętokrzyskie, Al. IX Wieków Kielc 3, 25-516 Kielce, </w:t>
      </w:r>
      <w:r w:rsidRPr="007C46DB">
        <w:rPr>
          <w:rFonts w:ascii="Times New Roman" w:hAnsi="Times New Roman" w:cs="Times New Roman"/>
          <w:sz w:val="24"/>
          <w:szCs w:val="24"/>
        </w:rPr>
        <w:br/>
        <w:t>NIP: 959 15 06 120</w:t>
      </w:r>
    </w:p>
    <w:p w:rsidR="006E3991" w:rsidRPr="007C46DB" w:rsidRDefault="006E3991" w:rsidP="001A37E8">
      <w:pPr>
        <w:spacing w:after="0" w:line="36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Odbiorca:</w:t>
      </w:r>
      <w:r w:rsidRPr="007C46DB">
        <w:rPr>
          <w:rFonts w:ascii="Times New Roman" w:hAnsi="Times New Roman" w:cs="Times New Roman"/>
          <w:sz w:val="24"/>
          <w:szCs w:val="24"/>
        </w:rPr>
        <w:t xml:space="preserve"> Świętokrzyskie Centrum Doskonalenia Nauczycieli w Kielcach, </w:t>
      </w:r>
      <w:r w:rsidRPr="007C46DB">
        <w:rPr>
          <w:rFonts w:ascii="Times New Roman" w:hAnsi="Times New Roman" w:cs="Times New Roman"/>
          <w:sz w:val="24"/>
          <w:szCs w:val="24"/>
        </w:rPr>
        <w:br/>
        <w:t>ul. Marszałka J. Piłsudskiego 42, 25-431 Kielce.</w:t>
      </w:r>
    </w:p>
    <w:p w:rsidR="006E3991" w:rsidRPr="007C46DB" w:rsidRDefault="006E3991" w:rsidP="007C46D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>Faktura ma być doręczona podmiotowi widniejącemu w niej jako Odbiorca.</w:t>
      </w:r>
    </w:p>
    <w:p w:rsidR="00606FDA" w:rsidRPr="007C46DB" w:rsidRDefault="00606FDA" w:rsidP="007C46D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  <w:lang w:eastAsia="pl-PL"/>
        </w:rPr>
        <w:t>Inspektor Nadzoru Inwestorskiego</w:t>
      </w:r>
      <w:r w:rsidRPr="007C46DB">
        <w:rPr>
          <w:rFonts w:ascii="Times New Roman" w:hAnsi="Times New Roman"/>
          <w:sz w:val="24"/>
          <w:szCs w:val="24"/>
        </w:rPr>
        <w:t xml:space="preserve"> potwierdza, iż wynagrodzenie wskazane w ust. 1 obejmuje wszystkie elementy niezbędne do wykonania przedmiotu umowy, uwzględniając wnikliwą i całościową znajomość przedmiotu nadzorowanej inwestycji oraz wszelkie standardy, a także obejmuje wszelkie ryzyko oraz wszystkie koszty, w tym m. in.:</w:t>
      </w:r>
    </w:p>
    <w:p w:rsidR="00606FDA" w:rsidRPr="007C46DB" w:rsidRDefault="00606FDA" w:rsidP="007C46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wszelkie wydatki ponoszone przez </w:t>
      </w:r>
      <w:r w:rsidRPr="007C46DB">
        <w:rPr>
          <w:rFonts w:ascii="Times New Roman" w:hAnsi="Times New Roman"/>
          <w:sz w:val="24"/>
          <w:szCs w:val="24"/>
          <w:lang w:eastAsia="pl-PL"/>
        </w:rPr>
        <w:t>Inspektora Nadzoru Inwestorskiego</w:t>
      </w:r>
      <w:r w:rsidRPr="007C46DB">
        <w:rPr>
          <w:rFonts w:ascii="Times New Roman" w:hAnsi="Times New Roman"/>
          <w:sz w:val="24"/>
          <w:szCs w:val="24"/>
        </w:rPr>
        <w:t xml:space="preserve"> celem sprawowania nadzoru inwestorskiego,</w:t>
      </w:r>
    </w:p>
    <w:p w:rsidR="00606FDA" w:rsidRPr="007C46DB" w:rsidRDefault="00606FDA" w:rsidP="007C46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koszty ponoszone przez </w:t>
      </w:r>
      <w:r w:rsidRPr="007C46DB">
        <w:rPr>
          <w:rFonts w:ascii="Times New Roman" w:hAnsi="Times New Roman"/>
          <w:sz w:val="24"/>
          <w:szCs w:val="24"/>
          <w:lang w:eastAsia="pl-PL"/>
        </w:rPr>
        <w:t>Inspektora Nadzoru Inwestorskiego</w:t>
      </w:r>
      <w:r w:rsidRPr="007C46DB">
        <w:rPr>
          <w:rFonts w:ascii="Times New Roman" w:hAnsi="Times New Roman"/>
          <w:sz w:val="24"/>
          <w:szCs w:val="24"/>
        </w:rPr>
        <w:t xml:space="preserve"> z tytułu dojazdów na teren budowy, przejazdów diet i noclegów,</w:t>
      </w:r>
    </w:p>
    <w:p w:rsidR="00606FDA" w:rsidRPr="007C46DB" w:rsidRDefault="00606FDA" w:rsidP="007C46D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koszty pobytu na budowie.</w:t>
      </w:r>
    </w:p>
    <w:p w:rsidR="00606FDA" w:rsidRPr="007C46DB" w:rsidRDefault="00606FDA" w:rsidP="007C46D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Niedoszacowanie, pominięcie oraz brak rozpoznania zakresu przedmiotu umowy nie może być podstawą do żądania zmiany wynagrodzenia określonego w ust. 1.</w:t>
      </w:r>
    </w:p>
    <w:p w:rsidR="00606FDA" w:rsidRPr="007C46DB" w:rsidRDefault="00606FDA" w:rsidP="007C46DB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Zmiana terminu (obowiązywania umowy) pełnienia funkcji inspektora nadzoru w związku                                 z wydłużeniem terminu wykonywania robót budowlanych nie stanowi postawy do zmiany wynagrodzenia, o którym mowa w ust. 1.</w:t>
      </w:r>
    </w:p>
    <w:p w:rsidR="00606FDA" w:rsidRPr="007C46DB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606FDA" w:rsidRPr="007C46DB" w:rsidRDefault="00606FDA" w:rsidP="007C4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</w:rPr>
        <w:t>Zamawiający przekaże Inspektorowi Nadzoru Inwestorskiego pełną dokumentację techniczną niezbędną w procesie realizacji robót budowlanych określonych w § 1 umowy.</w:t>
      </w:r>
    </w:p>
    <w:p w:rsidR="00606FDA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B4759F" w:rsidRPr="00B4759F" w:rsidRDefault="00B4759F" w:rsidP="00B4759F">
      <w:pPr>
        <w:numPr>
          <w:ilvl w:val="3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>Strony postanawiają, iż obowiązującą formą odszkodowania z tytułu niewykonania lub nienależytego wykonania będzie kara umowna.</w:t>
      </w:r>
    </w:p>
    <w:p w:rsidR="00B4759F" w:rsidRPr="00B4759F" w:rsidRDefault="00B4759F" w:rsidP="00B4759F">
      <w:pPr>
        <w:numPr>
          <w:ilvl w:val="3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Wykonawca zapłaci Zamawiającemu kary umowne:</w:t>
      </w:r>
    </w:p>
    <w:p w:rsidR="00B4759F" w:rsidRPr="00B4759F" w:rsidRDefault="00B4759F" w:rsidP="00B4759F">
      <w:pPr>
        <w:numPr>
          <w:ilvl w:val="1"/>
          <w:numId w:val="34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sz w:val="24"/>
          <w:szCs w:val="24"/>
        </w:rPr>
        <w:t xml:space="preserve">za zwłokę w realizacji przedmiotu umowy względem terminu określonego </w:t>
      </w:r>
      <w:r w:rsidRPr="00B4759F">
        <w:rPr>
          <w:rFonts w:ascii="Times New Roman" w:hAnsi="Times New Roman" w:cs="Times New Roman"/>
          <w:sz w:val="24"/>
          <w:szCs w:val="24"/>
        </w:rPr>
        <w:br/>
        <w:t>w § 1 ust. 6 w wysokości 200 zł za każdy dzień zwłoki,</w:t>
      </w:r>
    </w:p>
    <w:p w:rsidR="00B4759F" w:rsidRPr="00B4759F" w:rsidRDefault="00B4759F" w:rsidP="00B4759F">
      <w:pPr>
        <w:numPr>
          <w:ilvl w:val="1"/>
          <w:numId w:val="34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 xml:space="preserve">za odstąpienie od umowy przez Wykonawcę lub Zamawiającego z powodu okoliczności, za które odpowiada Wykonawca w wysokości 10 % </w:t>
      </w:r>
      <w:r w:rsidRPr="00B4759F">
        <w:rPr>
          <w:rFonts w:ascii="Times New Roman" w:hAnsi="Times New Roman" w:cs="Times New Roman"/>
          <w:sz w:val="24"/>
          <w:szCs w:val="24"/>
        </w:rPr>
        <w:t>całkowitego ryczałtowego wynagrodzenia brutto.</w:t>
      </w:r>
    </w:p>
    <w:p w:rsidR="00B4759F" w:rsidRPr="00B4759F" w:rsidRDefault="00B4759F" w:rsidP="00B4759F">
      <w:pPr>
        <w:numPr>
          <w:ilvl w:val="3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odstąpić od umowy z winy Wykonawcy w szczególności </w:t>
      </w:r>
      <w:r w:rsidRPr="00B4759F">
        <w:rPr>
          <w:rFonts w:ascii="Times New Roman" w:hAnsi="Times New Roman" w:cs="Times New Roman"/>
          <w:color w:val="000000"/>
          <w:sz w:val="24"/>
          <w:szCs w:val="24"/>
        </w:rPr>
        <w:br/>
        <w:t>w przypadkach:</w:t>
      </w:r>
    </w:p>
    <w:p w:rsidR="00B4759F" w:rsidRPr="00B4759F" w:rsidRDefault="00B4759F" w:rsidP="00B4759F">
      <w:pPr>
        <w:numPr>
          <w:ilvl w:val="0"/>
          <w:numId w:val="35"/>
        </w:numPr>
        <w:tabs>
          <w:tab w:val="clear" w:pos="720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eastAsia="Arial" w:hAnsi="Times New Roman" w:cs="Times New Roman"/>
          <w:sz w:val="24"/>
          <w:szCs w:val="24"/>
        </w:rPr>
        <w:t>rażącego nieprzestrzegania przez Wykonawcę warunków umowy,</w:t>
      </w:r>
      <w:r w:rsidRPr="00B4759F">
        <w:rPr>
          <w:rFonts w:ascii="Times New Roman" w:hAnsi="Times New Roman" w:cs="Times New Roman"/>
          <w:sz w:val="24"/>
          <w:szCs w:val="24"/>
        </w:rPr>
        <w:t xml:space="preserve"> pomimo pisemnych (mailowych) dwóch kolejnych uwag skierowanych przez Zamawiającego do Wykonawcy,</w:t>
      </w:r>
    </w:p>
    <w:p w:rsidR="00B4759F" w:rsidRPr="00B4759F" w:rsidRDefault="00B4759F" w:rsidP="00B4759F">
      <w:pPr>
        <w:numPr>
          <w:ilvl w:val="0"/>
          <w:numId w:val="35"/>
        </w:numPr>
        <w:tabs>
          <w:tab w:val="clear" w:pos="720"/>
          <w:tab w:val="num" w:pos="851"/>
          <w:tab w:val="left" w:pos="144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gdy Wykonawca nie dostosuje się w wyznaczonym czasie do zawiadomienia przesłanego mu przez Zamawiającego (do wyboru Zamawiającego: pisemnie, faxem lub e-mailem) z żądaniem usunięcia zaniedbań lub wypełnienia jego obowiązków wynikających z umowy, co poważnie wpływa na właściwą i terminową realizację umowy,</w:t>
      </w:r>
    </w:p>
    <w:p w:rsidR="00B4759F" w:rsidRPr="00B4759F" w:rsidRDefault="00B4759F" w:rsidP="00B4759F">
      <w:pPr>
        <w:numPr>
          <w:ilvl w:val="0"/>
          <w:numId w:val="35"/>
        </w:numPr>
        <w:tabs>
          <w:tab w:val="clear" w:pos="720"/>
          <w:tab w:val="num" w:pos="851"/>
          <w:tab w:val="left" w:pos="144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sz w:val="24"/>
          <w:szCs w:val="24"/>
        </w:rPr>
        <w:t>opóźnienia wykonania przedmiotu umowy względem terminu określonego w § 1 ust. 6 wynoszącego ponad 14 dni,</w:t>
      </w:r>
    </w:p>
    <w:p w:rsidR="00B4759F" w:rsidRPr="00B4759F" w:rsidRDefault="00B4759F" w:rsidP="00B4759F">
      <w:pPr>
        <w:numPr>
          <w:ilvl w:val="0"/>
          <w:numId w:val="35"/>
        </w:numPr>
        <w:tabs>
          <w:tab w:val="clear" w:pos="720"/>
          <w:tab w:val="num" w:pos="851"/>
          <w:tab w:val="left" w:pos="1440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 xml:space="preserve">uzyskania zamówienia objętego umową na skutek przedłożenia przez Wykonawcę: podrobionego, przerobionego, poświadczającego nieprawdę albo nierzetelnego dokumentu  albo nierzetelnego pisemnego oświadczenia dotyczącego okoliczności </w:t>
      </w:r>
      <w:r w:rsidRPr="00B4759F">
        <w:rPr>
          <w:rFonts w:ascii="Times New Roman" w:hAnsi="Times New Roman" w:cs="Times New Roman"/>
          <w:color w:val="000000"/>
          <w:sz w:val="24"/>
          <w:szCs w:val="24"/>
        </w:rPr>
        <w:br/>
        <w:t>o istotnym znaczeniu dla uzyskania zamówienia.</w:t>
      </w:r>
    </w:p>
    <w:p w:rsidR="00B4759F" w:rsidRPr="00B4759F" w:rsidRDefault="00B4759F" w:rsidP="00B4759F">
      <w:pPr>
        <w:numPr>
          <w:ilvl w:val="0"/>
          <w:numId w:val="36"/>
        </w:numPr>
        <w:tabs>
          <w:tab w:val="clear" w:pos="720"/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>Zamawiający zapłaci Wykonawcy karę umowną za odstąpienie od umowy z powodu okoliczności, za które odpowiada Zamawiający w wysokości 10 % wynagrodzenia umownego brutto z zastrzeżeniem ust. 5.</w:t>
      </w:r>
    </w:p>
    <w:p w:rsidR="00B4759F" w:rsidRPr="00B4759F" w:rsidRDefault="00B4759F" w:rsidP="00B4759F">
      <w:pPr>
        <w:numPr>
          <w:ilvl w:val="0"/>
          <w:numId w:val="3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 czego nie można było przewidzieć w chwili zawarcia umowy lub dalsze wykonywanie umowy może zagrozić istotnemu interesowi bezpieczeństwa państwa lub bezpieczeństwu publicznemu, Zamawiający może odstąpić od umowy w terminie 30 dni od powzięcia wiadomości o tych okolicznościach. Wówczas Wykonawca może żądać wyłącznie wynagrodzenia należnego z tytułu wykonania części umowy.</w:t>
      </w:r>
    </w:p>
    <w:p w:rsidR="00B4759F" w:rsidRPr="00B4759F" w:rsidRDefault="00B4759F" w:rsidP="00B4759F">
      <w:pPr>
        <w:numPr>
          <w:ilvl w:val="0"/>
          <w:numId w:val="3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sz w:val="24"/>
          <w:szCs w:val="24"/>
        </w:rPr>
        <w:t xml:space="preserve">W przypadku opóźnienia płatności faktur Wykonawca ma prawo naliczyć odsetki </w:t>
      </w:r>
      <w:r w:rsidRPr="00B4759F">
        <w:rPr>
          <w:rFonts w:ascii="Times New Roman" w:hAnsi="Times New Roman" w:cs="Times New Roman"/>
          <w:sz w:val="24"/>
          <w:szCs w:val="24"/>
        </w:rPr>
        <w:br/>
        <w:t>w wysokości ustawowej.</w:t>
      </w:r>
    </w:p>
    <w:p w:rsidR="00B4759F" w:rsidRPr="00B4759F" w:rsidRDefault="00B4759F" w:rsidP="00B4759F">
      <w:pPr>
        <w:numPr>
          <w:ilvl w:val="0"/>
          <w:numId w:val="3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sz w:val="24"/>
          <w:szCs w:val="24"/>
        </w:rPr>
        <w:lastRenderedPageBreak/>
        <w:t>Z innych tytułów bądź, gdy wysokość zastrzeżonych kar nie pokryje rzeczywistej wartości poniesionej szkody, Strony mają prawo dochodzić odszkodowania uzupełniającego na ogólnych zasadach Kodeksu Cywil</w:t>
      </w:r>
      <w:r w:rsidRPr="00B4759F">
        <w:rPr>
          <w:rFonts w:ascii="Times New Roman" w:hAnsi="Times New Roman" w:cs="Times New Roman"/>
          <w:color w:val="000000"/>
          <w:sz w:val="24"/>
          <w:szCs w:val="24"/>
        </w:rPr>
        <w:t>nego.</w:t>
      </w:r>
    </w:p>
    <w:p w:rsidR="00B4759F" w:rsidRPr="00B4759F" w:rsidRDefault="00B4759F" w:rsidP="00B4759F">
      <w:pPr>
        <w:numPr>
          <w:ilvl w:val="0"/>
          <w:numId w:val="3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759F">
        <w:rPr>
          <w:rFonts w:ascii="Times New Roman" w:hAnsi="Times New Roman" w:cs="Times New Roman"/>
          <w:color w:val="000000"/>
          <w:sz w:val="24"/>
          <w:szCs w:val="24"/>
        </w:rPr>
        <w:t xml:space="preserve">W przypadku naliczenia kar umownych Wykonawca wyraża zgodę na ich potrącenie </w:t>
      </w:r>
      <w:r w:rsidRPr="00B4759F">
        <w:rPr>
          <w:rFonts w:ascii="Times New Roman" w:hAnsi="Times New Roman" w:cs="Times New Roman"/>
          <w:color w:val="000000"/>
          <w:sz w:val="24"/>
          <w:szCs w:val="24"/>
        </w:rPr>
        <w:br/>
        <w:t>z wierzytelności przysługującej tytułem realizacji niniejszej umowy.</w:t>
      </w:r>
    </w:p>
    <w:p w:rsidR="00606FDA" w:rsidRPr="007C46DB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606FDA" w:rsidRPr="007C46DB" w:rsidRDefault="00606FDA" w:rsidP="007C46DB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Zamawiający ma prawo odstąpić od umowy w przypadku, gdy Inspektor Nadzoru Inwestorskiego:</w:t>
      </w:r>
    </w:p>
    <w:p w:rsidR="00606FDA" w:rsidRPr="007C46DB" w:rsidRDefault="00606FDA" w:rsidP="007C46DB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nie rozpoczął wykonywania obowiązków wynikających z niniejszej umowy </w:t>
      </w:r>
      <w:r w:rsidRPr="007C46DB">
        <w:rPr>
          <w:rFonts w:ascii="Times New Roman" w:hAnsi="Times New Roman"/>
          <w:sz w:val="24"/>
          <w:szCs w:val="24"/>
        </w:rPr>
        <w:br/>
        <w:t>lub przerwał ich wykonywanie z przyczyn zależnych od Inspektora Nadzoru na okres dłuższy niż 10 dni,</w:t>
      </w:r>
    </w:p>
    <w:p w:rsidR="00606FDA" w:rsidRPr="007C46DB" w:rsidRDefault="00606FDA" w:rsidP="007C46DB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wykonuje swe obowiązki w sposób niezgodny z niniejszą umową, pomimo wezwania go na piśmie do zaprzestania naruszeń.</w:t>
      </w:r>
    </w:p>
    <w:p w:rsidR="00606FDA" w:rsidRPr="007C46DB" w:rsidRDefault="00606FDA" w:rsidP="007C46DB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Umowa może ulec rozwiązaniu:</w:t>
      </w:r>
    </w:p>
    <w:p w:rsidR="00606FDA" w:rsidRPr="007C46DB" w:rsidRDefault="008B0E95" w:rsidP="007C46DB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</w:t>
      </w:r>
      <w:r w:rsidR="00606FDA" w:rsidRPr="007C46DB">
        <w:rPr>
          <w:rFonts w:ascii="Times New Roman" w:hAnsi="Times New Roman"/>
          <w:sz w:val="24"/>
          <w:szCs w:val="24"/>
        </w:rPr>
        <w:t xml:space="preserve"> trybie natychmiastowym, gdy Inspektor Nadzoru Inwestorskiego nie wywiązuje się z zapisów niniejszej umowy – wówczas wynagrodzenie Inspektorowi Nadzoru Inwestorskiego nie przysługuje, </w:t>
      </w:r>
    </w:p>
    <w:p w:rsidR="00606FDA" w:rsidRPr="007C46DB" w:rsidRDefault="008B0E95" w:rsidP="007C46DB">
      <w:pPr>
        <w:pStyle w:val="Akapitzlist"/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</w:t>
      </w:r>
      <w:r w:rsidR="00606FDA" w:rsidRPr="007C46DB">
        <w:rPr>
          <w:rFonts w:ascii="Times New Roman" w:hAnsi="Times New Roman"/>
          <w:sz w:val="24"/>
          <w:szCs w:val="24"/>
        </w:rPr>
        <w:t xml:space="preserve"> przypadku rozwiązania umowy przez Zamawiającego z Wykonawcą robót budowlanych z przyczyn zawinionych przez Wykonawcę przed zakończeniem robót, w takim przypadku rozliczenie za wykonane prace przez Inspektora Nadzoru zostanie uzgodnione proporcjonalnie do wartości wykonanych robót budowlanych.</w:t>
      </w:r>
    </w:p>
    <w:p w:rsidR="00606FDA" w:rsidRPr="007C46DB" w:rsidRDefault="00606FDA" w:rsidP="007C46DB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Każda ze Stron umowy może ją wypowiedzieć z zachowaniem miesięcznego okresu wypowiedzenia.</w:t>
      </w:r>
    </w:p>
    <w:p w:rsidR="00606FDA" w:rsidRPr="007C46DB" w:rsidRDefault="00606FDA" w:rsidP="007C46DB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Odstąpienie od umowy bądź jej rozwiązanie powinno nastąpić w formie pisemnej pod rygorem nieważności takiego oświadczenia i powinno zawierać uzasadnienie.</w:t>
      </w:r>
    </w:p>
    <w:p w:rsidR="00606FDA" w:rsidRPr="007C46DB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B30DB6" w:rsidRDefault="00B30DB6" w:rsidP="007C46DB">
      <w:pPr>
        <w:pStyle w:val="Nagwek1"/>
        <w:numPr>
          <w:ilvl w:val="0"/>
          <w:numId w:val="0"/>
        </w:numPr>
        <w:tabs>
          <w:tab w:val="left" w:pos="360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7C46DB">
        <w:rPr>
          <w:b w:val="0"/>
          <w:sz w:val="24"/>
          <w:szCs w:val="24"/>
        </w:rPr>
        <w:t>Wszelkie zmiany niniejszej umowy wymagają formy pisemnej pod rygorem nieważności takiej zmiany.</w:t>
      </w:r>
    </w:p>
    <w:p w:rsidR="00926717" w:rsidRPr="00926717" w:rsidRDefault="00926717" w:rsidP="00926717">
      <w:pPr>
        <w:rPr>
          <w:lang w:eastAsia="zh-CN"/>
        </w:rPr>
      </w:pPr>
    </w:p>
    <w:p w:rsidR="00606FDA" w:rsidRPr="007C46DB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606FDA" w:rsidRPr="007C46DB" w:rsidRDefault="00606FDA" w:rsidP="007C46DB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Strony zgodnie oświadczają, że wszelka korespondencja pomiędzy nimi winna być kierowana na adresy wskazane w nagłówku niniejszej umowy.</w:t>
      </w:r>
    </w:p>
    <w:p w:rsidR="00606FDA" w:rsidRPr="007C46DB" w:rsidRDefault="00606FDA" w:rsidP="007C46DB">
      <w:pPr>
        <w:pStyle w:val="Akapitzlist"/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lastRenderedPageBreak/>
        <w:t>Strony zobowiązują się do wskazania zmian adresów do doręczeń pod rygorem przyjęcia, że korespondencja wysłana pod adres dotychczasowy jest doręczana skutecznie.</w:t>
      </w:r>
    </w:p>
    <w:p w:rsidR="007C46DB" w:rsidRPr="007C46DB" w:rsidRDefault="007C46DB" w:rsidP="007C46DB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12</w:t>
      </w:r>
    </w:p>
    <w:p w:rsidR="007C46DB" w:rsidRPr="007C46DB" w:rsidRDefault="007C46DB" w:rsidP="007C46D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sz w:val="24"/>
          <w:szCs w:val="24"/>
          <w:lang w:eastAsia="pl-PL"/>
        </w:rPr>
        <w:t>Inspektor Nadzoru Inwestorskiego</w:t>
      </w:r>
      <w:r w:rsidRPr="007C46DB">
        <w:rPr>
          <w:rFonts w:ascii="Times New Roman" w:hAnsi="Times New Roman" w:cs="Times New Roman"/>
          <w:sz w:val="24"/>
          <w:szCs w:val="24"/>
        </w:rPr>
        <w:t xml:space="preserve"> ponosi wyłączną odpowiedzialność wobec osób trzecich za szkody powstałe w związku ze sprawowaniem nadzoru inwestorskiego oraz za skutki swych działań i zaniechań związanych z realizacją świadczonej usługi na rzecz Zamawiającego.</w:t>
      </w:r>
    </w:p>
    <w:p w:rsidR="00606FDA" w:rsidRPr="007C46DB" w:rsidRDefault="00606FDA" w:rsidP="007C4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</w:t>
      </w:r>
      <w:r w:rsidR="007C46DB" w:rsidRPr="007C46DB">
        <w:rPr>
          <w:rFonts w:ascii="Times New Roman" w:hAnsi="Times New Roman" w:cs="Times New Roman"/>
          <w:b/>
          <w:sz w:val="24"/>
          <w:szCs w:val="24"/>
        </w:rPr>
        <w:t>3</w:t>
      </w:r>
    </w:p>
    <w:p w:rsidR="00B30DB6" w:rsidRPr="007C46DB" w:rsidRDefault="00B30DB6" w:rsidP="007C46D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>W sprawach nieuregulowanych niniejszą umową stosuje się w szczególności przepisy kodeksu cywilnego.</w:t>
      </w:r>
    </w:p>
    <w:p w:rsidR="00B30DB6" w:rsidRPr="007C46DB" w:rsidRDefault="00B30DB6" w:rsidP="007C46D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46DB">
        <w:rPr>
          <w:rFonts w:ascii="Times New Roman" w:hAnsi="Times New Roman"/>
          <w:sz w:val="24"/>
          <w:szCs w:val="24"/>
        </w:rPr>
        <w:t xml:space="preserve">Spory wynikłe w toku realizacji niniejszej umowy będą rozstrzygane polubownie. </w:t>
      </w:r>
      <w:r w:rsidRPr="007C46DB">
        <w:rPr>
          <w:rFonts w:ascii="Times New Roman" w:hAnsi="Times New Roman"/>
          <w:sz w:val="24"/>
          <w:szCs w:val="24"/>
        </w:rPr>
        <w:br/>
        <w:t>W przypadku nie dojścia do porozumienia stron spory będą rozstrzygane przez sąd właściwy miejscowo i rzeczowo dla Zamawiającego.</w:t>
      </w:r>
    </w:p>
    <w:p w:rsidR="007C46DB" w:rsidRPr="007C46DB" w:rsidRDefault="007C46DB" w:rsidP="007C46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14</w:t>
      </w:r>
    </w:p>
    <w:p w:rsidR="007C46DB" w:rsidRPr="007C46DB" w:rsidRDefault="007C46DB" w:rsidP="007C46DB">
      <w:p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46DB">
        <w:rPr>
          <w:rFonts w:ascii="Times New Roman" w:hAnsi="Times New Roman" w:cs="Times New Roman"/>
          <w:color w:val="000000"/>
          <w:sz w:val="24"/>
          <w:szCs w:val="24"/>
        </w:rPr>
        <w:t>Informacja o  przetwarzaniu danych osobowych stanowi załącznik nr 1 do umowy.</w:t>
      </w:r>
    </w:p>
    <w:p w:rsidR="007C46DB" w:rsidRPr="007C46DB" w:rsidRDefault="007C46DB" w:rsidP="007C46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15</w:t>
      </w:r>
    </w:p>
    <w:p w:rsidR="007C46DB" w:rsidRPr="007C46DB" w:rsidRDefault="007C46DB" w:rsidP="007C46D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46DB">
        <w:rPr>
          <w:rFonts w:ascii="Times New Roman" w:hAnsi="Times New Roman" w:cs="Times New Roman"/>
          <w:bCs/>
          <w:sz w:val="24"/>
          <w:szCs w:val="24"/>
        </w:rPr>
        <w:t>Zapytanie ofertowe oraz oferta Wykonawcy stanowią załączniki do umowy odpowiednio nr 2 i nr 3.</w:t>
      </w:r>
    </w:p>
    <w:p w:rsidR="007C46DB" w:rsidRPr="007C46DB" w:rsidRDefault="007C46DB" w:rsidP="007C46DB">
      <w:pPr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C46DB">
        <w:rPr>
          <w:rFonts w:ascii="Times New Roman" w:hAnsi="Times New Roman" w:cs="Times New Roman"/>
          <w:b/>
          <w:sz w:val="24"/>
          <w:szCs w:val="24"/>
        </w:rPr>
        <w:t>§ 16</w:t>
      </w:r>
    </w:p>
    <w:p w:rsidR="007C46DB" w:rsidRPr="007C46DB" w:rsidRDefault="007C46DB" w:rsidP="007C46DB">
      <w:pPr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C46DB">
        <w:rPr>
          <w:rFonts w:ascii="Times New Roman" w:hAnsi="Times New Roman" w:cs="Times New Roman"/>
          <w:kern w:val="3"/>
          <w:sz w:val="24"/>
          <w:szCs w:val="24"/>
          <w:lang w:eastAsia="pl-PL"/>
        </w:rPr>
        <w:t>Umowę sporządzono w dwóch jednobrzmiących egzemplarzach: jednym dla Zamawiającego i jednym dla Wykonawcy.</w:t>
      </w:r>
    </w:p>
    <w:p w:rsidR="00C3460B" w:rsidRDefault="00C3460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759F" w:rsidRDefault="00B4759F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759F" w:rsidRDefault="00B4759F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759F" w:rsidRDefault="00B4759F" w:rsidP="00B4759F">
      <w:pPr>
        <w:pStyle w:val="Tekstpodstawowy"/>
        <w:spacing w:before="0"/>
      </w:pPr>
      <w:r>
        <w:rPr>
          <w:b/>
        </w:rPr>
        <w:t>ZAMAWIAJĄCY:                                                                                         WYKONAWCA:</w:t>
      </w:r>
    </w:p>
    <w:p w:rsidR="00B4759F" w:rsidRDefault="00B4759F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4759F" w:rsidRDefault="00B4759F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257B" w:rsidRDefault="00B3257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257B" w:rsidRDefault="00B3257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257B" w:rsidRDefault="00B3257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257B" w:rsidRDefault="00B3257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3257B" w:rsidRPr="007C46DB" w:rsidRDefault="00B3257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6F2D" w:rsidRDefault="00086F2D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46DB">
        <w:rPr>
          <w:rFonts w:ascii="Times New Roman" w:hAnsi="Times New Roman" w:cs="Times New Roman"/>
          <w:i/>
          <w:sz w:val="24"/>
          <w:szCs w:val="24"/>
        </w:rPr>
        <w:t>Załącznik nr 1 do umowy</w:t>
      </w:r>
    </w:p>
    <w:p w:rsidR="007C46DB" w:rsidRPr="007C46DB" w:rsidRDefault="007C46DB" w:rsidP="007C46D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46DB" w:rsidRPr="00CE0095" w:rsidRDefault="007C46DB" w:rsidP="007C46DB">
      <w:pPr>
        <w:pStyle w:val="NormalnyWeb"/>
        <w:ind w:left="1416" w:firstLine="708"/>
        <w:rPr>
          <w:rFonts w:cs="Times New Roman"/>
          <w:sz w:val="20"/>
          <w:szCs w:val="20"/>
        </w:rPr>
      </w:pPr>
      <w:r w:rsidRPr="00CE0095">
        <w:rPr>
          <w:rStyle w:val="Uwydatnienie"/>
          <w:rFonts w:cs="Times New Roman"/>
          <w:b/>
          <w:sz w:val="20"/>
          <w:szCs w:val="20"/>
        </w:rPr>
        <w:lastRenderedPageBreak/>
        <w:t xml:space="preserve">Informacja o </w:t>
      </w:r>
      <w:r w:rsidRPr="00CE0095">
        <w:rPr>
          <w:rFonts w:cs="Times New Roman"/>
          <w:b/>
          <w:bCs/>
          <w:i/>
          <w:sz w:val="20"/>
          <w:szCs w:val="20"/>
        </w:rPr>
        <w:t xml:space="preserve"> </w:t>
      </w:r>
      <w:r w:rsidRPr="00CE0095">
        <w:rPr>
          <w:rFonts w:cs="Times New Roman"/>
          <w:b/>
          <w:bCs/>
          <w:sz w:val="20"/>
          <w:szCs w:val="20"/>
        </w:rPr>
        <w:t>przetwarzaniu danych osobowych</w:t>
      </w:r>
    </w:p>
    <w:p w:rsidR="007C46DB" w:rsidRPr="00CE0095" w:rsidRDefault="007C46DB" w:rsidP="007C46DB">
      <w:pPr>
        <w:pStyle w:val="NormalnyWeb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7C46DB" w:rsidRPr="00CE0095" w:rsidRDefault="007C46DB" w:rsidP="007C46DB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 w:rsidRPr="00CE0095"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 w:rsidRPr="00CE0095">
        <w:rPr>
          <w:rFonts w:eastAsia="Times New Roman" w:cs="Times New Roman"/>
          <w:iCs/>
          <w:sz w:val="20"/>
          <w:szCs w:val="20"/>
        </w:rPr>
        <w:t xml:space="preserve">danych osobowych jest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Świętokrzyskie Centrum Doskonalenia Nauczycieli w Kielcach </w:t>
      </w:r>
      <w:r w:rsidRPr="00CE0095">
        <w:rPr>
          <w:rFonts w:eastAsia="Calibri" w:cs="Times New Roman"/>
          <w:bCs/>
          <w:sz w:val="20"/>
          <w:szCs w:val="20"/>
        </w:rPr>
        <w:t xml:space="preserve">zapewnia kontakt </w:t>
      </w:r>
      <w:r w:rsidRPr="00CE0095"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5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iod@czi24.pl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6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 w:rsidRPr="00CE0095">
        <w:rPr>
          <w:rFonts w:cs="Times New Roman"/>
          <w:sz w:val="20"/>
          <w:szCs w:val="20"/>
        </w:rPr>
        <w:t>Świętokrzyskie Centrum Doskonalenia Nauczycieli w Kielcach.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Celem udostępnienia </w:t>
      </w:r>
      <w:r w:rsidRPr="00CE0095">
        <w:rPr>
          <w:rFonts w:cs="Times New Roman"/>
          <w:sz w:val="20"/>
          <w:szCs w:val="20"/>
        </w:rPr>
        <w:t>Świętokrzyskiemu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7C46DB" w:rsidRPr="00275B82" w:rsidRDefault="007C46DB" w:rsidP="007C46DB">
      <w:pPr>
        <w:pStyle w:val="NormalnyWeb"/>
        <w:spacing w:line="280" w:lineRule="exact"/>
        <w:rPr>
          <w:rFonts w:cs="Times New Roman"/>
          <w:sz w:val="20"/>
          <w:szCs w:val="20"/>
        </w:rPr>
      </w:pPr>
      <w:r w:rsidRPr="00275B82">
        <w:rPr>
          <w:rFonts w:eastAsia="Calibri" w:cs="Times New Roman"/>
          <w:bCs/>
          <w:sz w:val="20"/>
          <w:szCs w:val="20"/>
        </w:rPr>
        <w:t>a. realizacja umowy w sprawie:</w:t>
      </w:r>
      <w:r w:rsidRPr="007F48C8">
        <w:t xml:space="preserve"> </w:t>
      </w:r>
    </w:p>
    <w:p w:rsidR="007C46DB" w:rsidRPr="00CE0095" w:rsidRDefault="007C46DB" w:rsidP="007C46DB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7C46DB" w:rsidRPr="00CE0095" w:rsidRDefault="007C46DB" w:rsidP="007C46DB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c. archiwizacja dokumentacji;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 w:rsidRPr="00CE0095"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>Pani / Pana</w:t>
      </w:r>
      <w:r w:rsidRPr="00CE0095"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7C46DB" w:rsidRPr="00CE0095" w:rsidRDefault="007C46DB" w:rsidP="007C46DB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7C46DB" w:rsidRDefault="007C46DB" w:rsidP="007C46DB">
      <w:r w:rsidRPr="00234404">
        <w:rPr>
          <w:sz w:val="20"/>
          <w:szCs w:val="20"/>
        </w:rPr>
        <w:t>Podanie danych jest dobrowolne</w:t>
      </w:r>
      <w:r w:rsidRPr="007C46DB">
        <w:rPr>
          <w:rFonts w:ascii="Times New Roman" w:hAnsi="Times New Roman" w:cs="Times New Roman"/>
          <w:sz w:val="20"/>
          <w:szCs w:val="20"/>
        </w:rPr>
        <w:t>, ale niezbędne do zawarcia umowy, o której mowa w ust. 3 lit. a.</w:t>
      </w:r>
    </w:p>
    <w:p w:rsidR="00086F2D" w:rsidRPr="007C46DB" w:rsidRDefault="00086F2D" w:rsidP="007C46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86F2D" w:rsidRPr="007C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lowerLetter"/>
      <w:lvlText w:val="%1.%2.%3.%4.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NewRomanPSMT" w:hAnsi="TimesNewRomanPSMT" w:cs="TimesNewRomanPSM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ascii="Times New Roman" w:eastAsia="Times New Roman" w:hAnsi="Times New Roman" w:cs="Times New Roman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F"/>
    <w:multiLevelType w:val="multilevel"/>
    <w:tmpl w:val="0000000F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0"/>
    <w:multiLevelType w:val="multilevel"/>
    <w:tmpl w:val="B5B21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B6EB9"/>
    <w:multiLevelType w:val="multilevel"/>
    <w:tmpl w:val="6D5AAEA6"/>
    <w:lvl w:ilvl="0">
      <w:start w:val="1"/>
      <w:numFmt w:val="decimal"/>
      <w:lvlText w:val="%1."/>
      <w:lvlJc w:val="left"/>
      <w:pPr>
        <w:ind w:left="71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B41BB2"/>
    <w:multiLevelType w:val="hybridMultilevel"/>
    <w:tmpl w:val="710425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FDF6061"/>
    <w:multiLevelType w:val="hybridMultilevel"/>
    <w:tmpl w:val="E7AC57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0A40B8"/>
    <w:multiLevelType w:val="hybridMultilevel"/>
    <w:tmpl w:val="28768F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734416"/>
    <w:multiLevelType w:val="hybridMultilevel"/>
    <w:tmpl w:val="88FA4630"/>
    <w:lvl w:ilvl="0" w:tplc="5AC21928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221CFF"/>
    <w:multiLevelType w:val="hybridMultilevel"/>
    <w:tmpl w:val="315AC168"/>
    <w:lvl w:ilvl="0" w:tplc="A33CBC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A1148"/>
    <w:multiLevelType w:val="hybridMultilevel"/>
    <w:tmpl w:val="6728D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264F"/>
    <w:multiLevelType w:val="hybridMultilevel"/>
    <w:tmpl w:val="A7EA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B75A3"/>
    <w:multiLevelType w:val="hybridMultilevel"/>
    <w:tmpl w:val="605E7A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D504E"/>
    <w:multiLevelType w:val="hybridMultilevel"/>
    <w:tmpl w:val="1D3E2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69F7"/>
    <w:multiLevelType w:val="hybridMultilevel"/>
    <w:tmpl w:val="D3DC57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386142"/>
    <w:multiLevelType w:val="hybridMultilevel"/>
    <w:tmpl w:val="4BC09DFE"/>
    <w:lvl w:ilvl="0" w:tplc="165892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A81AE6"/>
    <w:multiLevelType w:val="hybridMultilevel"/>
    <w:tmpl w:val="E0A0DF14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44A4"/>
    <w:multiLevelType w:val="hybridMultilevel"/>
    <w:tmpl w:val="FB40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52958"/>
    <w:multiLevelType w:val="hybridMultilevel"/>
    <w:tmpl w:val="B0DA18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8864F7"/>
    <w:multiLevelType w:val="hybridMultilevel"/>
    <w:tmpl w:val="2CA8B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1769B"/>
    <w:multiLevelType w:val="hybridMultilevel"/>
    <w:tmpl w:val="F5289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73E4"/>
    <w:multiLevelType w:val="hybridMultilevel"/>
    <w:tmpl w:val="7B50523E"/>
    <w:lvl w:ilvl="0" w:tplc="363AD9DA">
      <w:start w:val="1"/>
      <w:numFmt w:val="bullet"/>
      <w:lvlText w:val="-"/>
      <w:lvlJc w:val="left"/>
      <w:pPr>
        <w:ind w:left="1996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2BF153A"/>
    <w:multiLevelType w:val="hybridMultilevel"/>
    <w:tmpl w:val="798EBC3C"/>
    <w:lvl w:ilvl="0" w:tplc="E4343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B65DB"/>
    <w:multiLevelType w:val="hybridMultilevel"/>
    <w:tmpl w:val="A8AA0A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5E7112C"/>
    <w:multiLevelType w:val="hybridMultilevel"/>
    <w:tmpl w:val="E6803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E401E"/>
    <w:multiLevelType w:val="hybridMultilevel"/>
    <w:tmpl w:val="9520811C"/>
    <w:lvl w:ilvl="0" w:tplc="04150017">
      <w:start w:val="1"/>
      <w:numFmt w:val="lowerLetter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9" w15:restartNumberingAfterBreak="0">
    <w:nsid w:val="6B974526"/>
    <w:multiLevelType w:val="hybridMultilevel"/>
    <w:tmpl w:val="6F2C805C"/>
    <w:lvl w:ilvl="0" w:tplc="CF385814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06F2A"/>
    <w:multiLevelType w:val="hybridMultilevel"/>
    <w:tmpl w:val="E7AC57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36F4053"/>
    <w:multiLevelType w:val="hybridMultilevel"/>
    <w:tmpl w:val="C4E2C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B088D"/>
    <w:multiLevelType w:val="multilevel"/>
    <w:tmpl w:val="1310BCF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34" w15:restartNumberingAfterBreak="0">
    <w:nsid w:val="79F6244B"/>
    <w:multiLevelType w:val="hybridMultilevel"/>
    <w:tmpl w:val="3A80B0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1F3143"/>
    <w:multiLevelType w:val="hybridMultilevel"/>
    <w:tmpl w:val="19D6A7B4"/>
    <w:lvl w:ilvl="0" w:tplc="632867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83730"/>
    <w:multiLevelType w:val="hybridMultilevel"/>
    <w:tmpl w:val="1C9621FA"/>
    <w:lvl w:ilvl="0" w:tplc="D4CE7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0"/>
  </w:num>
  <w:num w:numId="4">
    <w:abstractNumId w:val="18"/>
  </w:num>
  <w:num w:numId="5">
    <w:abstractNumId w:val="15"/>
  </w:num>
  <w:num w:numId="6">
    <w:abstractNumId w:val="11"/>
  </w:num>
  <w:num w:numId="7">
    <w:abstractNumId w:val="36"/>
  </w:num>
  <w:num w:numId="8">
    <w:abstractNumId w:val="17"/>
  </w:num>
  <w:num w:numId="9">
    <w:abstractNumId w:val="6"/>
  </w:num>
  <w:num w:numId="10">
    <w:abstractNumId w:val="22"/>
  </w:num>
  <w:num w:numId="11">
    <w:abstractNumId w:val="35"/>
  </w:num>
  <w:num w:numId="12">
    <w:abstractNumId w:val="31"/>
  </w:num>
  <w:num w:numId="13">
    <w:abstractNumId w:val="14"/>
  </w:num>
  <w:num w:numId="14">
    <w:abstractNumId w:val="32"/>
  </w:num>
  <w:num w:numId="15">
    <w:abstractNumId w:val="25"/>
  </w:num>
  <w:num w:numId="16">
    <w:abstractNumId w:val="33"/>
  </w:num>
  <w:num w:numId="17">
    <w:abstractNumId w:val="26"/>
  </w:num>
  <w:num w:numId="18">
    <w:abstractNumId w:val="23"/>
  </w:num>
  <w:num w:numId="19">
    <w:abstractNumId w:val="8"/>
  </w:num>
  <w:num w:numId="20">
    <w:abstractNumId w:val="21"/>
  </w:num>
  <w:num w:numId="21">
    <w:abstractNumId w:val="13"/>
  </w:num>
  <w:num w:numId="22">
    <w:abstractNumId w:val="20"/>
  </w:num>
  <w:num w:numId="23">
    <w:abstractNumId w:val="27"/>
  </w:num>
  <w:num w:numId="24">
    <w:abstractNumId w:val="24"/>
  </w:num>
  <w:num w:numId="25">
    <w:abstractNumId w:val="10"/>
  </w:num>
  <w:num w:numId="26">
    <w:abstractNumId w:val="28"/>
  </w:num>
  <w:num w:numId="27">
    <w:abstractNumId w:val="34"/>
  </w:num>
  <w:num w:numId="28">
    <w:abstractNumId w:val="9"/>
  </w:num>
  <w:num w:numId="29">
    <w:abstractNumId w:val="7"/>
  </w:num>
  <w:num w:numId="30">
    <w:abstractNumId w:val="0"/>
  </w:num>
  <w:num w:numId="31">
    <w:abstractNumId w:val="12"/>
  </w:num>
  <w:num w:numId="32">
    <w:abstractNumId w:val="16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2D"/>
    <w:rsid w:val="00086F2D"/>
    <w:rsid w:val="000F47EC"/>
    <w:rsid w:val="001410E1"/>
    <w:rsid w:val="0015572F"/>
    <w:rsid w:val="00166538"/>
    <w:rsid w:val="001A37E8"/>
    <w:rsid w:val="001C2290"/>
    <w:rsid w:val="00364F3E"/>
    <w:rsid w:val="00370668"/>
    <w:rsid w:val="0048779B"/>
    <w:rsid w:val="00493E33"/>
    <w:rsid w:val="0050450B"/>
    <w:rsid w:val="00515571"/>
    <w:rsid w:val="005362D3"/>
    <w:rsid w:val="005B0FB4"/>
    <w:rsid w:val="005D7D80"/>
    <w:rsid w:val="00606FDA"/>
    <w:rsid w:val="0066424D"/>
    <w:rsid w:val="006E3991"/>
    <w:rsid w:val="00740835"/>
    <w:rsid w:val="007C46DB"/>
    <w:rsid w:val="00895BB4"/>
    <w:rsid w:val="008B0E95"/>
    <w:rsid w:val="00920305"/>
    <w:rsid w:val="00926717"/>
    <w:rsid w:val="009471FF"/>
    <w:rsid w:val="00975D99"/>
    <w:rsid w:val="00A63F6D"/>
    <w:rsid w:val="00A95F78"/>
    <w:rsid w:val="00AC4145"/>
    <w:rsid w:val="00B30DB6"/>
    <w:rsid w:val="00B3257B"/>
    <w:rsid w:val="00B4759F"/>
    <w:rsid w:val="00BC7D60"/>
    <w:rsid w:val="00BE77D0"/>
    <w:rsid w:val="00C070CE"/>
    <w:rsid w:val="00C3460B"/>
    <w:rsid w:val="00D46AB3"/>
    <w:rsid w:val="00DA50F7"/>
    <w:rsid w:val="00DD2D66"/>
    <w:rsid w:val="00DF5FE9"/>
    <w:rsid w:val="00EE2801"/>
    <w:rsid w:val="00EF26F1"/>
    <w:rsid w:val="00F60926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600A"/>
  <w15:docId w15:val="{8D86F3F1-F0C1-421B-B50C-3D98AB0B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30DB6"/>
    <w:pPr>
      <w:keepLines/>
      <w:numPr>
        <w:numId w:val="1"/>
      </w:numPr>
      <w:suppressAutoHyphens/>
      <w:spacing w:before="360" w:after="120" w:line="240" w:lineRule="auto"/>
      <w:ind w:left="360"/>
      <w:outlineLvl w:val="0"/>
    </w:pPr>
    <w:rPr>
      <w:rFonts w:ascii="Times New Roman" w:eastAsia="Times New Roman" w:hAnsi="Times New Roman" w:cs="Times New Roman"/>
      <w:b/>
      <w:kern w:val="1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List_Paragraph,Multilevel para_II,List Paragraph1,Akapit z listą BS,Bullet1,List Paragraph 1,References,L1"/>
    <w:basedOn w:val="Normalny"/>
    <w:link w:val="AkapitzlistZnak"/>
    <w:uiPriority w:val="99"/>
    <w:qFormat/>
    <w:rsid w:val="00086F2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6F2D"/>
    <w:rPr>
      <w:color w:val="0000FF" w:themeColor="hyperlink"/>
      <w:u w:val="single"/>
    </w:rPr>
  </w:style>
  <w:style w:type="paragraph" w:styleId="NormalnyWeb">
    <w:name w:val="Normal (Web)"/>
    <w:basedOn w:val="Normalny"/>
    <w:rsid w:val="00086F2D"/>
    <w:pPr>
      <w:widowControl w:val="0"/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character" w:styleId="Uwydatnienie">
    <w:name w:val="Emphasis"/>
    <w:rsid w:val="00086F2D"/>
    <w:rPr>
      <w:i/>
      <w:iCs/>
    </w:rPr>
  </w:style>
  <w:style w:type="paragraph" w:customStyle="1" w:styleId="Standard">
    <w:name w:val="Standard"/>
    <w:rsid w:val="00086F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8"/>
    <w:rPr>
      <w:rFonts w:ascii="Tahoma" w:hAnsi="Tahoma" w:cs="Tahoma"/>
      <w:sz w:val="16"/>
      <w:szCs w:val="16"/>
    </w:rPr>
  </w:style>
  <w:style w:type="paragraph" w:customStyle="1" w:styleId="mcntmsonormal">
    <w:name w:val="mcntmsonormal"/>
    <w:basedOn w:val="Normalny"/>
    <w:rsid w:val="0097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C070CE"/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List_Paragraph Znak,Multilevel para_II Znak"/>
    <w:link w:val="Akapitzlist"/>
    <w:uiPriority w:val="99"/>
    <w:qFormat/>
    <w:locked/>
    <w:rsid w:val="00C070CE"/>
    <w:rPr>
      <w:rFonts w:ascii="Calibri" w:eastAsia="Calibri" w:hAnsi="Calibri" w:cs="Times New Roman"/>
    </w:rPr>
  </w:style>
  <w:style w:type="character" w:customStyle="1" w:styleId="ng-binding">
    <w:name w:val="ng-binding"/>
    <w:rsid w:val="00606FDA"/>
  </w:style>
  <w:style w:type="character" w:customStyle="1" w:styleId="Nagwek1Znak">
    <w:name w:val="Nagłówek 1 Znak"/>
    <w:basedOn w:val="Domylnaczcionkaakapitu"/>
    <w:link w:val="Nagwek1"/>
    <w:rsid w:val="00B30DB6"/>
    <w:rPr>
      <w:rFonts w:ascii="Times New Roman" w:eastAsia="Times New Roman" w:hAnsi="Times New Roman" w:cs="Times New Roman"/>
      <w:b/>
      <w:kern w:val="1"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4759F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bCs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4759F"/>
    <w:rPr>
      <w:rFonts w:ascii="Times New Roman" w:eastAsia="Times New Roman" w:hAnsi="Times New Roman" w:cs="Times New Roman"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n.pl/index.php/klauzula-informacyjna-rodo" TargetMode="External"/><Relationship Id="rId5" Type="http://schemas.openxmlformats.org/officeDocument/2006/relationships/hyperlink" Target="mailto:iod@cz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2492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robert.kubina</cp:lastModifiedBy>
  <cp:revision>20</cp:revision>
  <cp:lastPrinted>2021-07-02T12:21:00Z</cp:lastPrinted>
  <dcterms:created xsi:type="dcterms:W3CDTF">2021-07-02T11:23:00Z</dcterms:created>
  <dcterms:modified xsi:type="dcterms:W3CDTF">2022-08-31T11:39:00Z</dcterms:modified>
</cp:coreProperties>
</file>