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3684" w14:textId="4E6ACD2D" w:rsidR="00F77F3C" w:rsidRPr="00510F57" w:rsidRDefault="00B95ED9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 w:rsidRPr="00510F57">
        <w:rPr>
          <w:noProof/>
          <w:szCs w:val="20"/>
          <w:lang w:eastAsia="pl-PL"/>
        </w:rPr>
        <w:drawing>
          <wp:inline distT="0" distB="0" distL="0" distR="0" wp14:anchorId="285ADB27" wp14:editId="2BFAC52B">
            <wp:extent cx="2719705" cy="546100"/>
            <wp:effectExtent l="0" t="0" r="0" b="0"/>
            <wp:docPr id="1" name="Obraz 2" descr="Urząd Marszałkowski Województwa Świętokrzyskiego&#10;Departament Edukacji,  Sportu i Turystyki&#10;aleja IX Wieków Kielc 3, 25-516 Kielce&#10;telefon 41 342 10 31&#10;fax 41 344 52 65&#10;e-mail sekretariat.EST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Edukacji,  Sportu i Turystyki&#10;aleja IX Wieków Kielc 3, 25-516 Kielce&#10;telefon 41 342 10 31&#10;fax 41 344 52 65&#10;e-mail sekretariat.EST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33FBD" w14:textId="6AAF5E02" w:rsidR="0016507A" w:rsidRPr="00510F57" w:rsidRDefault="002515CB" w:rsidP="0016507A">
      <w:pPr>
        <w:tabs>
          <w:tab w:val="right" w:pos="9070"/>
        </w:tabs>
        <w:rPr>
          <w:lang w:eastAsia="pl-PL"/>
        </w:rPr>
      </w:pPr>
      <w:r w:rsidRPr="002515CB">
        <w:t>EST-IV.075.1.2022</w:t>
      </w:r>
      <w:r w:rsidR="009C2F62">
        <w:tab/>
      </w:r>
      <w:r w:rsidR="0016507A" w:rsidRPr="00510F57">
        <w:rPr>
          <w:lang w:eastAsia="pl-PL"/>
        </w:rPr>
        <w:t xml:space="preserve">Kielce, </w:t>
      </w:r>
      <w:r>
        <w:rPr>
          <w:lang w:eastAsia="pl-PL"/>
        </w:rPr>
        <w:t>0</w:t>
      </w:r>
      <w:r w:rsidR="0009285E">
        <w:rPr>
          <w:lang w:eastAsia="pl-PL"/>
        </w:rPr>
        <w:t>5</w:t>
      </w:r>
      <w:r w:rsidR="0016507A" w:rsidRPr="00510F57">
        <w:rPr>
          <w:lang w:eastAsia="pl-PL"/>
        </w:rPr>
        <w:t xml:space="preserve"> </w:t>
      </w:r>
      <w:r>
        <w:rPr>
          <w:lang w:eastAsia="pl-PL"/>
        </w:rPr>
        <w:t>październik</w:t>
      </w:r>
      <w:r w:rsidR="009C2F62">
        <w:rPr>
          <w:lang w:eastAsia="pl-PL"/>
        </w:rPr>
        <w:t>a</w:t>
      </w:r>
      <w:r w:rsidR="0016507A" w:rsidRPr="00510F57">
        <w:rPr>
          <w:lang w:eastAsia="pl-PL"/>
        </w:rPr>
        <w:t xml:space="preserve"> 202</w:t>
      </w:r>
      <w:r w:rsidR="00D85E8B" w:rsidRPr="00510F57">
        <w:rPr>
          <w:lang w:eastAsia="pl-PL"/>
        </w:rPr>
        <w:t>2</w:t>
      </w:r>
      <w:r w:rsidR="0016507A" w:rsidRPr="00510F57">
        <w:rPr>
          <w:lang w:eastAsia="pl-PL"/>
        </w:rPr>
        <w:t xml:space="preserve"> r.</w:t>
      </w:r>
    </w:p>
    <w:p w14:paraId="4A50F56D" w14:textId="77777777" w:rsidR="0016507A" w:rsidRPr="00510F57" w:rsidRDefault="0016507A" w:rsidP="0016507A">
      <w:pPr>
        <w:rPr>
          <w:iCs/>
        </w:rPr>
      </w:pPr>
    </w:p>
    <w:p w14:paraId="1EE4202E" w14:textId="77777777" w:rsidR="0016507A" w:rsidRPr="00510F57" w:rsidRDefault="0016507A" w:rsidP="0016507A">
      <w:pPr>
        <w:rPr>
          <w:iCs/>
        </w:rPr>
      </w:pPr>
    </w:p>
    <w:p w14:paraId="1719B1CA" w14:textId="21D93314" w:rsidR="0016507A" w:rsidRDefault="0016507A" w:rsidP="002515CB">
      <w:pPr>
        <w:jc w:val="both"/>
      </w:pPr>
      <w:r w:rsidRPr="00510F57">
        <w:rPr>
          <w:bCs/>
          <w:iCs/>
          <w:lang w:eastAsia="pl-PL"/>
        </w:rPr>
        <w:t>dotyczy: postępowania o udzielenie zamówienia</w:t>
      </w:r>
      <w:r w:rsidR="009C2F62">
        <w:rPr>
          <w:bCs/>
          <w:iCs/>
          <w:lang w:eastAsia="pl-PL"/>
        </w:rPr>
        <w:t>,</w:t>
      </w:r>
      <w:r w:rsidRPr="00510F57">
        <w:rPr>
          <w:bCs/>
          <w:iCs/>
          <w:lang w:eastAsia="pl-PL"/>
        </w:rPr>
        <w:t xml:space="preserve"> </w:t>
      </w:r>
      <w:r w:rsidR="009C2F62" w:rsidRPr="009C2F62">
        <w:rPr>
          <w:bCs/>
          <w:iCs/>
          <w:lang w:eastAsia="pl-PL"/>
        </w:rPr>
        <w:t xml:space="preserve">którego przedmiotem jest </w:t>
      </w:r>
      <w:r w:rsidR="002515CB">
        <w:t>p</w:t>
      </w:r>
      <w:r w:rsidR="002515CB" w:rsidRPr="00A97349">
        <w:t>rzeprowadzeni</w:t>
      </w:r>
      <w:r w:rsidR="002515CB">
        <w:t xml:space="preserve">e </w:t>
      </w:r>
      <w:r w:rsidR="002515CB" w:rsidRPr="00A97349">
        <w:t>badania ruchu turystycznego w województwie świętokrzyskim</w:t>
      </w:r>
    </w:p>
    <w:p w14:paraId="454908E0" w14:textId="77777777" w:rsidR="002515CB" w:rsidRPr="00510F57" w:rsidRDefault="002515CB" w:rsidP="002515CB">
      <w:pPr>
        <w:jc w:val="both"/>
        <w:rPr>
          <w:b/>
        </w:rPr>
      </w:pPr>
    </w:p>
    <w:p w14:paraId="4FC65B10" w14:textId="77777777" w:rsidR="0016507A" w:rsidRPr="00510F57" w:rsidRDefault="0016507A" w:rsidP="0016507A">
      <w:pPr>
        <w:keepNext/>
        <w:jc w:val="center"/>
        <w:outlineLvl w:val="1"/>
        <w:rPr>
          <w:b/>
          <w:bCs/>
          <w:iCs/>
          <w:lang w:eastAsia="x-none"/>
        </w:rPr>
      </w:pPr>
      <w:r w:rsidRPr="00510F57">
        <w:rPr>
          <w:b/>
          <w:bCs/>
          <w:iCs/>
          <w:lang w:eastAsia="x-none"/>
        </w:rPr>
        <w:t>INFORMACJA</w:t>
      </w:r>
    </w:p>
    <w:p w14:paraId="07A05600" w14:textId="77777777" w:rsidR="0016507A" w:rsidRPr="00510F57" w:rsidRDefault="0016507A" w:rsidP="0016507A">
      <w:pPr>
        <w:jc w:val="center"/>
        <w:rPr>
          <w:b/>
        </w:rPr>
      </w:pPr>
      <w:r w:rsidRPr="00510F57">
        <w:rPr>
          <w:b/>
        </w:rPr>
        <w:t xml:space="preserve">o wyborze oferty najkorzystniejszej </w:t>
      </w:r>
    </w:p>
    <w:p w14:paraId="2D0FE1AB" w14:textId="77777777" w:rsidR="0016507A" w:rsidRPr="00510F57" w:rsidRDefault="0016507A" w:rsidP="0016507A">
      <w:pPr>
        <w:jc w:val="center"/>
        <w:rPr>
          <w:b/>
        </w:rPr>
      </w:pPr>
    </w:p>
    <w:p w14:paraId="55512247" w14:textId="64B65CD3" w:rsidR="0016507A" w:rsidRPr="00510F57" w:rsidRDefault="0016507A" w:rsidP="0016507A">
      <w:pPr>
        <w:jc w:val="both"/>
        <w:rPr>
          <w:b/>
          <w:i/>
          <w:lang w:eastAsia="pl-PL"/>
        </w:rPr>
      </w:pPr>
      <w:r w:rsidRPr="00510F57">
        <w:t xml:space="preserve">Urząd Marszałkowski Województwa Świętokrzyskiego informuje o wyniku postępowania </w:t>
      </w:r>
      <w:r w:rsidRPr="00510F57">
        <w:br/>
      </w:r>
      <w:r w:rsidRPr="00510F57">
        <w:rPr>
          <w:iCs/>
          <w:lang w:eastAsia="pl-PL"/>
        </w:rPr>
        <w:t>o udzielenie zamówienia</w:t>
      </w:r>
      <w:r w:rsidR="009C2F62">
        <w:rPr>
          <w:iCs/>
          <w:lang w:eastAsia="pl-PL"/>
        </w:rPr>
        <w:t>,</w:t>
      </w:r>
      <w:r w:rsidRPr="00510F57">
        <w:rPr>
          <w:iCs/>
          <w:lang w:eastAsia="pl-PL"/>
        </w:rPr>
        <w:t xml:space="preserve"> </w:t>
      </w:r>
      <w:r w:rsidR="009C2F62" w:rsidRPr="009C2F62">
        <w:rPr>
          <w:iCs/>
          <w:lang w:eastAsia="pl-PL"/>
        </w:rPr>
        <w:t xml:space="preserve">którego przedmiotem jest </w:t>
      </w:r>
      <w:r w:rsidR="002515CB">
        <w:t>p</w:t>
      </w:r>
      <w:r w:rsidR="002515CB" w:rsidRPr="00A97349">
        <w:t>rzeprowadzeni</w:t>
      </w:r>
      <w:r w:rsidR="002515CB">
        <w:t xml:space="preserve">e </w:t>
      </w:r>
      <w:r w:rsidR="002515CB" w:rsidRPr="00A97349">
        <w:t>badania ruchu turystycznego w województwie świętokrzyskim</w:t>
      </w:r>
      <w:r w:rsidR="009C2F62" w:rsidRPr="009C2F62">
        <w:rPr>
          <w:iCs/>
          <w:lang w:eastAsia="pl-PL"/>
        </w:rPr>
        <w:t>.</w:t>
      </w:r>
    </w:p>
    <w:p w14:paraId="249CF0BC" w14:textId="4313EC49" w:rsidR="0016507A" w:rsidRPr="00510F57" w:rsidRDefault="0016507A" w:rsidP="0016507A">
      <w:pPr>
        <w:jc w:val="both"/>
        <w:rPr>
          <w:lang w:eastAsia="x-none"/>
        </w:rPr>
      </w:pPr>
      <w:r w:rsidRPr="00510F57">
        <w:rPr>
          <w:lang w:eastAsia="x-none"/>
        </w:rPr>
        <w:t xml:space="preserve">1. Po ustaleniu, że wartość przedmiotu zamówienia nie przekracza wyrażonej w złotych równowartości kwoty 130.000,00 zł, ogłoszenie o postępowaniu opublikowano w dniu </w:t>
      </w:r>
      <w:r w:rsidR="002515CB">
        <w:rPr>
          <w:lang w:eastAsia="x-none"/>
        </w:rPr>
        <w:t>21</w:t>
      </w:r>
      <w:r w:rsidRPr="00510F57">
        <w:rPr>
          <w:lang w:eastAsia="x-none"/>
        </w:rPr>
        <w:t>.</w:t>
      </w:r>
      <w:r w:rsidR="009C2F62">
        <w:rPr>
          <w:lang w:eastAsia="x-none"/>
        </w:rPr>
        <w:t>0</w:t>
      </w:r>
      <w:r w:rsidR="009F47EE">
        <w:rPr>
          <w:lang w:eastAsia="x-none"/>
        </w:rPr>
        <w:t>9</w:t>
      </w:r>
      <w:r w:rsidRPr="00510F57">
        <w:rPr>
          <w:lang w:eastAsia="x-none"/>
        </w:rPr>
        <w:t>.202</w:t>
      </w:r>
      <w:r w:rsidR="00D85E8B" w:rsidRPr="00510F57">
        <w:rPr>
          <w:lang w:eastAsia="x-none"/>
        </w:rPr>
        <w:t>2</w:t>
      </w:r>
      <w:r w:rsidRPr="00510F57">
        <w:rPr>
          <w:lang w:eastAsia="x-none"/>
        </w:rPr>
        <w:t xml:space="preserve"> r. na stronie Biuletynu Informacji Publicznej Urzędu Marszałkowskiego Województwa Świętokrzyskiego w Kielcach</w:t>
      </w:r>
      <w:r w:rsidR="0009285E">
        <w:rPr>
          <w:lang w:eastAsia="x-none"/>
        </w:rPr>
        <w:t>,</w:t>
      </w:r>
      <w:r w:rsidRPr="00510F57">
        <w:rPr>
          <w:lang w:eastAsia="x-none"/>
        </w:rPr>
        <w:t xml:space="preserve"> w zakładce zamówienia publiczne/zapytania ofertowe.</w:t>
      </w:r>
    </w:p>
    <w:p w14:paraId="6CC0FE6E" w14:textId="036C5F66" w:rsidR="0009285E" w:rsidRPr="00510F57" w:rsidRDefault="0016507A" w:rsidP="0009285E">
      <w:pPr>
        <w:numPr>
          <w:ilvl w:val="0"/>
          <w:numId w:val="1"/>
        </w:numPr>
        <w:jc w:val="both"/>
        <w:rPr>
          <w:lang w:eastAsia="x-none"/>
        </w:rPr>
      </w:pPr>
      <w:r w:rsidRPr="00510F57">
        <w:rPr>
          <w:lang w:eastAsia="x-none"/>
        </w:rPr>
        <w:t>W odpowiedzi na ogłoszenie</w:t>
      </w:r>
      <w:r w:rsidR="009C2F62">
        <w:rPr>
          <w:lang w:eastAsia="x-none"/>
        </w:rPr>
        <w:t xml:space="preserve"> do Zamawiającego</w:t>
      </w:r>
      <w:r w:rsidRPr="00510F57">
        <w:rPr>
          <w:lang w:eastAsia="x-none"/>
        </w:rPr>
        <w:t xml:space="preserve"> </w:t>
      </w:r>
      <w:r w:rsidR="009C2F62">
        <w:rPr>
          <w:lang w:eastAsia="x-none"/>
        </w:rPr>
        <w:t>wpłynęł</w:t>
      </w:r>
      <w:r w:rsidR="002515CB">
        <w:rPr>
          <w:lang w:eastAsia="x-none"/>
        </w:rPr>
        <w:t xml:space="preserve">o </w:t>
      </w:r>
      <w:r w:rsidR="002515CB" w:rsidRPr="0009285E">
        <w:rPr>
          <w:b/>
          <w:bCs/>
          <w:lang w:eastAsia="x-none"/>
        </w:rPr>
        <w:t>5</w:t>
      </w:r>
      <w:r w:rsidR="009C2F62" w:rsidRPr="0009285E">
        <w:rPr>
          <w:b/>
          <w:bCs/>
          <w:lang w:eastAsia="x-none"/>
        </w:rPr>
        <w:t xml:space="preserve"> ofert</w:t>
      </w:r>
      <w:r w:rsidRPr="00510F57">
        <w:rPr>
          <w:lang w:eastAsia="x-none"/>
        </w:rPr>
        <w:t>, któr</w:t>
      </w:r>
      <w:r w:rsidR="002515CB">
        <w:rPr>
          <w:lang w:eastAsia="x-none"/>
        </w:rPr>
        <w:t>e</w:t>
      </w:r>
      <w:r w:rsidRPr="00510F57">
        <w:rPr>
          <w:lang w:eastAsia="x-none"/>
        </w:rPr>
        <w:t xml:space="preserve"> następnie poddan</w:t>
      </w:r>
      <w:r w:rsidR="002515CB">
        <w:rPr>
          <w:lang w:eastAsia="x-none"/>
        </w:rPr>
        <w:t>e</w:t>
      </w:r>
      <w:r w:rsidRPr="00510F57">
        <w:rPr>
          <w:lang w:eastAsia="x-none"/>
        </w:rPr>
        <w:t xml:space="preserve"> został</w:t>
      </w:r>
      <w:r w:rsidR="009F47EE">
        <w:rPr>
          <w:lang w:eastAsia="x-none"/>
        </w:rPr>
        <w:t>a</w:t>
      </w:r>
      <w:r w:rsidRPr="00510F57">
        <w:rPr>
          <w:lang w:eastAsia="x-none"/>
        </w:rPr>
        <w:t xml:space="preserve"> o</w:t>
      </w:r>
      <w:r w:rsidRPr="00510F57">
        <w:t>cenie formalnej.</w:t>
      </w:r>
      <w:r w:rsidR="0009285E">
        <w:rPr>
          <w:lang w:eastAsia="x-none"/>
        </w:rPr>
        <w:t xml:space="preserve"> </w:t>
      </w:r>
    </w:p>
    <w:p w14:paraId="3A2F0671" w14:textId="2A8A0B70" w:rsidR="0016507A" w:rsidRPr="00510F57" w:rsidRDefault="009F47EE" w:rsidP="0016507A">
      <w:pPr>
        <w:numPr>
          <w:ilvl w:val="0"/>
          <w:numId w:val="2"/>
        </w:numPr>
        <w:jc w:val="both"/>
        <w:rPr>
          <w:lang w:eastAsia="x-none"/>
        </w:rPr>
      </w:pPr>
      <w:r>
        <w:rPr>
          <w:lang w:eastAsia="x-none"/>
        </w:rPr>
        <w:t>O</w:t>
      </w:r>
      <w:r w:rsidR="0016507A" w:rsidRPr="00510F57">
        <w:rPr>
          <w:lang w:eastAsia="x-none"/>
        </w:rPr>
        <w:t>fert</w:t>
      </w:r>
      <w:r w:rsidR="002515CB">
        <w:rPr>
          <w:lang w:eastAsia="x-none"/>
        </w:rPr>
        <w:t>y</w:t>
      </w:r>
      <w:r w:rsidR="0016507A" w:rsidRPr="00510F57">
        <w:rPr>
          <w:lang w:eastAsia="x-none"/>
        </w:rPr>
        <w:t xml:space="preserve"> został</w:t>
      </w:r>
      <w:r w:rsidR="002515CB">
        <w:rPr>
          <w:lang w:eastAsia="x-none"/>
        </w:rPr>
        <w:t>y</w:t>
      </w:r>
      <w:r w:rsidR="0016507A" w:rsidRPr="00510F57">
        <w:rPr>
          <w:lang w:eastAsia="x-none"/>
        </w:rPr>
        <w:t xml:space="preserve"> złożon</w:t>
      </w:r>
      <w:r w:rsidR="00910FFA">
        <w:rPr>
          <w:lang w:eastAsia="x-none"/>
        </w:rPr>
        <w:t>a</w:t>
      </w:r>
      <w:r w:rsidR="0016507A" w:rsidRPr="00510F57">
        <w:rPr>
          <w:lang w:eastAsia="x-none"/>
        </w:rPr>
        <w:t xml:space="preserve"> w prawidłowo zamkniętym opakowaniu,</w:t>
      </w:r>
    </w:p>
    <w:p w14:paraId="3916F5B1" w14:textId="22B7E68F" w:rsidR="0016507A" w:rsidRPr="00510F57" w:rsidRDefault="009F47EE" w:rsidP="0016507A">
      <w:pPr>
        <w:numPr>
          <w:ilvl w:val="0"/>
          <w:numId w:val="2"/>
        </w:numPr>
        <w:jc w:val="both"/>
        <w:rPr>
          <w:lang w:eastAsia="x-none"/>
        </w:rPr>
      </w:pPr>
      <w:r>
        <w:rPr>
          <w:lang w:eastAsia="x-none"/>
        </w:rPr>
        <w:t>O</w:t>
      </w:r>
      <w:r w:rsidR="009C2F62" w:rsidRPr="00510F57">
        <w:rPr>
          <w:lang w:eastAsia="x-none"/>
        </w:rPr>
        <w:t>fert</w:t>
      </w:r>
      <w:r w:rsidR="002515CB">
        <w:rPr>
          <w:lang w:eastAsia="x-none"/>
        </w:rPr>
        <w:t>y</w:t>
      </w:r>
      <w:r w:rsidR="0016507A" w:rsidRPr="00510F57">
        <w:rPr>
          <w:lang w:eastAsia="x-none"/>
        </w:rPr>
        <w:t xml:space="preserve"> wpłynęł</w:t>
      </w:r>
      <w:r w:rsidR="002515CB">
        <w:rPr>
          <w:lang w:eastAsia="x-none"/>
        </w:rPr>
        <w:t>y</w:t>
      </w:r>
      <w:r w:rsidR="0016507A" w:rsidRPr="00510F57">
        <w:rPr>
          <w:lang w:eastAsia="x-none"/>
        </w:rPr>
        <w:t xml:space="preserve"> w terminie wyznaczonym na składanie ofert,</w:t>
      </w:r>
    </w:p>
    <w:p w14:paraId="40DC5C92" w14:textId="30F59EAC" w:rsidR="0016507A" w:rsidRPr="00510F57" w:rsidRDefault="00D85E8B" w:rsidP="0016507A">
      <w:pPr>
        <w:numPr>
          <w:ilvl w:val="0"/>
          <w:numId w:val="2"/>
        </w:numPr>
        <w:jc w:val="both"/>
        <w:rPr>
          <w:lang w:eastAsia="x-none"/>
        </w:rPr>
      </w:pPr>
      <w:r w:rsidRPr="00510F57">
        <w:rPr>
          <w:lang w:eastAsia="x-none"/>
        </w:rPr>
        <w:t>O</w:t>
      </w:r>
      <w:r w:rsidR="0016507A" w:rsidRPr="00510F57">
        <w:rPr>
          <w:lang w:eastAsia="x-none"/>
        </w:rPr>
        <w:t>fert</w:t>
      </w:r>
      <w:r w:rsidR="002515CB">
        <w:rPr>
          <w:lang w:eastAsia="x-none"/>
        </w:rPr>
        <w:t>y</w:t>
      </w:r>
      <w:r w:rsidR="0016507A" w:rsidRPr="00510F57">
        <w:rPr>
          <w:lang w:eastAsia="x-none"/>
        </w:rPr>
        <w:t xml:space="preserve"> spełnia</w:t>
      </w:r>
      <w:r w:rsidR="0009285E">
        <w:rPr>
          <w:lang w:eastAsia="x-none"/>
        </w:rPr>
        <w:t>ją</w:t>
      </w:r>
      <w:r w:rsidR="0016507A" w:rsidRPr="00510F57">
        <w:rPr>
          <w:lang w:eastAsia="x-none"/>
        </w:rPr>
        <w:t xml:space="preserve"> wszystkie kryteria oceny i wyboru oferty najkorzystniejszej,</w:t>
      </w:r>
    </w:p>
    <w:p w14:paraId="60D81BA3" w14:textId="63493253" w:rsidR="0016507A" w:rsidRPr="00510F57" w:rsidRDefault="002515CB" w:rsidP="0016507A">
      <w:pPr>
        <w:numPr>
          <w:ilvl w:val="0"/>
          <w:numId w:val="2"/>
        </w:numPr>
        <w:jc w:val="both"/>
        <w:rPr>
          <w:lang w:eastAsia="x-none"/>
        </w:rPr>
      </w:pPr>
      <w:r>
        <w:rPr>
          <w:lang w:eastAsia="x-none"/>
        </w:rPr>
        <w:t xml:space="preserve">Jednego oferenta </w:t>
      </w:r>
      <w:r w:rsidR="009F47EE">
        <w:rPr>
          <w:lang w:eastAsia="x-none"/>
        </w:rPr>
        <w:t>w</w:t>
      </w:r>
      <w:r w:rsidR="001F1CF4">
        <w:rPr>
          <w:lang w:eastAsia="x-none"/>
        </w:rPr>
        <w:t>e</w:t>
      </w:r>
      <w:r w:rsidR="009F47EE">
        <w:rPr>
          <w:lang w:eastAsia="x-none"/>
        </w:rPr>
        <w:t>zwano</w:t>
      </w:r>
      <w:r w:rsidR="0016507A" w:rsidRPr="00510F57">
        <w:rPr>
          <w:lang w:eastAsia="x-none"/>
        </w:rPr>
        <w:t xml:space="preserve"> do uzupełnienia dokumentacji,</w:t>
      </w:r>
    </w:p>
    <w:p w14:paraId="5DA92ACF" w14:textId="77777777" w:rsidR="0016507A" w:rsidRPr="00510F57" w:rsidRDefault="0016507A" w:rsidP="0016507A">
      <w:pPr>
        <w:numPr>
          <w:ilvl w:val="0"/>
          <w:numId w:val="2"/>
        </w:numPr>
        <w:jc w:val="both"/>
        <w:rPr>
          <w:lang w:eastAsia="x-none"/>
        </w:rPr>
      </w:pPr>
      <w:r w:rsidRPr="00510F57">
        <w:rPr>
          <w:lang w:eastAsia="x-none"/>
        </w:rPr>
        <w:t>Brak ofert wycofanych przed upływem terminu składania ofert,</w:t>
      </w:r>
    </w:p>
    <w:p w14:paraId="3DDC24EF" w14:textId="77777777" w:rsidR="0016507A" w:rsidRPr="00510F57" w:rsidRDefault="0016507A" w:rsidP="0016507A">
      <w:pPr>
        <w:numPr>
          <w:ilvl w:val="0"/>
          <w:numId w:val="2"/>
        </w:numPr>
        <w:jc w:val="both"/>
        <w:rPr>
          <w:lang w:eastAsia="x-none"/>
        </w:rPr>
      </w:pPr>
      <w:r w:rsidRPr="00510F57">
        <w:rPr>
          <w:lang w:eastAsia="x-none"/>
        </w:rPr>
        <w:t>Brak ofert, w których dokonano zmian przed upływem terminu składania ofert.</w:t>
      </w:r>
    </w:p>
    <w:p w14:paraId="4181C794" w14:textId="0ADED469" w:rsidR="0016507A" w:rsidRPr="00BC07FE" w:rsidRDefault="00BC07FE" w:rsidP="00BC07FE">
      <w:pPr>
        <w:pStyle w:val="Akapitzlist"/>
        <w:numPr>
          <w:ilvl w:val="0"/>
          <w:numId w:val="1"/>
        </w:numPr>
        <w:jc w:val="both"/>
        <w:rPr>
          <w:u w:val="single"/>
          <w:lang w:eastAsia="x-none"/>
        </w:rPr>
      </w:pPr>
      <w:r w:rsidRPr="00BC07FE">
        <w:rPr>
          <w:u w:val="single"/>
          <w:lang w:eastAsia="x-none"/>
        </w:rPr>
        <w:t>Ocena punktowa ofert umieszczona została w tabeli stanowiącej załącznik do niniejszej informacji.</w:t>
      </w:r>
    </w:p>
    <w:p w14:paraId="3D680087" w14:textId="2148C822" w:rsidR="009F47EE" w:rsidRPr="0009285E" w:rsidRDefault="00A21E9F" w:rsidP="00ED15E1">
      <w:pPr>
        <w:numPr>
          <w:ilvl w:val="0"/>
          <w:numId w:val="1"/>
        </w:numPr>
        <w:jc w:val="both"/>
        <w:rPr>
          <w:bCs/>
          <w:lang w:eastAsia="x-none"/>
        </w:rPr>
      </w:pPr>
      <w:r w:rsidRPr="00510F57">
        <w:t xml:space="preserve">W postępowaniu </w:t>
      </w:r>
      <w:r w:rsidRPr="005B1AD6">
        <w:t xml:space="preserve">wybrano </w:t>
      </w:r>
      <w:r w:rsidRPr="002515CB">
        <w:rPr>
          <w:bCs/>
        </w:rPr>
        <w:t>ofertę fir</w:t>
      </w:r>
      <w:r w:rsidR="009F47EE" w:rsidRPr="002515CB">
        <w:rPr>
          <w:bCs/>
        </w:rPr>
        <w:t>my</w:t>
      </w:r>
      <w:r w:rsidRPr="002515CB">
        <w:rPr>
          <w:bCs/>
        </w:rPr>
        <w:t>:</w:t>
      </w:r>
      <w:r w:rsidRPr="005B1AD6">
        <w:t xml:space="preserve"> </w:t>
      </w:r>
      <w:r w:rsidR="009F47EE" w:rsidRPr="002515CB">
        <w:rPr>
          <w:b/>
          <w:bCs/>
        </w:rPr>
        <w:t xml:space="preserve"> </w:t>
      </w:r>
    </w:p>
    <w:p w14:paraId="2B4D3548" w14:textId="77777777" w:rsidR="0009285E" w:rsidRPr="0009285E" w:rsidRDefault="0009285E" w:rsidP="0009285E">
      <w:pPr>
        <w:pStyle w:val="Akapitzlist"/>
        <w:ind w:left="360"/>
        <w:rPr>
          <w:b/>
          <w:bCs/>
        </w:rPr>
      </w:pPr>
      <w:r w:rsidRPr="0009285E">
        <w:rPr>
          <w:b/>
          <w:bCs/>
        </w:rPr>
        <w:t>ARC Rynek i Opinia Sp. z o.o.</w:t>
      </w:r>
    </w:p>
    <w:p w14:paraId="4C01E539" w14:textId="77777777" w:rsidR="0009285E" w:rsidRPr="002515CB" w:rsidRDefault="0009285E" w:rsidP="0009285E">
      <w:pPr>
        <w:pStyle w:val="Akapitzlist"/>
        <w:ind w:left="360"/>
      </w:pPr>
      <w:r w:rsidRPr="002515CB">
        <w:t>u. J. Słowackiego 12</w:t>
      </w:r>
    </w:p>
    <w:p w14:paraId="003278B4" w14:textId="7FC38A4E" w:rsidR="0009285E" w:rsidRPr="0009285E" w:rsidRDefault="0009285E" w:rsidP="0009285E">
      <w:pPr>
        <w:pStyle w:val="Akapitzlist"/>
        <w:ind w:left="360"/>
        <w:jc w:val="both"/>
        <w:rPr>
          <w:bCs/>
          <w:lang w:eastAsia="x-none"/>
        </w:rPr>
      </w:pPr>
      <w:r w:rsidRPr="002515CB">
        <w:t>01-627 Warszawa</w:t>
      </w:r>
    </w:p>
    <w:p w14:paraId="6EFBA57F" w14:textId="1660792E" w:rsidR="00A21E9F" w:rsidRDefault="00A21E9F" w:rsidP="00A21E9F">
      <w:pPr>
        <w:ind w:left="360"/>
        <w:jc w:val="both"/>
        <w:rPr>
          <w:bCs/>
          <w:lang w:eastAsia="x-none"/>
        </w:rPr>
      </w:pPr>
      <w:r w:rsidRPr="00510F57">
        <w:rPr>
          <w:bCs/>
          <w:lang w:eastAsia="x-none"/>
        </w:rPr>
        <w:lastRenderedPageBreak/>
        <w:t>- któr</w:t>
      </w:r>
      <w:r w:rsidR="009F47EE">
        <w:rPr>
          <w:bCs/>
          <w:lang w:eastAsia="x-none"/>
        </w:rPr>
        <w:t>a</w:t>
      </w:r>
      <w:r w:rsidRPr="00510F57">
        <w:rPr>
          <w:bCs/>
          <w:lang w:eastAsia="x-none"/>
        </w:rPr>
        <w:t xml:space="preserve"> złożył</w:t>
      </w:r>
      <w:r w:rsidR="009F47EE">
        <w:rPr>
          <w:bCs/>
          <w:lang w:eastAsia="x-none"/>
        </w:rPr>
        <w:t>a</w:t>
      </w:r>
      <w:r w:rsidRPr="00510F57">
        <w:rPr>
          <w:bCs/>
          <w:lang w:eastAsia="x-none"/>
        </w:rPr>
        <w:t xml:space="preserve"> w postępowaniu najkorzystniejsz</w:t>
      </w:r>
      <w:r w:rsidR="009F47EE">
        <w:rPr>
          <w:bCs/>
          <w:lang w:eastAsia="x-none"/>
        </w:rPr>
        <w:t>ą</w:t>
      </w:r>
      <w:r w:rsidRPr="00510F57">
        <w:rPr>
          <w:bCs/>
          <w:lang w:eastAsia="x-none"/>
        </w:rPr>
        <w:t xml:space="preserve"> ofert</w:t>
      </w:r>
      <w:r w:rsidR="0057236B">
        <w:rPr>
          <w:bCs/>
          <w:lang w:eastAsia="x-none"/>
        </w:rPr>
        <w:t>y</w:t>
      </w:r>
      <w:r w:rsidRPr="00510F57">
        <w:rPr>
          <w:bCs/>
          <w:lang w:eastAsia="x-none"/>
        </w:rPr>
        <w:t>, niepodlegając</w:t>
      </w:r>
      <w:r w:rsidR="009F47EE">
        <w:rPr>
          <w:bCs/>
          <w:lang w:eastAsia="x-none"/>
        </w:rPr>
        <w:t>ą</w:t>
      </w:r>
      <w:r w:rsidRPr="00510F57">
        <w:rPr>
          <w:bCs/>
          <w:lang w:eastAsia="x-none"/>
        </w:rPr>
        <w:t xml:space="preserve"> odrzuceniu. Wybran</w:t>
      </w:r>
      <w:r w:rsidR="001F1CF4">
        <w:rPr>
          <w:bCs/>
          <w:lang w:eastAsia="x-none"/>
        </w:rPr>
        <w:t>emu</w:t>
      </w:r>
      <w:r w:rsidRPr="00510F57">
        <w:rPr>
          <w:bCs/>
          <w:lang w:eastAsia="x-none"/>
        </w:rPr>
        <w:t xml:space="preserve"> Wykonawc</w:t>
      </w:r>
      <w:r w:rsidR="001F1CF4">
        <w:rPr>
          <w:bCs/>
          <w:lang w:eastAsia="x-none"/>
        </w:rPr>
        <w:t>y</w:t>
      </w:r>
      <w:r w:rsidRPr="00510F57">
        <w:rPr>
          <w:bCs/>
          <w:lang w:eastAsia="x-none"/>
        </w:rPr>
        <w:t xml:space="preserve"> udzielono zamówienia zgodnie z instrukcją pn. „Zasady udzielania zamówień publicznych Urzędzie Marszałkowskim Woj. Świętokrzyskiego </w:t>
      </w:r>
      <w:r w:rsidRPr="00510F57">
        <w:rPr>
          <w:bCs/>
          <w:lang w:eastAsia="x-none"/>
        </w:rPr>
        <w:br/>
        <w:t xml:space="preserve">w Kielcach i regulamin pracy komisji przetargowej”, stanowiącą załącznik Nr 1 </w:t>
      </w:r>
      <w:r w:rsidRPr="00510F57">
        <w:rPr>
          <w:bCs/>
          <w:lang w:eastAsia="x-none"/>
        </w:rPr>
        <w:br/>
        <w:t xml:space="preserve">do Uchwały Nr 3346/21 Zarządu Województwa Świętokrzyskiego z dnia 3 lutego 2021 r. </w:t>
      </w:r>
    </w:p>
    <w:p w14:paraId="14CEF423" w14:textId="77777777" w:rsidR="001F1CF4" w:rsidRDefault="001F1CF4" w:rsidP="00A21E9F">
      <w:pPr>
        <w:ind w:left="360"/>
        <w:jc w:val="both"/>
        <w:rPr>
          <w:bCs/>
          <w:lang w:eastAsia="x-none"/>
        </w:rPr>
      </w:pPr>
    </w:p>
    <w:p w14:paraId="0E159FD9" w14:textId="27737EA9" w:rsidR="001F1CF4" w:rsidRPr="00510F57" w:rsidRDefault="001F1CF4" w:rsidP="00A21E9F">
      <w:pPr>
        <w:ind w:left="360"/>
        <w:jc w:val="both"/>
        <w:rPr>
          <w:b/>
          <w:bCs/>
        </w:rPr>
      </w:pPr>
      <w:r>
        <w:rPr>
          <w:bCs/>
          <w:lang w:eastAsia="x-none"/>
        </w:rPr>
        <w:t>Od wyniku postępowania nie przysługuje odwołanie.</w:t>
      </w:r>
    </w:p>
    <w:p w14:paraId="4708F0F2" w14:textId="77777777" w:rsidR="00A21E9F" w:rsidRPr="00510F57" w:rsidRDefault="00A21E9F" w:rsidP="00A21E9F">
      <w:pPr>
        <w:jc w:val="both"/>
        <w:rPr>
          <w:bCs/>
          <w:lang w:eastAsia="x-none"/>
        </w:rPr>
      </w:pPr>
    </w:p>
    <w:p w14:paraId="3D105ED6" w14:textId="3883EE83" w:rsidR="00A21E9F" w:rsidRDefault="00A21E9F" w:rsidP="00A21E9F">
      <w:pPr>
        <w:ind w:firstLine="360"/>
        <w:rPr>
          <w:lang w:eastAsia="pl-PL"/>
        </w:rPr>
      </w:pPr>
      <w:r w:rsidRPr="00510F57">
        <w:rPr>
          <w:lang w:eastAsia="pl-PL"/>
        </w:rPr>
        <w:t>W imieniu Zamawiającego:</w:t>
      </w:r>
    </w:p>
    <w:p w14:paraId="3861E7C4" w14:textId="57CBD94F" w:rsidR="00136B45" w:rsidRDefault="0009285E" w:rsidP="00A21E9F">
      <w:pPr>
        <w:ind w:firstLine="360"/>
        <w:rPr>
          <w:lang w:eastAsia="pl-PL"/>
        </w:rPr>
      </w:pPr>
      <w:r>
        <w:rPr>
          <w:lang w:eastAsia="pl-PL"/>
        </w:rPr>
        <w:t>Tomasz Fitas</w:t>
      </w:r>
    </w:p>
    <w:p w14:paraId="1009B127" w14:textId="180057E4" w:rsidR="00136B45" w:rsidRPr="00510F57" w:rsidRDefault="0009285E" w:rsidP="00136B45">
      <w:pPr>
        <w:ind w:left="360"/>
        <w:rPr>
          <w:lang w:eastAsia="pl-PL"/>
        </w:rPr>
      </w:pPr>
      <w:r>
        <w:rPr>
          <w:lang w:eastAsia="pl-PL"/>
        </w:rPr>
        <w:t xml:space="preserve">Z-ca </w:t>
      </w:r>
      <w:r w:rsidR="00136B45">
        <w:rPr>
          <w:lang w:eastAsia="pl-PL"/>
        </w:rPr>
        <w:t>Dyrektor</w:t>
      </w:r>
      <w:r>
        <w:rPr>
          <w:lang w:eastAsia="pl-PL"/>
        </w:rPr>
        <w:t>a</w:t>
      </w:r>
      <w:r w:rsidR="00136B45">
        <w:rPr>
          <w:lang w:eastAsia="pl-PL"/>
        </w:rPr>
        <w:t xml:space="preserve"> Departamentu Edukacji, Sportu, </w:t>
      </w:r>
      <w:r w:rsidR="00136B45">
        <w:rPr>
          <w:lang w:eastAsia="pl-PL"/>
        </w:rPr>
        <w:br/>
        <w:t>Turystyki i Spraw Zagranicznych</w:t>
      </w:r>
    </w:p>
    <w:p w14:paraId="0D5A335A" w14:textId="77777777" w:rsidR="00BC07FE" w:rsidRDefault="00BC07FE" w:rsidP="00BC07FE"/>
    <w:p w14:paraId="760D91B7" w14:textId="77777777" w:rsidR="00BC07FE" w:rsidRDefault="00BC07FE" w:rsidP="00BC07FE"/>
    <w:p w14:paraId="5BA38AFB" w14:textId="77777777" w:rsidR="00BC07FE" w:rsidRDefault="00BC07FE" w:rsidP="00BC07FE"/>
    <w:p w14:paraId="1F1891AF" w14:textId="119F5BDE" w:rsidR="00BC07FE" w:rsidRDefault="00BC07FE" w:rsidP="00BC07FE">
      <w:pPr>
        <w:sectPr w:rsidR="00BC07FE" w:rsidSect="00A969BF">
          <w:headerReference w:type="default" r:id="rId9"/>
          <w:footerReference w:type="first" r:id="rId10"/>
          <w:pgSz w:w="11906" w:h="16838"/>
          <w:pgMar w:top="567" w:right="1418" w:bottom="1985" w:left="1418" w:header="567" w:footer="567" w:gutter="0"/>
          <w:cols w:space="708"/>
          <w:titlePg/>
          <w:docGrid w:linePitch="360"/>
        </w:sectPr>
      </w:pPr>
    </w:p>
    <w:p w14:paraId="50D1A980" w14:textId="77777777" w:rsidR="001F1CF4" w:rsidRDefault="001F1CF4" w:rsidP="00BC07FE">
      <w:pPr>
        <w:jc w:val="right"/>
        <w:rPr>
          <w:b/>
          <w:bCs/>
        </w:rPr>
      </w:pPr>
    </w:p>
    <w:p w14:paraId="333D8FA7" w14:textId="57E6EAFC" w:rsidR="00BC07FE" w:rsidRPr="002515CB" w:rsidRDefault="00BC07FE" w:rsidP="00BC07FE">
      <w:pPr>
        <w:jc w:val="right"/>
        <w:rPr>
          <w:b/>
          <w:bCs/>
        </w:rPr>
      </w:pPr>
      <w:r w:rsidRPr="002515CB">
        <w:rPr>
          <w:b/>
          <w:bCs/>
        </w:rPr>
        <w:t>Załącznik do informacji z wyboru oferty najkorzystniejszej</w:t>
      </w:r>
    </w:p>
    <w:p w14:paraId="251C9814" w14:textId="77777777" w:rsidR="005B1AD6" w:rsidRPr="002515CB" w:rsidRDefault="005B1AD6" w:rsidP="00BC07FE">
      <w:pPr>
        <w:jc w:val="center"/>
        <w:rPr>
          <w:b/>
          <w:bCs/>
          <w:sz w:val="28"/>
          <w:szCs w:val="28"/>
        </w:rPr>
      </w:pPr>
    </w:p>
    <w:p w14:paraId="128235E9" w14:textId="693C4DCF" w:rsidR="009D4DBD" w:rsidRPr="002515CB" w:rsidRDefault="00BC07FE" w:rsidP="00BC07FE">
      <w:pPr>
        <w:jc w:val="center"/>
        <w:rPr>
          <w:b/>
          <w:bCs/>
        </w:rPr>
      </w:pPr>
      <w:r w:rsidRPr="002515CB">
        <w:rPr>
          <w:b/>
          <w:bCs/>
        </w:rPr>
        <w:t>OCENA PUNKTOWA OFERT</w:t>
      </w:r>
      <w:r w:rsidR="000E09CB" w:rsidRPr="002515CB">
        <w:rPr>
          <w:b/>
          <w:bCs/>
        </w:rPr>
        <w:t>Y</w:t>
      </w:r>
    </w:p>
    <w:tbl>
      <w:tblPr>
        <w:tblStyle w:val="Tabela-Siatka"/>
        <w:tblW w:w="0" w:type="auto"/>
        <w:tblInd w:w="704" w:type="dxa"/>
        <w:tblLook w:val="0020" w:firstRow="1" w:lastRow="0" w:firstColumn="0" w:lastColumn="0" w:noHBand="0" w:noVBand="0"/>
      </w:tblPr>
      <w:tblGrid>
        <w:gridCol w:w="1115"/>
        <w:gridCol w:w="3986"/>
        <w:gridCol w:w="1420"/>
        <w:gridCol w:w="1984"/>
        <w:gridCol w:w="1276"/>
      </w:tblGrid>
      <w:tr w:rsidR="0009285E" w:rsidRPr="002515CB" w14:paraId="29594969" w14:textId="77777777" w:rsidTr="0009285E">
        <w:trPr>
          <w:trHeight w:val="1029"/>
        </w:trPr>
        <w:tc>
          <w:tcPr>
            <w:tcW w:w="1115" w:type="dxa"/>
          </w:tcPr>
          <w:p w14:paraId="1B51433A" w14:textId="77777777" w:rsidR="0009285E" w:rsidRPr="002515CB" w:rsidRDefault="0009285E" w:rsidP="00B650E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515CB">
              <w:rPr>
                <w:rFonts w:ascii="Times New Roman" w:hAnsi="Times New Roman"/>
                <w:b/>
                <w:bCs/>
              </w:rPr>
              <w:t>Nr oferty</w:t>
            </w:r>
          </w:p>
        </w:tc>
        <w:tc>
          <w:tcPr>
            <w:tcW w:w="3986" w:type="dxa"/>
          </w:tcPr>
          <w:p w14:paraId="178CC2F7" w14:textId="77777777" w:rsidR="0009285E" w:rsidRPr="002515CB" w:rsidRDefault="0009285E" w:rsidP="00B650E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515CB">
              <w:rPr>
                <w:rFonts w:ascii="Times New Roman" w:hAnsi="Times New Roman"/>
                <w:b/>
                <w:bCs/>
              </w:rPr>
              <w:t xml:space="preserve">Imię i nazwisko (nazwa/firma) </w:t>
            </w:r>
            <w:r w:rsidRPr="002515CB">
              <w:rPr>
                <w:rFonts w:ascii="Times New Roman" w:hAnsi="Times New Roman"/>
                <w:b/>
                <w:bCs/>
              </w:rPr>
              <w:br/>
              <w:t>i adres oferenta</w:t>
            </w:r>
          </w:p>
        </w:tc>
        <w:tc>
          <w:tcPr>
            <w:tcW w:w="1420" w:type="dxa"/>
          </w:tcPr>
          <w:p w14:paraId="46D1F6D8" w14:textId="0D9256F4" w:rsidR="0009285E" w:rsidRPr="0009285E" w:rsidRDefault="0009285E" w:rsidP="00B650E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285E">
              <w:rPr>
                <w:rFonts w:ascii="Times New Roman" w:hAnsi="Times New Roman"/>
                <w:b/>
                <w:bCs/>
              </w:rPr>
              <w:t>Cena oferty brutto</w:t>
            </w:r>
          </w:p>
        </w:tc>
        <w:tc>
          <w:tcPr>
            <w:tcW w:w="1984" w:type="dxa"/>
          </w:tcPr>
          <w:p w14:paraId="0E204EBB" w14:textId="58F4EA6B" w:rsidR="0009285E" w:rsidRPr="002515CB" w:rsidRDefault="0009285E" w:rsidP="00B650E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515CB">
              <w:rPr>
                <w:rFonts w:ascii="Times New Roman" w:hAnsi="Times New Roman"/>
                <w:b/>
                <w:bCs/>
              </w:rPr>
              <w:t xml:space="preserve">Liczba punktów </w:t>
            </w:r>
            <w:r w:rsidRPr="002515CB">
              <w:rPr>
                <w:rFonts w:ascii="Times New Roman" w:hAnsi="Times New Roman"/>
                <w:b/>
                <w:bCs/>
              </w:rPr>
              <w:br/>
              <w:t xml:space="preserve">w kryterium </w:t>
            </w:r>
            <w:r w:rsidRPr="002515CB">
              <w:rPr>
                <w:rFonts w:ascii="Times New Roman" w:hAnsi="Times New Roman"/>
                <w:b/>
                <w:bCs/>
              </w:rPr>
              <w:br/>
              <w:t>„Cena”</w:t>
            </w:r>
          </w:p>
        </w:tc>
        <w:tc>
          <w:tcPr>
            <w:tcW w:w="1276" w:type="dxa"/>
          </w:tcPr>
          <w:p w14:paraId="08791CFA" w14:textId="77777777" w:rsidR="0009285E" w:rsidRPr="002515CB" w:rsidRDefault="0009285E" w:rsidP="00B650E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515CB">
              <w:rPr>
                <w:rFonts w:ascii="Times New Roman" w:hAnsi="Times New Roman"/>
                <w:b/>
                <w:bCs/>
              </w:rPr>
              <w:t>Łączna liczba punktów</w:t>
            </w:r>
          </w:p>
        </w:tc>
      </w:tr>
      <w:tr w:rsidR="0009285E" w:rsidRPr="002515CB" w14:paraId="3363469C" w14:textId="77777777" w:rsidTr="0009285E">
        <w:trPr>
          <w:trHeight w:val="1132"/>
        </w:trPr>
        <w:tc>
          <w:tcPr>
            <w:tcW w:w="1115" w:type="dxa"/>
          </w:tcPr>
          <w:p w14:paraId="61620986" w14:textId="77777777" w:rsidR="0009285E" w:rsidRPr="002515CB" w:rsidRDefault="0009285E" w:rsidP="0009285E">
            <w:pPr>
              <w:jc w:val="center"/>
              <w:rPr>
                <w:rFonts w:ascii="Times New Roman" w:hAnsi="Times New Roman"/>
              </w:rPr>
            </w:pPr>
            <w:r w:rsidRPr="002515CB">
              <w:rPr>
                <w:rFonts w:ascii="Times New Roman" w:hAnsi="Times New Roman"/>
              </w:rPr>
              <w:t>1.</w:t>
            </w:r>
          </w:p>
        </w:tc>
        <w:tc>
          <w:tcPr>
            <w:tcW w:w="3986" w:type="dxa"/>
          </w:tcPr>
          <w:p w14:paraId="38173019" w14:textId="77777777" w:rsidR="0009285E" w:rsidRPr="002515CB" w:rsidRDefault="0009285E" w:rsidP="0009285E">
            <w:pPr>
              <w:rPr>
                <w:rFonts w:ascii="Times New Roman" w:hAnsi="Times New Roman"/>
                <w:b/>
                <w:bCs/>
              </w:rPr>
            </w:pPr>
            <w:r w:rsidRPr="002515CB">
              <w:rPr>
                <w:rFonts w:ascii="Times New Roman" w:hAnsi="Times New Roman"/>
                <w:b/>
                <w:bCs/>
              </w:rPr>
              <w:t>Instytut Badawczy IPC Sp. z o.o.</w:t>
            </w:r>
          </w:p>
          <w:p w14:paraId="6C9D13B5" w14:textId="77777777" w:rsidR="0009285E" w:rsidRPr="002515CB" w:rsidRDefault="0009285E" w:rsidP="0009285E">
            <w:pPr>
              <w:rPr>
                <w:rFonts w:ascii="Times New Roman" w:hAnsi="Times New Roman"/>
              </w:rPr>
            </w:pPr>
            <w:r w:rsidRPr="002515CB">
              <w:rPr>
                <w:rFonts w:ascii="Times New Roman" w:hAnsi="Times New Roman"/>
              </w:rPr>
              <w:t>ul. A. Ostrowskiego 9</w:t>
            </w:r>
          </w:p>
          <w:p w14:paraId="6F6BA346" w14:textId="610A04C8" w:rsidR="0009285E" w:rsidRPr="002515CB" w:rsidRDefault="0009285E" w:rsidP="0009285E">
            <w:pPr>
              <w:rPr>
                <w:rFonts w:ascii="Times New Roman" w:hAnsi="Times New Roman"/>
              </w:rPr>
            </w:pPr>
            <w:r w:rsidRPr="002515CB">
              <w:rPr>
                <w:rFonts w:ascii="Times New Roman" w:hAnsi="Times New Roman"/>
              </w:rPr>
              <w:t>53-238 Wrocław</w:t>
            </w:r>
          </w:p>
        </w:tc>
        <w:tc>
          <w:tcPr>
            <w:tcW w:w="1420" w:type="dxa"/>
          </w:tcPr>
          <w:p w14:paraId="56D59750" w14:textId="413CB482" w:rsidR="0009285E" w:rsidRPr="0009285E" w:rsidRDefault="0009285E" w:rsidP="0009285E">
            <w:pPr>
              <w:jc w:val="center"/>
              <w:rPr>
                <w:rFonts w:ascii="Times New Roman" w:hAnsi="Times New Roman"/>
                <w:bCs/>
              </w:rPr>
            </w:pPr>
            <w:r w:rsidRPr="0009285E">
              <w:rPr>
                <w:rFonts w:ascii="Times New Roman" w:hAnsi="Times New Roman"/>
              </w:rPr>
              <w:t>36.125,10</w:t>
            </w:r>
          </w:p>
        </w:tc>
        <w:tc>
          <w:tcPr>
            <w:tcW w:w="1984" w:type="dxa"/>
          </w:tcPr>
          <w:p w14:paraId="0F63B576" w14:textId="559350D6" w:rsidR="0009285E" w:rsidRPr="0009285E" w:rsidRDefault="0009285E" w:rsidP="0009285E">
            <w:pPr>
              <w:jc w:val="center"/>
              <w:rPr>
                <w:rFonts w:ascii="Times New Roman" w:hAnsi="Times New Roman"/>
              </w:rPr>
            </w:pPr>
            <w:r w:rsidRPr="0009285E">
              <w:rPr>
                <w:rFonts w:ascii="Times New Roman" w:hAnsi="Times New Roman"/>
              </w:rPr>
              <w:t>45,96</w:t>
            </w:r>
          </w:p>
        </w:tc>
        <w:tc>
          <w:tcPr>
            <w:tcW w:w="1276" w:type="dxa"/>
          </w:tcPr>
          <w:p w14:paraId="7F351B3F" w14:textId="5EC7B596" w:rsidR="0009285E" w:rsidRPr="0009285E" w:rsidRDefault="0009285E" w:rsidP="0009285E">
            <w:pPr>
              <w:jc w:val="center"/>
              <w:rPr>
                <w:rFonts w:ascii="Times New Roman" w:hAnsi="Times New Roman"/>
              </w:rPr>
            </w:pPr>
            <w:r w:rsidRPr="0009285E">
              <w:rPr>
                <w:rFonts w:ascii="Times New Roman" w:hAnsi="Times New Roman"/>
              </w:rPr>
              <w:t>45,96</w:t>
            </w:r>
          </w:p>
        </w:tc>
      </w:tr>
      <w:tr w:rsidR="0009285E" w:rsidRPr="002515CB" w14:paraId="6DAC026A" w14:textId="77777777" w:rsidTr="0009285E">
        <w:trPr>
          <w:trHeight w:val="1132"/>
        </w:trPr>
        <w:tc>
          <w:tcPr>
            <w:tcW w:w="1115" w:type="dxa"/>
          </w:tcPr>
          <w:p w14:paraId="3402DEB6" w14:textId="4AC73E5A" w:rsidR="0009285E" w:rsidRPr="002515CB" w:rsidRDefault="0009285E" w:rsidP="0009285E">
            <w:pPr>
              <w:jc w:val="center"/>
              <w:rPr>
                <w:rFonts w:ascii="Times New Roman" w:hAnsi="Times New Roman"/>
              </w:rPr>
            </w:pPr>
            <w:r w:rsidRPr="002515CB">
              <w:rPr>
                <w:rFonts w:ascii="Times New Roman" w:hAnsi="Times New Roman"/>
              </w:rPr>
              <w:t>2.</w:t>
            </w:r>
          </w:p>
        </w:tc>
        <w:tc>
          <w:tcPr>
            <w:tcW w:w="3986" w:type="dxa"/>
          </w:tcPr>
          <w:p w14:paraId="58665A93" w14:textId="77777777" w:rsidR="0009285E" w:rsidRPr="002515CB" w:rsidRDefault="0009285E" w:rsidP="0009285E">
            <w:pPr>
              <w:rPr>
                <w:rFonts w:ascii="Times New Roman" w:hAnsi="Times New Roman"/>
                <w:b/>
                <w:bCs/>
              </w:rPr>
            </w:pPr>
            <w:r w:rsidRPr="002515CB">
              <w:rPr>
                <w:rFonts w:ascii="Times New Roman" w:hAnsi="Times New Roman"/>
                <w:b/>
                <w:bCs/>
              </w:rPr>
              <w:t>CBT Anna Meissner</w:t>
            </w:r>
          </w:p>
          <w:p w14:paraId="69ADA526" w14:textId="46F5C9AC" w:rsidR="0009285E" w:rsidRPr="002515CB" w:rsidRDefault="001F1CF4" w:rsidP="000928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09285E" w:rsidRPr="002515CB">
              <w:rPr>
                <w:rFonts w:ascii="Times New Roman" w:hAnsi="Times New Roman"/>
              </w:rPr>
              <w:t>L. Ostroroga 39/5</w:t>
            </w:r>
          </w:p>
          <w:p w14:paraId="6D26B4A5" w14:textId="45A58449" w:rsidR="0009285E" w:rsidRPr="002515CB" w:rsidRDefault="0009285E" w:rsidP="0009285E">
            <w:pPr>
              <w:rPr>
                <w:rFonts w:ascii="Times New Roman" w:hAnsi="Times New Roman"/>
              </w:rPr>
            </w:pPr>
            <w:r w:rsidRPr="002515CB">
              <w:rPr>
                <w:rFonts w:ascii="Times New Roman" w:hAnsi="Times New Roman"/>
              </w:rPr>
              <w:t>64-100 Leszno</w:t>
            </w:r>
          </w:p>
        </w:tc>
        <w:tc>
          <w:tcPr>
            <w:tcW w:w="1420" w:type="dxa"/>
          </w:tcPr>
          <w:p w14:paraId="2A83B874" w14:textId="50E5A908" w:rsidR="0009285E" w:rsidRPr="0009285E" w:rsidRDefault="0009285E" w:rsidP="0009285E">
            <w:pPr>
              <w:jc w:val="center"/>
              <w:rPr>
                <w:rFonts w:ascii="Times New Roman" w:hAnsi="Times New Roman"/>
                <w:bCs/>
              </w:rPr>
            </w:pPr>
            <w:r w:rsidRPr="0009285E">
              <w:rPr>
                <w:rFonts w:ascii="Times New Roman" w:hAnsi="Times New Roman"/>
              </w:rPr>
              <w:t>29.535,00</w:t>
            </w:r>
          </w:p>
        </w:tc>
        <w:tc>
          <w:tcPr>
            <w:tcW w:w="1984" w:type="dxa"/>
          </w:tcPr>
          <w:p w14:paraId="00ED178E" w14:textId="7DF06A02" w:rsidR="0009285E" w:rsidRPr="0009285E" w:rsidRDefault="0009285E" w:rsidP="0009285E">
            <w:pPr>
              <w:jc w:val="center"/>
              <w:rPr>
                <w:rFonts w:ascii="Times New Roman" w:hAnsi="Times New Roman"/>
              </w:rPr>
            </w:pPr>
            <w:r w:rsidRPr="0009285E">
              <w:rPr>
                <w:rFonts w:ascii="Times New Roman" w:hAnsi="Times New Roman"/>
              </w:rPr>
              <w:t>56,22</w:t>
            </w:r>
          </w:p>
        </w:tc>
        <w:tc>
          <w:tcPr>
            <w:tcW w:w="1276" w:type="dxa"/>
          </w:tcPr>
          <w:p w14:paraId="22AD4E92" w14:textId="2E8E1795" w:rsidR="0009285E" w:rsidRPr="0009285E" w:rsidRDefault="0009285E" w:rsidP="0009285E">
            <w:pPr>
              <w:jc w:val="center"/>
              <w:rPr>
                <w:rFonts w:ascii="Times New Roman" w:hAnsi="Times New Roman"/>
              </w:rPr>
            </w:pPr>
            <w:r w:rsidRPr="0009285E">
              <w:rPr>
                <w:rFonts w:ascii="Times New Roman" w:hAnsi="Times New Roman"/>
              </w:rPr>
              <w:t>56,22</w:t>
            </w:r>
          </w:p>
        </w:tc>
      </w:tr>
      <w:tr w:rsidR="0009285E" w:rsidRPr="002515CB" w14:paraId="7BCDC3F0" w14:textId="77777777" w:rsidTr="0009285E">
        <w:trPr>
          <w:trHeight w:val="1132"/>
        </w:trPr>
        <w:tc>
          <w:tcPr>
            <w:tcW w:w="1115" w:type="dxa"/>
          </w:tcPr>
          <w:p w14:paraId="738C65B2" w14:textId="70BA2243" w:rsidR="0009285E" w:rsidRPr="002515CB" w:rsidRDefault="0009285E" w:rsidP="0009285E">
            <w:pPr>
              <w:jc w:val="center"/>
              <w:rPr>
                <w:rFonts w:ascii="Times New Roman" w:hAnsi="Times New Roman"/>
              </w:rPr>
            </w:pPr>
            <w:r w:rsidRPr="002515CB">
              <w:rPr>
                <w:rFonts w:ascii="Times New Roman" w:hAnsi="Times New Roman"/>
              </w:rPr>
              <w:t>3.</w:t>
            </w:r>
          </w:p>
        </w:tc>
        <w:tc>
          <w:tcPr>
            <w:tcW w:w="3986" w:type="dxa"/>
          </w:tcPr>
          <w:p w14:paraId="79D0CA6B" w14:textId="77777777" w:rsidR="0009285E" w:rsidRPr="002515CB" w:rsidRDefault="0009285E" w:rsidP="0009285E">
            <w:pPr>
              <w:rPr>
                <w:rFonts w:ascii="Times New Roman" w:hAnsi="Times New Roman"/>
                <w:b/>
                <w:bCs/>
              </w:rPr>
            </w:pPr>
            <w:r w:rsidRPr="002515CB">
              <w:rPr>
                <w:rFonts w:ascii="Times New Roman" w:hAnsi="Times New Roman"/>
                <w:b/>
                <w:bCs/>
              </w:rPr>
              <w:t>ARC Rynek i Opinia Sp. z o.o.</w:t>
            </w:r>
          </w:p>
          <w:p w14:paraId="59F26C45" w14:textId="77777777" w:rsidR="0009285E" w:rsidRPr="002515CB" w:rsidRDefault="0009285E" w:rsidP="0009285E">
            <w:pPr>
              <w:rPr>
                <w:rFonts w:ascii="Times New Roman" w:hAnsi="Times New Roman"/>
              </w:rPr>
            </w:pPr>
            <w:r w:rsidRPr="002515CB">
              <w:rPr>
                <w:rFonts w:ascii="Times New Roman" w:hAnsi="Times New Roman"/>
              </w:rPr>
              <w:t>u. J. Słowackiego 12</w:t>
            </w:r>
          </w:p>
          <w:p w14:paraId="6C2651CD" w14:textId="44308794" w:rsidR="0009285E" w:rsidRPr="002515CB" w:rsidRDefault="0009285E" w:rsidP="0009285E">
            <w:pPr>
              <w:rPr>
                <w:rFonts w:ascii="Times New Roman" w:hAnsi="Times New Roman"/>
              </w:rPr>
            </w:pPr>
            <w:r w:rsidRPr="002515CB">
              <w:rPr>
                <w:rFonts w:ascii="Times New Roman" w:hAnsi="Times New Roman"/>
              </w:rPr>
              <w:t>01-627 Warszawa</w:t>
            </w:r>
          </w:p>
        </w:tc>
        <w:tc>
          <w:tcPr>
            <w:tcW w:w="1420" w:type="dxa"/>
          </w:tcPr>
          <w:p w14:paraId="579E3399" w14:textId="15926E87" w:rsidR="0009285E" w:rsidRPr="0009285E" w:rsidRDefault="0009285E" w:rsidP="0009285E">
            <w:pPr>
              <w:jc w:val="center"/>
              <w:rPr>
                <w:rFonts w:ascii="Times New Roman" w:hAnsi="Times New Roman"/>
                <w:bCs/>
              </w:rPr>
            </w:pPr>
            <w:r w:rsidRPr="0009285E">
              <w:rPr>
                <w:rFonts w:ascii="Times New Roman" w:hAnsi="Times New Roman"/>
              </w:rPr>
              <w:t>16.605,00</w:t>
            </w:r>
          </w:p>
        </w:tc>
        <w:tc>
          <w:tcPr>
            <w:tcW w:w="1984" w:type="dxa"/>
          </w:tcPr>
          <w:p w14:paraId="151D144B" w14:textId="24B71246" w:rsidR="0009285E" w:rsidRPr="0009285E" w:rsidRDefault="0009285E" w:rsidP="0009285E">
            <w:pPr>
              <w:jc w:val="center"/>
              <w:rPr>
                <w:rFonts w:ascii="Times New Roman" w:hAnsi="Times New Roman"/>
              </w:rPr>
            </w:pPr>
            <w:r w:rsidRPr="0009285E"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</w:tcPr>
          <w:p w14:paraId="17A04D9A" w14:textId="1C2B6BAC" w:rsidR="0009285E" w:rsidRPr="0009285E" w:rsidRDefault="0009285E" w:rsidP="0009285E">
            <w:pPr>
              <w:jc w:val="center"/>
              <w:rPr>
                <w:rFonts w:ascii="Times New Roman" w:hAnsi="Times New Roman"/>
              </w:rPr>
            </w:pPr>
            <w:r w:rsidRPr="0009285E">
              <w:rPr>
                <w:rFonts w:ascii="Times New Roman" w:hAnsi="Times New Roman"/>
              </w:rPr>
              <w:t>100</w:t>
            </w:r>
          </w:p>
        </w:tc>
      </w:tr>
      <w:tr w:rsidR="0009285E" w:rsidRPr="002515CB" w14:paraId="17A101CC" w14:textId="77777777" w:rsidTr="0009285E">
        <w:trPr>
          <w:trHeight w:val="1132"/>
        </w:trPr>
        <w:tc>
          <w:tcPr>
            <w:tcW w:w="1115" w:type="dxa"/>
          </w:tcPr>
          <w:p w14:paraId="1FE2DAD5" w14:textId="27E7C981" w:rsidR="0009285E" w:rsidRPr="002515CB" w:rsidRDefault="0009285E" w:rsidP="0009285E">
            <w:pPr>
              <w:jc w:val="center"/>
              <w:rPr>
                <w:rFonts w:ascii="Times New Roman" w:hAnsi="Times New Roman"/>
              </w:rPr>
            </w:pPr>
            <w:r w:rsidRPr="002515CB">
              <w:rPr>
                <w:rFonts w:ascii="Times New Roman" w:hAnsi="Times New Roman"/>
              </w:rPr>
              <w:t>4.</w:t>
            </w:r>
          </w:p>
        </w:tc>
        <w:tc>
          <w:tcPr>
            <w:tcW w:w="3986" w:type="dxa"/>
          </w:tcPr>
          <w:p w14:paraId="14CE23EB" w14:textId="77777777" w:rsidR="0009285E" w:rsidRPr="002515CB" w:rsidRDefault="0009285E" w:rsidP="0009285E">
            <w:pPr>
              <w:rPr>
                <w:rFonts w:ascii="Times New Roman" w:hAnsi="Times New Roman"/>
                <w:b/>
                <w:bCs/>
              </w:rPr>
            </w:pPr>
            <w:r w:rsidRPr="002515CB">
              <w:rPr>
                <w:rFonts w:ascii="Times New Roman" w:hAnsi="Times New Roman"/>
                <w:b/>
                <w:bCs/>
              </w:rPr>
              <w:t>Grupa BST Sp. z o.o.</w:t>
            </w:r>
          </w:p>
          <w:p w14:paraId="4344981B" w14:textId="77777777" w:rsidR="0009285E" w:rsidRPr="002515CB" w:rsidRDefault="0009285E" w:rsidP="0009285E">
            <w:pPr>
              <w:rPr>
                <w:rFonts w:ascii="Times New Roman" w:hAnsi="Times New Roman"/>
              </w:rPr>
            </w:pPr>
            <w:r w:rsidRPr="002515CB">
              <w:rPr>
                <w:rFonts w:ascii="Times New Roman" w:hAnsi="Times New Roman"/>
              </w:rPr>
              <w:t>ul. Mieczyków 12</w:t>
            </w:r>
          </w:p>
          <w:p w14:paraId="5CF1CE9B" w14:textId="398C2451" w:rsidR="0009285E" w:rsidRPr="002515CB" w:rsidRDefault="0009285E" w:rsidP="0009285E">
            <w:pPr>
              <w:rPr>
                <w:rFonts w:ascii="Times New Roman" w:hAnsi="Times New Roman"/>
              </w:rPr>
            </w:pPr>
            <w:r w:rsidRPr="002515CB">
              <w:rPr>
                <w:rFonts w:ascii="Times New Roman" w:hAnsi="Times New Roman"/>
              </w:rPr>
              <w:t>40-748 Katowice</w:t>
            </w:r>
          </w:p>
        </w:tc>
        <w:tc>
          <w:tcPr>
            <w:tcW w:w="1420" w:type="dxa"/>
          </w:tcPr>
          <w:p w14:paraId="6E82A8DD" w14:textId="2DA6E39F" w:rsidR="0009285E" w:rsidRPr="0009285E" w:rsidRDefault="0009285E" w:rsidP="0009285E">
            <w:pPr>
              <w:jc w:val="center"/>
              <w:rPr>
                <w:rFonts w:ascii="Times New Roman" w:hAnsi="Times New Roman"/>
                <w:bCs/>
              </w:rPr>
            </w:pPr>
            <w:r w:rsidRPr="0009285E">
              <w:rPr>
                <w:rFonts w:ascii="Times New Roman" w:hAnsi="Times New Roman"/>
              </w:rPr>
              <w:t xml:space="preserve">33.210,00 </w:t>
            </w:r>
          </w:p>
        </w:tc>
        <w:tc>
          <w:tcPr>
            <w:tcW w:w="1984" w:type="dxa"/>
          </w:tcPr>
          <w:p w14:paraId="438FF71C" w14:textId="5240F439" w:rsidR="0009285E" w:rsidRPr="0009285E" w:rsidRDefault="0009285E" w:rsidP="0009285E">
            <w:pPr>
              <w:jc w:val="center"/>
              <w:rPr>
                <w:rFonts w:ascii="Times New Roman" w:hAnsi="Times New Roman"/>
              </w:rPr>
            </w:pPr>
            <w:r w:rsidRPr="0009285E">
              <w:rPr>
                <w:rFonts w:ascii="Times New Roman" w:hAnsi="Times New Roman"/>
              </w:rPr>
              <w:t>50</w:t>
            </w:r>
          </w:p>
        </w:tc>
        <w:tc>
          <w:tcPr>
            <w:tcW w:w="1276" w:type="dxa"/>
          </w:tcPr>
          <w:p w14:paraId="0507CF1B" w14:textId="48CE7655" w:rsidR="0009285E" w:rsidRPr="0009285E" w:rsidRDefault="0009285E" w:rsidP="0009285E">
            <w:pPr>
              <w:jc w:val="center"/>
              <w:rPr>
                <w:rFonts w:ascii="Times New Roman" w:hAnsi="Times New Roman"/>
              </w:rPr>
            </w:pPr>
            <w:r w:rsidRPr="0009285E">
              <w:rPr>
                <w:rFonts w:ascii="Times New Roman" w:hAnsi="Times New Roman"/>
              </w:rPr>
              <w:t>50</w:t>
            </w:r>
          </w:p>
        </w:tc>
      </w:tr>
      <w:tr w:rsidR="0009285E" w:rsidRPr="002515CB" w14:paraId="5BFC33F4" w14:textId="77777777" w:rsidTr="0009285E">
        <w:trPr>
          <w:trHeight w:val="1132"/>
        </w:trPr>
        <w:tc>
          <w:tcPr>
            <w:tcW w:w="1115" w:type="dxa"/>
          </w:tcPr>
          <w:p w14:paraId="0E87E5AD" w14:textId="272B3C48" w:rsidR="0009285E" w:rsidRPr="002515CB" w:rsidRDefault="0009285E" w:rsidP="0009285E">
            <w:pPr>
              <w:jc w:val="center"/>
              <w:rPr>
                <w:rFonts w:ascii="Times New Roman" w:hAnsi="Times New Roman"/>
              </w:rPr>
            </w:pPr>
            <w:r w:rsidRPr="002515CB">
              <w:rPr>
                <w:rFonts w:ascii="Times New Roman" w:hAnsi="Times New Roman"/>
              </w:rPr>
              <w:t>5.</w:t>
            </w:r>
          </w:p>
        </w:tc>
        <w:tc>
          <w:tcPr>
            <w:tcW w:w="3986" w:type="dxa"/>
          </w:tcPr>
          <w:p w14:paraId="505A0F77" w14:textId="77777777" w:rsidR="0009285E" w:rsidRPr="002515CB" w:rsidRDefault="0009285E" w:rsidP="0009285E">
            <w:pPr>
              <w:rPr>
                <w:rFonts w:ascii="Times New Roman" w:hAnsi="Times New Roman"/>
                <w:b/>
                <w:bCs/>
              </w:rPr>
            </w:pPr>
            <w:r w:rsidRPr="002515CB">
              <w:rPr>
                <w:rFonts w:ascii="Times New Roman" w:hAnsi="Times New Roman"/>
                <w:b/>
                <w:bCs/>
              </w:rPr>
              <w:t>Biostat Sp. z o.o.</w:t>
            </w:r>
          </w:p>
          <w:p w14:paraId="2A10327B" w14:textId="77777777" w:rsidR="0009285E" w:rsidRPr="002515CB" w:rsidRDefault="0009285E" w:rsidP="0009285E">
            <w:pPr>
              <w:rPr>
                <w:rFonts w:ascii="Times New Roman" w:hAnsi="Times New Roman"/>
              </w:rPr>
            </w:pPr>
            <w:r w:rsidRPr="002515CB">
              <w:rPr>
                <w:rFonts w:ascii="Times New Roman" w:hAnsi="Times New Roman"/>
              </w:rPr>
              <w:t>ul. Kowalczyka 17</w:t>
            </w:r>
          </w:p>
          <w:p w14:paraId="0E82D4EC" w14:textId="4A6D61E3" w:rsidR="0009285E" w:rsidRPr="002515CB" w:rsidRDefault="0009285E" w:rsidP="0009285E">
            <w:pPr>
              <w:rPr>
                <w:rFonts w:ascii="Times New Roman" w:hAnsi="Times New Roman"/>
              </w:rPr>
            </w:pPr>
            <w:r w:rsidRPr="002515CB">
              <w:rPr>
                <w:rFonts w:ascii="Times New Roman" w:hAnsi="Times New Roman"/>
              </w:rPr>
              <w:t>44-206 Rybnik</w:t>
            </w:r>
          </w:p>
        </w:tc>
        <w:tc>
          <w:tcPr>
            <w:tcW w:w="1420" w:type="dxa"/>
          </w:tcPr>
          <w:p w14:paraId="64826BB5" w14:textId="7677158A" w:rsidR="0009285E" w:rsidRPr="0009285E" w:rsidRDefault="0009285E" w:rsidP="0009285E">
            <w:pPr>
              <w:jc w:val="center"/>
              <w:rPr>
                <w:rFonts w:ascii="Times New Roman" w:hAnsi="Times New Roman"/>
                <w:bCs/>
              </w:rPr>
            </w:pPr>
            <w:r w:rsidRPr="0009285E">
              <w:rPr>
                <w:rFonts w:ascii="Times New Roman" w:hAnsi="Times New Roman"/>
              </w:rPr>
              <w:t>18.890,00</w:t>
            </w:r>
          </w:p>
        </w:tc>
        <w:tc>
          <w:tcPr>
            <w:tcW w:w="1984" w:type="dxa"/>
          </w:tcPr>
          <w:p w14:paraId="4C2F289E" w14:textId="435A06AF" w:rsidR="0009285E" w:rsidRPr="0009285E" w:rsidRDefault="0009285E" w:rsidP="0009285E">
            <w:pPr>
              <w:jc w:val="center"/>
              <w:rPr>
                <w:rFonts w:ascii="Times New Roman" w:hAnsi="Times New Roman"/>
              </w:rPr>
            </w:pPr>
            <w:r w:rsidRPr="0009285E">
              <w:rPr>
                <w:rFonts w:ascii="Times New Roman" w:hAnsi="Times New Roman"/>
              </w:rPr>
              <w:t>87,90</w:t>
            </w:r>
          </w:p>
        </w:tc>
        <w:tc>
          <w:tcPr>
            <w:tcW w:w="1276" w:type="dxa"/>
          </w:tcPr>
          <w:p w14:paraId="483608CB" w14:textId="339E7458" w:rsidR="0009285E" w:rsidRPr="0009285E" w:rsidRDefault="0009285E" w:rsidP="0009285E">
            <w:pPr>
              <w:jc w:val="center"/>
              <w:rPr>
                <w:rFonts w:ascii="Times New Roman" w:hAnsi="Times New Roman"/>
              </w:rPr>
            </w:pPr>
            <w:r w:rsidRPr="0009285E">
              <w:rPr>
                <w:rFonts w:ascii="Times New Roman" w:hAnsi="Times New Roman"/>
              </w:rPr>
              <w:t>87,90</w:t>
            </w:r>
          </w:p>
        </w:tc>
      </w:tr>
    </w:tbl>
    <w:p w14:paraId="54FACB40" w14:textId="2515E1BC" w:rsidR="00BC07FE" w:rsidRPr="00510F57" w:rsidRDefault="00BC07FE" w:rsidP="00BC07FE"/>
    <w:sectPr w:rsidR="00BC07FE" w:rsidRPr="00510F57" w:rsidSect="002515CB">
      <w:pgSz w:w="11906" w:h="16838"/>
      <w:pgMar w:top="567" w:right="567" w:bottom="567" w:left="42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52F4" w14:textId="77777777" w:rsidR="00576E05" w:rsidRDefault="00576E05" w:rsidP="001D0CA1">
      <w:pPr>
        <w:spacing w:line="240" w:lineRule="auto"/>
      </w:pPr>
      <w:r>
        <w:separator/>
      </w:r>
    </w:p>
  </w:endnote>
  <w:endnote w:type="continuationSeparator" w:id="0">
    <w:p w14:paraId="7E8D7201" w14:textId="77777777" w:rsidR="00576E05" w:rsidRDefault="00576E0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5A05" w14:textId="4BE56038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DB4D" w14:textId="77777777" w:rsidR="00576E05" w:rsidRDefault="00576E05" w:rsidP="001D0CA1">
      <w:pPr>
        <w:spacing w:line="240" w:lineRule="auto"/>
      </w:pPr>
      <w:r>
        <w:separator/>
      </w:r>
    </w:p>
  </w:footnote>
  <w:footnote w:type="continuationSeparator" w:id="0">
    <w:p w14:paraId="2802B76B" w14:textId="77777777" w:rsidR="00576E05" w:rsidRDefault="00576E0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599E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564F"/>
    <w:multiLevelType w:val="hybridMultilevel"/>
    <w:tmpl w:val="D7AA5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04079"/>
    <w:multiLevelType w:val="hybridMultilevel"/>
    <w:tmpl w:val="4918ACE8"/>
    <w:lvl w:ilvl="0" w:tplc="C686750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511908">
    <w:abstractNumId w:val="1"/>
  </w:num>
  <w:num w:numId="2" w16cid:durableId="199382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76C9"/>
    <w:rsid w:val="0002336C"/>
    <w:rsid w:val="00024315"/>
    <w:rsid w:val="000660F4"/>
    <w:rsid w:val="00086B46"/>
    <w:rsid w:val="0009285E"/>
    <w:rsid w:val="000C6F51"/>
    <w:rsid w:val="000D09D7"/>
    <w:rsid w:val="000D7CA7"/>
    <w:rsid w:val="000E09CB"/>
    <w:rsid w:val="000F4A5C"/>
    <w:rsid w:val="00121649"/>
    <w:rsid w:val="00136B45"/>
    <w:rsid w:val="0016507A"/>
    <w:rsid w:val="00170292"/>
    <w:rsid w:val="0017650D"/>
    <w:rsid w:val="001B3E1A"/>
    <w:rsid w:val="001B70AB"/>
    <w:rsid w:val="001D0CA1"/>
    <w:rsid w:val="001E2B43"/>
    <w:rsid w:val="001E5DA4"/>
    <w:rsid w:val="001F1CF4"/>
    <w:rsid w:val="001F760A"/>
    <w:rsid w:val="002200B3"/>
    <w:rsid w:val="00221062"/>
    <w:rsid w:val="00232292"/>
    <w:rsid w:val="002515CB"/>
    <w:rsid w:val="00261688"/>
    <w:rsid w:val="00285B8C"/>
    <w:rsid w:val="002A1B27"/>
    <w:rsid w:val="002A7DD7"/>
    <w:rsid w:val="002B4426"/>
    <w:rsid w:val="00311398"/>
    <w:rsid w:val="00350808"/>
    <w:rsid w:val="0036181F"/>
    <w:rsid w:val="00375179"/>
    <w:rsid w:val="003B32BA"/>
    <w:rsid w:val="003E1BB7"/>
    <w:rsid w:val="0040136B"/>
    <w:rsid w:val="004636F2"/>
    <w:rsid w:val="004732C3"/>
    <w:rsid w:val="0048564E"/>
    <w:rsid w:val="00504944"/>
    <w:rsid w:val="00506507"/>
    <w:rsid w:val="00510F57"/>
    <w:rsid w:val="005430E9"/>
    <w:rsid w:val="0057236B"/>
    <w:rsid w:val="00576E05"/>
    <w:rsid w:val="005B1AD6"/>
    <w:rsid w:val="005F29FF"/>
    <w:rsid w:val="00625E9E"/>
    <w:rsid w:val="00646C6C"/>
    <w:rsid w:val="006563AE"/>
    <w:rsid w:val="006646C6"/>
    <w:rsid w:val="006A19E1"/>
    <w:rsid w:val="006A21DF"/>
    <w:rsid w:val="006A73C8"/>
    <w:rsid w:val="006C75FC"/>
    <w:rsid w:val="006F1F68"/>
    <w:rsid w:val="00731F66"/>
    <w:rsid w:val="007A0E58"/>
    <w:rsid w:val="007A6F45"/>
    <w:rsid w:val="007B5969"/>
    <w:rsid w:val="007C34AE"/>
    <w:rsid w:val="007D1CF7"/>
    <w:rsid w:val="007E62A9"/>
    <w:rsid w:val="007F2D92"/>
    <w:rsid w:val="008030EE"/>
    <w:rsid w:val="008035C6"/>
    <w:rsid w:val="008238D5"/>
    <w:rsid w:val="0083668B"/>
    <w:rsid w:val="008712E5"/>
    <w:rsid w:val="008D36C7"/>
    <w:rsid w:val="00910DBC"/>
    <w:rsid w:val="00910FFA"/>
    <w:rsid w:val="00912D5E"/>
    <w:rsid w:val="009429B6"/>
    <w:rsid w:val="009606F5"/>
    <w:rsid w:val="00980438"/>
    <w:rsid w:val="009C2F4A"/>
    <w:rsid w:val="009C2F62"/>
    <w:rsid w:val="009C4950"/>
    <w:rsid w:val="009D4DBD"/>
    <w:rsid w:val="009F47EE"/>
    <w:rsid w:val="00A045F0"/>
    <w:rsid w:val="00A21E9F"/>
    <w:rsid w:val="00A27EBB"/>
    <w:rsid w:val="00A33CE7"/>
    <w:rsid w:val="00A37D23"/>
    <w:rsid w:val="00A466E8"/>
    <w:rsid w:val="00A82BBE"/>
    <w:rsid w:val="00A90EEA"/>
    <w:rsid w:val="00A95134"/>
    <w:rsid w:val="00A969BF"/>
    <w:rsid w:val="00AA4E40"/>
    <w:rsid w:val="00AB2759"/>
    <w:rsid w:val="00AC7A3A"/>
    <w:rsid w:val="00AD3554"/>
    <w:rsid w:val="00B425DB"/>
    <w:rsid w:val="00B44079"/>
    <w:rsid w:val="00B47CFF"/>
    <w:rsid w:val="00B74111"/>
    <w:rsid w:val="00B75853"/>
    <w:rsid w:val="00B82F2E"/>
    <w:rsid w:val="00B95ED9"/>
    <w:rsid w:val="00BC07FE"/>
    <w:rsid w:val="00BC093F"/>
    <w:rsid w:val="00BE3B5B"/>
    <w:rsid w:val="00C06EEC"/>
    <w:rsid w:val="00C43CF0"/>
    <w:rsid w:val="00C46D30"/>
    <w:rsid w:val="00C56BFF"/>
    <w:rsid w:val="00C63BF0"/>
    <w:rsid w:val="00C97C3B"/>
    <w:rsid w:val="00CA540F"/>
    <w:rsid w:val="00CB6412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5E8B"/>
    <w:rsid w:val="00D96C4C"/>
    <w:rsid w:val="00DC1E5E"/>
    <w:rsid w:val="00DD2EE6"/>
    <w:rsid w:val="00DE6B3A"/>
    <w:rsid w:val="00E21532"/>
    <w:rsid w:val="00E61334"/>
    <w:rsid w:val="00E94267"/>
    <w:rsid w:val="00E94511"/>
    <w:rsid w:val="00EE72C0"/>
    <w:rsid w:val="00F628EC"/>
    <w:rsid w:val="00F73274"/>
    <w:rsid w:val="00F77F3C"/>
    <w:rsid w:val="00F8113E"/>
    <w:rsid w:val="00F93A3B"/>
    <w:rsid w:val="00FC062C"/>
    <w:rsid w:val="00FD01D0"/>
    <w:rsid w:val="00F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3BD52"/>
  <w15:chartTrackingRefBased/>
  <w15:docId w15:val="{86C8DDB4-EE47-43D6-84B7-1213765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16507A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16507A"/>
    <w:pPr>
      <w:suppressAutoHyphens/>
      <w:spacing w:line="160" w:lineRule="atLeast"/>
      <w:jc w:val="center"/>
    </w:pPr>
    <w:rPr>
      <w:rFonts w:eastAsia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07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3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315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136B4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A4334-1F41-4713-93C4-FC361BD9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Szczęsny, Grzegorz</cp:lastModifiedBy>
  <cp:revision>8</cp:revision>
  <cp:lastPrinted>2019-11-06T13:29:00Z</cp:lastPrinted>
  <dcterms:created xsi:type="dcterms:W3CDTF">2022-09-14T09:57:00Z</dcterms:created>
  <dcterms:modified xsi:type="dcterms:W3CDTF">2022-10-04T10:35:00Z</dcterms:modified>
</cp:coreProperties>
</file>