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4F13C186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>. 1</w:t>
      </w:r>
      <w:r w:rsidR="00CB1C87">
        <w:rPr>
          <w:bCs/>
          <w:color w:val="000000"/>
        </w:rPr>
        <w:t>4</w:t>
      </w:r>
      <w:r w:rsidR="00B41106">
        <w:rPr>
          <w:bCs/>
          <w:color w:val="000000"/>
        </w:rPr>
        <w:t xml:space="preserve"> października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73F56BD9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z  </w:t>
      </w:r>
      <w:r w:rsidR="00B41106" w:rsidRPr="00B41106">
        <w:rPr>
          <w:bCs/>
          <w:szCs w:val="24"/>
        </w:rPr>
        <w:t>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>/</w:t>
      </w:r>
      <w:r w:rsidR="003F1E1A">
        <w:rPr>
          <w:bCs/>
          <w:szCs w:val="24"/>
        </w:rPr>
        <w:t>S</w:t>
      </w:r>
      <w:r w:rsidR="00B41106">
        <w:rPr>
          <w:bCs/>
          <w:szCs w:val="24"/>
        </w:rPr>
        <w:t>/202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30 września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43F400A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Leszka </w:t>
      </w:r>
      <w:proofErr w:type="spellStart"/>
      <w:r>
        <w:rPr>
          <w:color w:val="000000"/>
        </w:rPr>
        <w:t>Wnętrzaka</w:t>
      </w:r>
      <w:proofErr w:type="spellEnd"/>
      <w:r>
        <w:rPr>
          <w:color w:val="000000"/>
        </w:rPr>
        <w:t xml:space="preserve"> – głównego specjalistę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427430E2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Piotra </w:t>
      </w:r>
      <w:proofErr w:type="spellStart"/>
      <w:r>
        <w:rPr>
          <w:color w:val="000000"/>
        </w:rPr>
        <w:t>Odelskiego</w:t>
      </w:r>
      <w:proofErr w:type="spellEnd"/>
      <w:r>
        <w:rPr>
          <w:color w:val="000000"/>
        </w:rPr>
        <w:t xml:space="preserve">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3E770593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Świętokrzyskim Klubie Abstynentów „RAJ”</w:t>
      </w:r>
      <w:r w:rsidR="00EB2590">
        <w:rPr>
          <w:color w:val="000000"/>
        </w:rPr>
        <w:t xml:space="preserve"> z siedzibą przy </w:t>
      </w:r>
      <w:r w:rsidR="00764AA1">
        <w:rPr>
          <w:color w:val="000000"/>
        </w:rPr>
        <w:br/>
      </w:r>
      <w:r w:rsidR="00EB2590">
        <w:rPr>
          <w:color w:val="000000"/>
        </w:rPr>
        <w:t>ul. Sienkiewicza 47, 25-606 Kielce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5BB738DB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>: 12 października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02C9F1BF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31 października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7B754BBB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realizację </w:t>
      </w:r>
      <w:r w:rsidR="00EB2590" w:rsidRPr="008D39EB">
        <w:rPr>
          <w:color w:val="000000"/>
        </w:rPr>
        <w:t xml:space="preserve"> zadania publicznego</w:t>
      </w:r>
      <w:r w:rsidR="008D39EB">
        <w:rPr>
          <w:color w:val="000000"/>
        </w:rPr>
        <w:t xml:space="preserve"> pod tytułem</w:t>
      </w:r>
      <w:r w:rsidR="00EB2590" w:rsidRPr="008D39EB">
        <w:rPr>
          <w:color w:val="000000"/>
        </w:rPr>
        <w:t xml:space="preserve"> </w:t>
      </w:r>
      <w:r w:rsidR="008D39EB" w:rsidRPr="008D39EB">
        <w:rPr>
          <w:szCs w:val="24"/>
        </w:rPr>
        <w:t xml:space="preserve">Wojewódzki </w:t>
      </w:r>
      <w:r w:rsidR="006220C2">
        <w:rPr>
          <w:szCs w:val="24"/>
        </w:rPr>
        <w:t>t</w:t>
      </w:r>
      <w:r w:rsidR="008D39EB" w:rsidRPr="008D39EB">
        <w:rPr>
          <w:szCs w:val="24"/>
        </w:rPr>
        <w:t xml:space="preserve">urniej </w:t>
      </w:r>
      <w:r w:rsidR="006220C2">
        <w:rPr>
          <w:szCs w:val="24"/>
        </w:rPr>
        <w:t>p</w:t>
      </w:r>
      <w:r w:rsidR="008D39EB" w:rsidRPr="008D39EB">
        <w:rPr>
          <w:szCs w:val="24"/>
        </w:rPr>
        <w:t xml:space="preserve">iłki </w:t>
      </w:r>
      <w:r w:rsidR="006220C2">
        <w:rPr>
          <w:szCs w:val="24"/>
        </w:rPr>
        <w:t>n</w:t>
      </w:r>
      <w:r w:rsidR="008D39EB" w:rsidRPr="008D39EB">
        <w:rPr>
          <w:szCs w:val="24"/>
        </w:rPr>
        <w:t xml:space="preserve">ożnej z </w:t>
      </w:r>
      <w:r w:rsidR="006220C2">
        <w:rPr>
          <w:szCs w:val="24"/>
        </w:rPr>
        <w:t>o</w:t>
      </w:r>
      <w:r w:rsidR="008D39EB" w:rsidRPr="008D39EB">
        <w:rPr>
          <w:szCs w:val="24"/>
        </w:rPr>
        <w:t>kazji 3</w:t>
      </w:r>
      <w:r w:rsidR="003F1E1A">
        <w:rPr>
          <w:szCs w:val="24"/>
        </w:rPr>
        <w:t>7</w:t>
      </w:r>
      <w:r w:rsidR="008D39EB" w:rsidRPr="008D39EB">
        <w:rPr>
          <w:szCs w:val="24"/>
        </w:rPr>
        <w:t xml:space="preserve"> </w:t>
      </w:r>
      <w:r w:rsidR="006220C2">
        <w:rPr>
          <w:szCs w:val="24"/>
        </w:rPr>
        <w:t>r</w:t>
      </w:r>
      <w:r w:rsidR="008D39EB" w:rsidRPr="008D39EB">
        <w:rPr>
          <w:szCs w:val="24"/>
        </w:rPr>
        <w:t xml:space="preserve">ocznicy </w:t>
      </w:r>
      <w:r w:rsidR="006220C2">
        <w:rPr>
          <w:szCs w:val="24"/>
        </w:rPr>
        <w:t>p</w:t>
      </w:r>
      <w:r w:rsidR="008D39EB" w:rsidRPr="008D39EB">
        <w:rPr>
          <w:szCs w:val="24"/>
        </w:rPr>
        <w:t xml:space="preserve">owstania i </w:t>
      </w:r>
      <w:r w:rsidR="006220C2">
        <w:rPr>
          <w:szCs w:val="24"/>
        </w:rPr>
        <w:t>d</w:t>
      </w:r>
      <w:r w:rsidR="008D39EB" w:rsidRPr="008D39EB">
        <w:rPr>
          <w:szCs w:val="24"/>
        </w:rPr>
        <w:t>ziałalności Świętokrzyskiego Klubu Abstynentów „RAJ” w Kielcach</w:t>
      </w:r>
      <w:r w:rsidR="00764AA1">
        <w:rPr>
          <w:szCs w:val="24"/>
        </w:rPr>
        <w:t>,</w:t>
      </w:r>
      <w:r w:rsidR="008D39EB" w:rsidRPr="008D39EB">
        <w:rPr>
          <w:szCs w:val="24"/>
        </w:rPr>
        <w:t xml:space="preserve"> </w:t>
      </w:r>
      <w:r w:rsidR="008D39EB" w:rsidRPr="008D39EB">
        <w:rPr>
          <w:color w:val="000000"/>
        </w:rPr>
        <w:t xml:space="preserve">wynikającego z umowy </w:t>
      </w:r>
      <w:r w:rsidR="003F1E1A">
        <w:rPr>
          <w:color w:val="000000"/>
        </w:rPr>
        <w:br/>
      </w:r>
      <w:r w:rsidR="008D39EB" w:rsidRPr="008D39EB">
        <w:rPr>
          <w:color w:val="000000"/>
        </w:rPr>
        <w:t>nr 2</w:t>
      </w:r>
      <w:r w:rsidR="003F1E1A">
        <w:rPr>
          <w:color w:val="000000"/>
        </w:rPr>
        <w:t>1</w:t>
      </w:r>
      <w:r w:rsidR="008D39EB" w:rsidRPr="008D39EB">
        <w:rPr>
          <w:color w:val="000000"/>
        </w:rPr>
        <w:t>/</w:t>
      </w:r>
      <w:r w:rsidR="003F1E1A">
        <w:rPr>
          <w:color w:val="000000"/>
        </w:rPr>
        <w:t>S</w:t>
      </w:r>
      <w:r w:rsidR="008D39EB" w:rsidRPr="008D39EB">
        <w:rPr>
          <w:color w:val="000000"/>
        </w:rPr>
        <w:t xml:space="preserve">/2022 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do wszelkich  dokumentów i materiałów  niezbędnych do przygotowania i przeprowadzenia kontroli, w tym danych osobowych na zasadach określonych w odrębnych przepisach  z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1A05D6"/>
    <w:rsid w:val="003F1E1A"/>
    <w:rsid w:val="00552DA9"/>
    <w:rsid w:val="005B0A6F"/>
    <w:rsid w:val="006220C2"/>
    <w:rsid w:val="00665E5F"/>
    <w:rsid w:val="00764AA1"/>
    <w:rsid w:val="008D39EB"/>
    <w:rsid w:val="00996883"/>
    <w:rsid w:val="00A81037"/>
    <w:rsid w:val="00B41106"/>
    <w:rsid w:val="00CB1C87"/>
    <w:rsid w:val="00E97219"/>
    <w:rsid w:val="00EB2590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</cp:revision>
  <dcterms:created xsi:type="dcterms:W3CDTF">2022-10-19T12:15:00Z</dcterms:created>
  <dcterms:modified xsi:type="dcterms:W3CDTF">2022-10-19T12:15:00Z</dcterms:modified>
</cp:coreProperties>
</file>