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1AA1" w14:textId="1C4FE552" w:rsidR="00893457" w:rsidRPr="00040421" w:rsidRDefault="00893457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sz w:val="24"/>
          <w:szCs w:val="24"/>
        </w:rPr>
        <w:t>Nabór przedstawicieli na kandydatów na członków komisji konkursow</w:t>
      </w:r>
      <w:r w:rsidR="00856743">
        <w:rPr>
          <w:rFonts w:ascii="Times New Roman" w:hAnsi="Times New Roman" w:cs="Times New Roman"/>
          <w:b/>
          <w:bCs/>
          <w:sz w:val="24"/>
          <w:szCs w:val="24"/>
        </w:rPr>
        <w:t>ej.</w:t>
      </w:r>
    </w:p>
    <w:p w14:paraId="4C47916B" w14:textId="77777777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28452" w14:textId="7A07A9D7" w:rsidR="00893457" w:rsidRPr="00040421" w:rsidRDefault="00893457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sz w:val="24"/>
          <w:szCs w:val="24"/>
        </w:rPr>
        <w:t>Komunikat o naborze przedstawicieli organizacji pozarządowych oraz podmiotów, o których mowa w art. 3 ust. 3 ustawy z dn. 24 kwietnia 2003 r. o działalności pożytku publicznego i o wolontariacie (Dz. U. z 2020 r. poz. 1057 z późn. zm.) na kandydatów do komisji konkursow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opiniując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oferty złożone w konkursach na wsparcie realizacji zadań publicznych Województwa Świętokrzyskiego z zakresu </w:t>
      </w:r>
      <w:r w:rsidR="00824E1C" w:rsidRPr="00040421">
        <w:rPr>
          <w:rFonts w:ascii="Times New Roman" w:hAnsi="Times New Roman" w:cs="Times New Roman"/>
          <w:b/>
          <w:bCs/>
          <w:sz w:val="24"/>
          <w:szCs w:val="24"/>
        </w:rPr>
        <w:t>turystyki i krajoznawstwa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w 202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roku.  </w:t>
      </w:r>
    </w:p>
    <w:p w14:paraId="25BB1E73" w14:textId="77777777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14693" w14:textId="64EF7A13" w:rsidR="00040421" w:rsidRPr="00040421" w:rsidRDefault="00893457" w:rsidP="00040421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Departament Edukacji, Sportu, Turystyki i Spraw Zagranicznych Urzędu Marszałkowskiego Województwa Świętokrzyskiego ogłasza nabór przedstawicieli na kandydatów na członków komisji konkursow</w:t>
      </w:r>
      <w:r w:rsidR="00040421" w:rsidRPr="00040421">
        <w:rPr>
          <w:rFonts w:ascii="Times New Roman" w:hAnsi="Times New Roman" w:cs="Times New Roman"/>
          <w:sz w:val="24"/>
          <w:szCs w:val="24"/>
        </w:rPr>
        <w:t>ej</w:t>
      </w:r>
      <w:r w:rsidR="00040421">
        <w:rPr>
          <w:rFonts w:ascii="Times New Roman" w:hAnsi="Times New Roman" w:cs="Times New Roman"/>
          <w:sz w:val="24"/>
          <w:szCs w:val="24"/>
        </w:rPr>
        <w:t xml:space="preserve">. 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D88E" w14:textId="0649B050" w:rsidR="00824E1C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Celem naboru jest wyłonienie kandydatów na członków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 xml:space="preserve">reprezentujących organizacje pozarządowe lub podmioty wymienione w art. 3 ust. 3 ustawy, którzy są zainteresowani udziałem w pracach </w:t>
      </w:r>
      <w:r w:rsidR="00040421">
        <w:rPr>
          <w:rFonts w:ascii="Times New Roman" w:hAnsi="Times New Roman" w:cs="Times New Roman"/>
          <w:sz w:val="24"/>
          <w:szCs w:val="24"/>
        </w:rPr>
        <w:t xml:space="preserve">ww. </w:t>
      </w:r>
      <w:r w:rsidRPr="00040421">
        <w:rPr>
          <w:rFonts w:ascii="Times New Roman" w:hAnsi="Times New Roman" w:cs="Times New Roman"/>
          <w:sz w:val="24"/>
          <w:szCs w:val="24"/>
        </w:rPr>
        <w:t>komisji.</w:t>
      </w:r>
    </w:p>
    <w:p w14:paraId="72F98F1F" w14:textId="5ED14F35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Zadaniem członków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będzie ocena ofert złożonych w otwartych konkursach ofert na wsparcie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</w:t>
      </w:r>
      <w:r w:rsidRPr="00040421">
        <w:rPr>
          <w:rFonts w:ascii="Times New Roman" w:hAnsi="Times New Roman" w:cs="Times New Roman"/>
          <w:sz w:val="24"/>
          <w:szCs w:val="24"/>
        </w:rPr>
        <w:t xml:space="preserve">realizacji zadań publicznych Województwa Świętokrzyskiego z zakresu 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turystyki i krajoznawstwa. </w:t>
      </w:r>
    </w:p>
    <w:p w14:paraId="6AF48847" w14:textId="379E0179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Udział w pracach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jest nieodpłatny i za udział w posiedzeniach komisji jej członkom nie będzie przysługiwać zwrot kosztów podróży.</w:t>
      </w:r>
    </w:p>
    <w:p w14:paraId="421CFAE9" w14:textId="37134439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 uzasadnionych przypadkach istnieje możliwość cofnięcia rekomendacji.</w:t>
      </w:r>
    </w:p>
    <w:p w14:paraId="6CD2A4DE" w14:textId="1159C4B7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Lista zgłoszonych kandydatur prowadzona będzie przez Departament Edukacji, Sportu, Turystyki i Spraw Zagranicznych Urzędu Marszałkowskiego Województwa Świętokrzyskiego</w:t>
      </w:r>
    </w:p>
    <w:p w14:paraId="680BCBE3" w14:textId="06A0E298" w:rsidR="00893457" w:rsidRP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 skład komisji konkursow</w:t>
      </w:r>
      <w:r w:rsidR="00040421">
        <w:rPr>
          <w:rFonts w:ascii="Times New Roman" w:hAnsi="Times New Roman" w:cs="Times New Roman"/>
          <w:sz w:val="24"/>
          <w:szCs w:val="24"/>
        </w:rPr>
        <w:t xml:space="preserve">ej </w:t>
      </w:r>
      <w:r w:rsidRPr="00040421">
        <w:rPr>
          <w:rFonts w:ascii="Times New Roman" w:hAnsi="Times New Roman" w:cs="Times New Roman"/>
          <w:sz w:val="24"/>
          <w:szCs w:val="24"/>
        </w:rPr>
        <w:t>mogą wchodzić reprezentanci organizacji pozarządowych lub podmiotów wymienionych w art. 3 ust. 3 ustawy o działalności pożytku publicznego i o wolontariacie, którzy spełniają łącznie następujące kryteria:</w:t>
      </w:r>
    </w:p>
    <w:p w14:paraId="2799AB64" w14:textId="11C77A77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są obywatelami RP i korzystają z pełni praw publicznych,</w:t>
      </w:r>
    </w:p>
    <w:p w14:paraId="4D50F2B2" w14:textId="0052CF4D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nie pozostają wobec oferentów biorących udział w konkursie w takim stosunku prawnym lub faktycznym, który mógłby budzić uzasadnione wątpliwości, co do bezstronności,</w:t>
      </w:r>
    </w:p>
    <w:p w14:paraId="357B6890" w14:textId="55C10195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posiadają przynajmniej roczne doświadczenie w zakresie realizacji zadań zleconych,</w:t>
      </w:r>
    </w:p>
    <w:p w14:paraId="5A67243E" w14:textId="16776236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reprezentują organizację pozarządową lub podmiot wymieniony w art. 3 ust. 3 zgodnie z zapisami statutu lub innymi dokumentami,</w:t>
      </w:r>
    </w:p>
    <w:p w14:paraId="1E65E1E7" w14:textId="354DC1BF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wyrażają zgodę na przetwarzanie swoich danych osobowych zgodnie z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R</w:t>
      </w:r>
      <w:r w:rsidRPr="00040421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danych),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</w:t>
      </w:r>
      <w:r w:rsidRPr="00040421">
        <w:rPr>
          <w:rFonts w:ascii="Times New Roman" w:hAnsi="Times New Roman" w:cs="Times New Roman"/>
          <w:sz w:val="24"/>
          <w:szCs w:val="24"/>
        </w:rPr>
        <w:t>Ustawą z dnia 10 maja 2018 r. o ochronie danych osobowych (tj. Dz. U. 2019 r. poz. 1781).</w:t>
      </w:r>
    </w:p>
    <w:p w14:paraId="3E1EE0B5" w14:textId="77777777" w:rsidR="00824E1C" w:rsidRPr="00040421" w:rsidRDefault="00893457" w:rsidP="00824E1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4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Osoba będąca przedstawicielem organizacji pozarządowej, która złożyła ofertę w przedmiotowym konkursie, nie może zostać zaproszona do udziału w pracach komisji.</w:t>
      </w:r>
    </w:p>
    <w:p w14:paraId="1EE1092F" w14:textId="77777777" w:rsidR="00040421" w:rsidRDefault="00893457" w:rsidP="00824E1C">
      <w:p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lastRenderedPageBreak/>
        <w:t xml:space="preserve">Oferty należy składać w terminie do dnia </w:t>
      </w:r>
      <w:r w:rsidR="00824E1C" w:rsidRPr="000404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404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040421">
        <w:rPr>
          <w:rFonts w:ascii="Times New Roman" w:hAnsi="Times New Roman" w:cs="Times New Roman"/>
          <w:sz w:val="24"/>
          <w:szCs w:val="24"/>
        </w:rPr>
        <w:t xml:space="preserve"> zgodnie z formularzem zgłoszenia kandydata organizacji pozarządowej lub podmiotu wymienionego w art. 3 ust. 3 do udziału w pracach komisji konkursowych w ramach otwartych konkursów ofert na wsparcie realizacji zadań publicznych Województwa Świętokrzyskiego z zakresu </w:t>
      </w:r>
      <w:r w:rsidR="00824E1C" w:rsidRPr="00040421">
        <w:rPr>
          <w:rFonts w:ascii="Times New Roman" w:hAnsi="Times New Roman" w:cs="Times New Roman"/>
          <w:sz w:val="24"/>
          <w:szCs w:val="24"/>
        </w:rPr>
        <w:t>turystyki i krajoznawstwa w 202</w:t>
      </w:r>
      <w:r w:rsidR="00040421">
        <w:rPr>
          <w:rFonts w:ascii="Times New Roman" w:hAnsi="Times New Roman" w:cs="Times New Roman"/>
          <w:sz w:val="24"/>
          <w:szCs w:val="24"/>
        </w:rPr>
        <w:t>3</w:t>
      </w:r>
      <w:r w:rsidR="00824E1C" w:rsidRPr="00040421">
        <w:rPr>
          <w:rFonts w:ascii="Times New Roman" w:hAnsi="Times New Roman" w:cs="Times New Roman"/>
          <w:sz w:val="24"/>
          <w:szCs w:val="24"/>
        </w:rPr>
        <w:t xml:space="preserve"> r.</w:t>
      </w:r>
      <w:r w:rsidRPr="00040421">
        <w:rPr>
          <w:rFonts w:ascii="Times New Roman" w:hAnsi="Times New Roman" w:cs="Times New Roman"/>
          <w:sz w:val="24"/>
          <w:szCs w:val="24"/>
        </w:rPr>
        <w:t xml:space="preserve">, stanowiącym załącznik do niniejszego ogłoszenia pisemnie na adres: </w:t>
      </w:r>
    </w:p>
    <w:p w14:paraId="0FED7068" w14:textId="53306184" w:rsidR="00040421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Urząd Marszałkowski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Województwa Świętokrzyskiego</w:t>
      </w:r>
    </w:p>
    <w:p w14:paraId="7387B67E" w14:textId="77777777" w:rsid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14:paraId="78B74478" w14:textId="3870E2E8" w:rsidR="00893457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 xml:space="preserve">(z dopiskiem na kopercie: nabór przedstawicieli do komisji – </w:t>
      </w:r>
      <w:r w:rsidR="00824E1C" w:rsidRPr="00040421">
        <w:rPr>
          <w:rFonts w:ascii="Times New Roman" w:hAnsi="Times New Roman" w:cs="Times New Roman"/>
          <w:sz w:val="24"/>
          <w:szCs w:val="24"/>
        </w:rPr>
        <w:t>turystyka i krajoznawstwo</w:t>
      </w:r>
      <w:r w:rsidR="00040421" w:rsidRPr="00040421">
        <w:rPr>
          <w:rFonts w:ascii="Times New Roman" w:hAnsi="Times New Roman" w:cs="Times New Roman"/>
          <w:sz w:val="24"/>
          <w:szCs w:val="24"/>
        </w:rPr>
        <w:t xml:space="preserve"> 2023</w:t>
      </w:r>
      <w:r w:rsidRPr="00040421">
        <w:rPr>
          <w:rFonts w:ascii="Times New Roman" w:hAnsi="Times New Roman" w:cs="Times New Roman"/>
          <w:sz w:val="24"/>
          <w:szCs w:val="24"/>
        </w:rPr>
        <w:t>).</w:t>
      </w:r>
    </w:p>
    <w:p w14:paraId="4E597C75" w14:textId="77777777" w:rsidR="00040421" w:rsidRDefault="00040421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9D24" w14:textId="5DBD9DBE" w:rsidR="007A426B" w:rsidRPr="00040421" w:rsidRDefault="00893457" w:rsidP="000404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O zachowaniu terminu decyduje data wpływu do Urzędu Marszałkowskiego Województwa Świętokrzyskiego, potwierdzona pieczęcią (nie data stempla pocztowego).</w:t>
      </w:r>
    </w:p>
    <w:sectPr w:rsidR="007A426B" w:rsidRPr="00040421" w:rsidSect="0089345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7102"/>
    <w:multiLevelType w:val="hybridMultilevel"/>
    <w:tmpl w:val="4560F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0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7"/>
    <w:rsid w:val="00040421"/>
    <w:rsid w:val="007A426B"/>
    <w:rsid w:val="00824E1C"/>
    <w:rsid w:val="00856743"/>
    <w:rsid w:val="008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DC5"/>
  <w15:chartTrackingRefBased/>
  <w15:docId w15:val="{946651D4-D577-4BD8-994C-2DED08F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E1C"/>
    <w:pPr>
      <w:ind w:left="720"/>
      <w:contextualSpacing/>
    </w:pPr>
  </w:style>
  <w:style w:type="paragraph" w:styleId="Bezodstpw">
    <w:name w:val="No Spacing"/>
    <w:uiPriority w:val="1"/>
    <w:qFormat/>
    <w:rsid w:val="00040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Władyszewska, Małgorzata</dc:creator>
  <cp:keywords/>
  <dc:description/>
  <cp:lastModifiedBy>Władyszewska, Małgorzata</cp:lastModifiedBy>
  <cp:revision>6</cp:revision>
  <dcterms:created xsi:type="dcterms:W3CDTF">2022-02-23T09:40:00Z</dcterms:created>
  <dcterms:modified xsi:type="dcterms:W3CDTF">2023-01-30T11:13:00Z</dcterms:modified>
</cp:coreProperties>
</file>