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C09D" w14:textId="0422EEB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5206A2">
        <w:rPr>
          <w:b/>
          <w:i/>
          <w:snapToGrid w:val="0"/>
          <w:sz w:val="22"/>
          <w:szCs w:val="22"/>
        </w:rPr>
        <w:t>4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BE27309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2020 R. POZ. 1057 ze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35AF491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0FA8C771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08084D">
        <w:rPr>
          <w:rFonts w:ascii="Times New Roman" w:hAnsi="Times New Roman"/>
          <w:b/>
        </w:rPr>
        <w:t>64 1020 2629 0000 9202 0461 5425</w:t>
      </w:r>
      <w:r w:rsidR="001524E6" w:rsidRPr="00C4681E">
        <w:rPr>
          <w:rFonts w:ascii="Times New Roman" w:hAnsi="Times New Roman"/>
        </w:rPr>
        <w:t>.</w:t>
      </w:r>
    </w:p>
    <w:p w14:paraId="30DA4823" w14:textId="0BEFF9D4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08084D">
        <w:rPr>
          <w:rFonts w:ascii="Times New Roman" w:hAnsi="Times New Roman"/>
          <w:b/>
        </w:rPr>
        <w:t>64 1020 2629 0000 9202 0461 5425</w:t>
      </w:r>
      <w:r w:rsidR="0062599C" w:rsidRPr="0008084D">
        <w:rPr>
          <w:rFonts w:ascii="Times New Roman" w:hAnsi="Times New Roman"/>
          <w:bCs/>
        </w:rPr>
        <w:t>.</w:t>
      </w:r>
      <w:r w:rsidR="0062599C">
        <w:rPr>
          <w:rFonts w:ascii="Times New Roman" w:hAnsi="Times New Roman"/>
          <w:b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5D6DC2BB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Dz.U.2020</w:t>
        </w:r>
        <w:r w:rsidR="00513263" w:rsidRPr="00513263">
          <w:t>.1</w:t>
        </w:r>
      </w:hyperlink>
      <w:r w:rsidR="00622D9B">
        <w:t>740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2F01F5CD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E6A3" w14:textId="77777777" w:rsidR="00D30527" w:rsidRDefault="00D30527" w:rsidP="00B8414F">
      <w:r>
        <w:separator/>
      </w:r>
    </w:p>
  </w:endnote>
  <w:endnote w:type="continuationSeparator" w:id="0">
    <w:p w14:paraId="3BB3097D" w14:textId="77777777" w:rsidR="00D30527" w:rsidRDefault="00D3052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EF4C" w14:textId="77777777" w:rsidR="00D30527" w:rsidRDefault="00D30527" w:rsidP="00B8414F">
      <w:r>
        <w:separator/>
      </w:r>
    </w:p>
  </w:footnote>
  <w:footnote w:type="continuationSeparator" w:id="0">
    <w:p w14:paraId="427B4726" w14:textId="77777777" w:rsidR="00D30527" w:rsidRDefault="00D30527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084D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0527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2880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Nieckarz, Anna</cp:lastModifiedBy>
  <cp:revision>3</cp:revision>
  <cp:lastPrinted>2020-02-24T07:00:00Z</cp:lastPrinted>
  <dcterms:created xsi:type="dcterms:W3CDTF">2023-01-20T07:21:00Z</dcterms:created>
  <dcterms:modified xsi:type="dcterms:W3CDTF">2023-02-07T07:39:00Z</dcterms:modified>
</cp:coreProperties>
</file>