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Default="00D13CAC" w:rsidP="001360E8">
      <w:pPr>
        <w:pStyle w:val="Nagwek2"/>
      </w:pPr>
      <w:r w:rsidRPr="001360E8">
        <w:t>Nazwa Beneficjenta</w:t>
      </w:r>
    </w:p>
    <w:p w14:paraId="7CF5D1B5" w14:textId="24BE86A9" w:rsidR="005050D3" w:rsidRPr="005050D3" w:rsidRDefault="005050D3" w:rsidP="005050D3">
      <w:r>
        <w:t>Gmina Gnojno/Gminny Ośrodek Pomocy Społecznej w Gnojnie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650F089B" w:rsidR="00D13CAC" w:rsidRPr="00336B2A" w:rsidRDefault="005050D3" w:rsidP="00253587">
      <w:pPr>
        <w:jc w:val="both"/>
        <w:rPr>
          <w:rFonts w:cstheme="minorHAnsi"/>
        </w:rPr>
      </w:pPr>
      <w:r w:rsidRPr="00F71B49">
        <w:rPr>
          <w:rFonts w:ascii="Times New Roman" w:hAnsi="Times New Roman" w:cs="Times New Roman"/>
          <w:szCs w:val="24"/>
        </w:rPr>
        <w:t>RPSW.09.02.0</w:t>
      </w:r>
      <w:r>
        <w:rPr>
          <w:rFonts w:ascii="Times New Roman" w:hAnsi="Times New Roman" w:cs="Times New Roman"/>
          <w:szCs w:val="24"/>
        </w:rPr>
        <w:t>1</w:t>
      </w:r>
      <w:r w:rsidRPr="00F71B49">
        <w:rPr>
          <w:rFonts w:ascii="Times New Roman" w:hAnsi="Times New Roman" w:cs="Times New Roman"/>
          <w:szCs w:val="24"/>
        </w:rPr>
        <w:t>-26-0</w:t>
      </w:r>
      <w:r>
        <w:rPr>
          <w:rFonts w:ascii="Times New Roman" w:hAnsi="Times New Roman" w:cs="Times New Roman"/>
          <w:szCs w:val="24"/>
        </w:rPr>
        <w:t>059</w:t>
      </w:r>
      <w:r w:rsidRPr="00F71B49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20</w:t>
      </w:r>
      <w:r w:rsidRPr="00F71B49">
        <w:rPr>
          <w:rFonts w:ascii="Times New Roman" w:hAnsi="Times New Roman" w:cs="Times New Roman"/>
          <w:szCs w:val="24"/>
        </w:rPr>
        <w:t xml:space="preserve"> </w:t>
      </w:r>
      <w:r w:rsidR="00D13CAC" w:rsidRPr="00336B2A">
        <w:rPr>
          <w:rFonts w:cstheme="minorHAnsi"/>
        </w:rPr>
        <w:t>„</w:t>
      </w:r>
      <w:r>
        <w:rPr>
          <w:rFonts w:ascii="Times New Roman" w:hAnsi="Times New Roman" w:cs="Times New Roman"/>
          <w:szCs w:val="24"/>
        </w:rPr>
        <w:t>Kuźnia Sztuki i Nauki -utworzenie świetlicy środowiskowej wraz z filiami na terenie gminy Gnojno</w:t>
      </w:r>
      <w:r w:rsidR="00FD0B31"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2AD20CEE" w14:textId="212F9F28" w:rsidR="005050D3" w:rsidRPr="005050D3" w:rsidRDefault="005050D3" w:rsidP="005050D3">
      <w:r>
        <w:t>2022/BZP 00194705/01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50D3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2023-05-24T06:37:00Z</dcterms:created>
  <dcterms:modified xsi:type="dcterms:W3CDTF">2023-05-24T06:37:00Z</dcterms:modified>
</cp:coreProperties>
</file>