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E77" w:rsidRPr="00C91E77" w:rsidRDefault="00C91E77" w:rsidP="00C91E77">
      <w:pPr>
        <w:tabs>
          <w:tab w:val="left" w:pos="6521"/>
          <w:tab w:val="left" w:pos="7088"/>
        </w:tabs>
        <w:spacing w:before="40" w:line="240" w:lineRule="auto"/>
        <w:rPr>
          <w:rFonts w:eastAsia="Times New Roman"/>
          <w:sz w:val="26"/>
          <w:szCs w:val="26"/>
          <w:lang w:bidi="en-US"/>
        </w:rPr>
      </w:pPr>
      <w:r w:rsidRPr="00C91E77">
        <w:rPr>
          <w:rFonts w:eastAsia="Times New Roman"/>
          <w:sz w:val="26"/>
          <w:szCs w:val="26"/>
          <w:lang w:bidi="en-US"/>
        </w:rPr>
        <w:t>ŚO-V.7440.6.2023</w:t>
      </w:r>
      <w:r>
        <w:rPr>
          <w:rFonts w:eastAsia="Times New Roman"/>
          <w:sz w:val="26"/>
          <w:szCs w:val="26"/>
          <w:lang w:bidi="en-US"/>
        </w:rPr>
        <w:tab/>
      </w:r>
      <w:r w:rsidR="00C25334">
        <w:rPr>
          <w:rFonts w:eastAsia="Times New Roman"/>
          <w:sz w:val="26"/>
          <w:szCs w:val="26"/>
          <w:lang w:bidi="en-US"/>
        </w:rPr>
        <w:t xml:space="preserve">    </w:t>
      </w:r>
      <w:r w:rsidRPr="00C91E77">
        <w:rPr>
          <w:rFonts w:eastAsia="Times New Roman"/>
          <w:sz w:val="26"/>
          <w:szCs w:val="26"/>
          <w:lang w:bidi="en-US"/>
        </w:rPr>
        <w:t>Kielce, 19 lipca 2023</w:t>
      </w:r>
    </w:p>
    <w:p w:rsidR="00561596" w:rsidRPr="00561596" w:rsidRDefault="00561596" w:rsidP="00561596">
      <w:pPr>
        <w:spacing w:before="80" w:after="80" w:line="240" w:lineRule="auto"/>
        <w:jc w:val="center"/>
        <w:rPr>
          <w:rFonts w:eastAsia="Times New Roman"/>
          <w:b/>
          <w:lang w:bidi="en-US"/>
        </w:rPr>
      </w:pPr>
      <w:r w:rsidRPr="00561596">
        <w:rPr>
          <w:rFonts w:eastAsia="Times New Roman"/>
          <w:b/>
          <w:lang w:bidi="en-US"/>
        </w:rPr>
        <w:t>OBWIESZCZENIE</w:t>
      </w:r>
    </w:p>
    <w:p w:rsidR="00561596" w:rsidRPr="00561596" w:rsidRDefault="00561596" w:rsidP="00561596">
      <w:pPr>
        <w:spacing w:line="240" w:lineRule="auto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 xml:space="preserve">Działając na podstawie art. 10 § 1 ustawy z dnia 14 czerwca 1960r. Kodeks postępowania administracyjnego (Dz.U. </w:t>
      </w:r>
      <w:proofErr w:type="gramStart"/>
      <w:r w:rsidRPr="00561596">
        <w:rPr>
          <w:rFonts w:eastAsia="Times New Roman"/>
          <w:lang w:eastAsia="x-none"/>
        </w:rPr>
        <w:t>z</w:t>
      </w:r>
      <w:proofErr w:type="gramEnd"/>
      <w:r w:rsidRPr="00561596">
        <w:rPr>
          <w:rFonts w:eastAsia="Times New Roman"/>
          <w:lang w:eastAsia="x-none"/>
        </w:rPr>
        <w:t xml:space="preserve"> 2023, poz. 775 ze zm.) oraz art. 161 ust. 1 i art. 80 ust. 3, w związku z art. 41 ust. 1 i 3 ustawy z dnia 9 czerwca 2011r. Praw</w:t>
      </w:r>
      <w:r>
        <w:rPr>
          <w:rFonts w:eastAsia="Times New Roman"/>
          <w:lang w:eastAsia="x-none"/>
        </w:rPr>
        <w:t>o geologiczne i górnicze (Dz.U. </w:t>
      </w:r>
      <w:proofErr w:type="gramStart"/>
      <w:r w:rsidRPr="00561596">
        <w:rPr>
          <w:rFonts w:eastAsia="Times New Roman"/>
          <w:lang w:eastAsia="x-none"/>
        </w:rPr>
        <w:t>z</w:t>
      </w:r>
      <w:proofErr w:type="gramEnd"/>
      <w:r w:rsidRPr="00561596">
        <w:rPr>
          <w:rFonts w:eastAsia="Times New Roman"/>
          <w:lang w:eastAsia="x-none"/>
        </w:rPr>
        <w:t xml:space="preserve"> 2023, poz. 633),  </w:t>
      </w:r>
    </w:p>
    <w:p w:rsidR="00561596" w:rsidRPr="00561596" w:rsidRDefault="00561596" w:rsidP="00561596">
      <w:pPr>
        <w:spacing w:after="80" w:line="240" w:lineRule="auto"/>
        <w:jc w:val="center"/>
        <w:rPr>
          <w:rFonts w:eastAsia="Times New Roman"/>
          <w:b/>
          <w:lang w:eastAsia="x-none"/>
        </w:rPr>
      </w:pPr>
      <w:proofErr w:type="gramStart"/>
      <w:r w:rsidRPr="00561596">
        <w:rPr>
          <w:rFonts w:eastAsia="Times New Roman"/>
          <w:b/>
          <w:lang w:eastAsia="x-none"/>
        </w:rPr>
        <w:t>zawiadamiam</w:t>
      </w:r>
      <w:proofErr w:type="gramEnd"/>
      <w:r w:rsidRPr="00561596">
        <w:rPr>
          <w:rFonts w:eastAsia="Times New Roman"/>
          <w:b/>
          <w:lang w:eastAsia="x-none"/>
        </w:rPr>
        <w:t xml:space="preserve"> </w:t>
      </w:r>
    </w:p>
    <w:p w:rsidR="00561596" w:rsidRDefault="00561596" w:rsidP="00561596">
      <w:pPr>
        <w:spacing w:line="240" w:lineRule="auto"/>
        <w:jc w:val="both"/>
        <w:rPr>
          <w:rFonts w:eastAsia="Times New Roman"/>
          <w:lang w:eastAsia="x-none"/>
        </w:rPr>
      </w:pPr>
      <w:proofErr w:type="gramStart"/>
      <w:r w:rsidRPr="00561596">
        <w:rPr>
          <w:rFonts w:eastAsia="Times New Roman"/>
          <w:lang w:eastAsia="x-none"/>
        </w:rPr>
        <w:t>o</w:t>
      </w:r>
      <w:proofErr w:type="gramEnd"/>
      <w:r w:rsidRPr="00561596">
        <w:rPr>
          <w:rFonts w:eastAsia="Times New Roman"/>
          <w:lang w:eastAsia="x-none"/>
        </w:rPr>
        <w:t xml:space="preserve"> zakończeniu postępowania w sprawie zatwierdzenia </w:t>
      </w:r>
      <w:r w:rsidRPr="00561596">
        <w:rPr>
          <w:rFonts w:eastAsia="Times New Roman"/>
          <w:b/>
          <w:lang w:val="x-none" w:eastAsia="x-none"/>
        </w:rPr>
        <w:t>„Projektu robót geologicznych na potrzeby określenia warunków geologiczno-inżynierskich w rejonie rozbudowy drogi krajowej nr 79 na odcinku Skrzypaczowice – Osiek, województwo świętokrzyskie, powiaty: sandomierski, staszowski, gminy: Łoniów, Koprzywnica i Osiek</w:t>
      </w:r>
      <w:r w:rsidRPr="00561596">
        <w:rPr>
          <w:rFonts w:eastAsia="Times New Roman"/>
          <w:b/>
          <w:lang w:eastAsia="x-none"/>
        </w:rPr>
        <w:t>”</w:t>
      </w:r>
      <w:r w:rsidRPr="00561596">
        <w:rPr>
          <w:rFonts w:eastAsia="Times New Roman"/>
          <w:bCs/>
          <w:lang w:eastAsia="x-none"/>
        </w:rPr>
        <w:t xml:space="preserve">, </w:t>
      </w:r>
      <w:r>
        <w:rPr>
          <w:rFonts w:eastAsia="Times New Roman"/>
          <w:bCs/>
          <w:lang w:eastAsia="x-none"/>
        </w:rPr>
        <w:t>wszczętego</w:t>
      </w:r>
      <w:r w:rsidRPr="00561596">
        <w:rPr>
          <w:rFonts w:eastAsia="Times New Roman"/>
          <w:bCs/>
          <w:lang w:eastAsia="x-none"/>
        </w:rPr>
        <w:t xml:space="preserve"> na wniosek Pełnomocnika Generalnego Dyrektora Dróg Krajowych i Autostrad, reprezentującego Skarb Państwa</w:t>
      </w:r>
      <w:r w:rsidRPr="00561596">
        <w:rPr>
          <w:rFonts w:eastAsia="Times New Roman"/>
          <w:lang w:eastAsia="x-none"/>
        </w:rPr>
        <w:t xml:space="preserve">. </w:t>
      </w:r>
    </w:p>
    <w:p w:rsidR="00561596" w:rsidRPr="00561596" w:rsidRDefault="00561596" w:rsidP="00561596">
      <w:pPr>
        <w:spacing w:line="240" w:lineRule="auto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ab/>
        <w:t>Zgodnie z art. 80 ust. 3 ustawy – Prawo geologiczne i górnicze za strony postępowania w sprawie zatwierdzenia projektu robót geologicznych uznano właścicieli (użytkowników wieczystych) nieruchomości gruntowych,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zaprojektowano roboty geologiczne. Roboty geologiczne zaprojektowano na </w:t>
      </w:r>
      <w:r>
        <w:rPr>
          <w:rFonts w:eastAsia="Times New Roman"/>
          <w:lang w:eastAsia="x-none"/>
        </w:rPr>
        <w:t xml:space="preserve">działkach </w:t>
      </w:r>
      <w:r w:rsidRPr="00561596">
        <w:rPr>
          <w:rFonts w:eastAsia="Times New Roman"/>
          <w:lang w:eastAsia="x-none"/>
        </w:rPr>
        <w:t>położonych w gmin</w:t>
      </w:r>
      <w:r>
        <w:rPr>
          <w:rFonts w:eastAsia="Times New Roman"/>
          <w:lang w:eastAsia="x-none"/>
        </w:rPr>
        <w:t>ach</w:t>
      </w:r>
      <w:r w:rsidRPr="00561596">
        <w:rPr>
          <w:rFonts w:eastAsia="Times New Roman"/>
          <w:lang w:eastAsia="x-none"/>
        </w:rPr>
        <w:t xml:space="preserve">: </w:t>
      </w:r>
    </w:p>
    <w:p w:rsidR="00561596" w:rsidRPr="00561596" w:rsidRDefault="00561596" w:rsidP="00561596">
      <w:pPr>
        <w:numPr>
          <w:ilvl w:val="0"/>
          <w:numId w:val="8"/>
        </w:numPr>
        <w:spacing w:before="40" w:line="240" w:lineRule="auto"/>
        <w:ind w:left="284" w:hanging="284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val="x-none" w:eastAsia="x-none"/>
        </w:rPr>
        <w:t xml:space="preserve">Koprzywnica, </w:t>
      </w:r>
      <w:r>
        <w:rPr>
          <w:rFonts w:eastAsia="Times New Roman"/>
          <w:lang w:eastAsia="x-none"/>
        </w:rPr>
        <w:t xml:space="preserve">tj. </w:t>
      </w:r>
      <w:proofErr w:type="gramStart"/>
      <w:r>
        <w:rPr>
          <w:rFonts w:eastAsia="Times New Roman"/>
          <w:lang w:eastAsia="x-none"/>
        </w:rPr>
        <w:t>d</w:t>
      </w:r>
      <w:r w:rsidRPr="00561596">
        <w:rPr>
          <w:rFonts w:eastAsia="Times New Roman"/>
          <w:lang w:val="x-none" w:eastAsia="x-none"/>
        </w:rPr>
        <w:t>z</w:t>
      </w:r>
      <w:proofErr w:type="gramEnd"/>
      <w:r w:rsidRPr="00561596">
        <w:rPr>
          <w:rFonts w:eastAsia="Times New Roman"/>
          <w:lang w:val="x-none" w:eastAsia="x-none"/>
        </w:rPr>
        <w:t xml:space="preserve">. nr </w:t>
      </w:r>
      <w:proofErr w:type="spellStart"/>
      <w:r w:rsidRPr="00561596">
        <w:rPr>
          <w:rFonts w:eastAsia="Times New Roman"/>
          <w:lang w:val="x-none" w:eastAsia="x-none"/>
        </w:rPr>
        <w:t>ewid</w:t>
      </w:r>
      <w:proofErr w:type="spellEnd"/>
      <w:r w:rsidRPr="00561596">
        <w:rPr>
          <w:rFonts w:eastAsia="Times New Roman"/>
          <w:lang w:val="x-none" w:eastAsia="x-none"/>
        </w:rPr>
        <w:t>.: 755, 815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 xml:space="preserve">. 0003 Cegielnia), </w:t>
      </w:r>
    </w:p>
    <w:p w:rsidR="00561596" w:rsidRPr="00561596" w:rsidRDefault="00561596" w:rsidP="00561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val="x-none" w:eastAsia="x-none"/>
        </w:rPr>
        <w:t xml:space="preserve">Łoniów, </w:t>
      </w:r>
      <w:r>
        <w:rPr>
          <w:rFonts w:eastAsia="Times New Roman"/>
          <w:lang w:eastAsia="x-none"/>
        </w:rPr>
        <w:t xml:space="preserve">tj. </w:t>
      </w:r>
      <w:r w:rsidRPr="00561596">
        <w:rPr>
          <w:rFonts w:eastAsia="Times New Roman"/>
          <w:lang w:val="x-none" w:eastAsia="x-none"/>
        </w:rPr>
        <w:t xml:space="preserve">dz. nr </w:t>
      </w:r>
      <w:proofErr w:type="spellStart"/>
      <w:r w:rsidRPr="00561596">
        <w:rPr>
          <w:rFonts w:eastAsia="Times New Roman"/>
          <w:lang w:val="x-none" w:eastAsia="x-none"/>
        </w:rPr>
        <w:t>ewid</w:t>
      </w:r>
      <w:proofErr w:type="spellEnd"/>
      <w:r w:rsidRPr="00561596">
        <w:rPr>
          <w:rFonts w:eastAsia="Times New Roman"/>
          <w:lang w:val="x-none" w:eastAsia="x-none"/>
        </w:rPr>
        <w:t>.: 8/1, 148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0010 Krowia Góra), 2, 146, 147/3, 153/5, 269, 275/1, 275/2, 293, 303, 306/7, 317/1, 338, 622,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0019 Skrzypaczowice), 145/3, 155/3, 167, 210/29, 222/1, 232/2, 233/15, 266/3, 295/2, 310, 326/1, 344, 413, 424/1, 434, 441, 445/1, 446, 449, 452/1, 462/2, 469/1, 488/2, 488/3, 488/4, 489/2, 49</w:t>
      </w:r>
      <w:r>
        <w:rPr>
          <w:rFonts w:eastAsia="Times New Roman"/>
          <w:lang w:val="x-none" w:eastAsia="x-none"/>
        </w:rPr>
        <w:t>0, 502/4, 503/4, 548, 551 (</w:t>
      </w:r>
      <w:proofErr w:type="spellStart"/>
      <w:r>
        <w:rPr>
          <w:rFonts w:eastAsia="Times New Roman"/>
          <w:lang w:val="x-none" w:eastAsia="x-none"/>
        </w:rPr>
        <w:t>obr</w:t>
      </w:r>
      <w:proofErr w:type="spellEnd"/>
      <w:r>
        <w:rPr>
          <w:rFonts w:eastAsia="Times New Roman"/>
          <w:lang w:val="x-none" w:eastAsia="x-none"/>
        </w:rPr>
        <w:t>.</w:t>
      </w:r>
      <w:r>
        <w:rPr>
          <w:rFonts w:eastAsia="Times New Roman"/>
          <w:lang w:eastAsia="x-none"/>
        </w:rPr>
        <w:t> </w:t>
      </w:r>
      <w:r w:rsidRPr="00561596">
        <w:rPr>
          <w:rFonts w:eastAsia="Times New Roman"/>
          <w:lang w:val="x-none" w:eastAsia="x-none"/>
        </w:rPr>
        <w:t>0013 Łoniów), 35/1, 79/2, 83/1, 163, 343/1, 343/2, 343/3, 356, 357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0029 Zawidza),</w:t>
      </w:r>
    </w:p>
    <w:p w:rsidR="00561596" w:rsidRPr="00561596" w:rsidRDefault="00561596" w:rsidP="00561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val="x-none" w:eastAsia="x-none"/>
        </w:rPr>
        <w:t xml:space="preserve">Osiek, </w:t>
      </w:r>
      <w:r>
        <w:rPr>
          <w:rFonts w:eastAsia="Times New Roman"/>
          <w:lang w:eastAsia="x-none"/>
        </w:rPr>
        <w:t xml:space="preserve">tj. </w:t>
      </w:r>
      <w:r w:rsidRPr="00561596">
        <w:rPr>
          <w:rFonts w:eastAsia="Times New Roman"/>
          <w:lang w:val="x-none" w:eastAsia="x-none"/>
        </w:rPr>
        <w:t xml:space="preserve">dz. nr </w:t>
      </w:r>
      <w:proofErr w:type="spellStart"/>
      <w:r w:rsidRPr="00561596">
        <w:rPr>
          <w:rFonts w:eastAsia="Times New Roman"/>
          <w:lang w:val="x-none" w:eastAsia="x-none"/>
        </w:rPr>
        <w:t>ewid</w:t>
      </w:r>
      <w:proofErr w:type="spellEnd"/>
      <w:r w:rsidRPr="00561596">
        <w:rPr>
          <w:rFonts w:eastAsia="Times New Roman"/>
          <w:lang w:val="x-none" w:eastAsia="x-none"/>
        </w:rPr>
        <w:t>.: 9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0002 Długołęka) i 414, 982/2, 982/3, 1292, 2412,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0012 Osiek obr.1) i 82 (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 xml:space="preserve">. 0011 Osiek </w:t>
      </w:r>
      <w:proofErr w:type="spellStart"/>
      <w:r w:rsidRPr="00561596">
        <w:rPr>
          <w:rFonts w:eastAsia="Times New Roman"/>
          <w:lang w:val="x-none" w:eastAsia="x-none"/>
        </w:rPr>
        <w:t>obr</w:t>
      </w:r>
      <w:proofErr w:type="spellEnd"/>
      <w:r w:rsidRPr="00561596">
        <w:rPr>
          <w:rFonts w:eastAsia="Times New Roman"/>
          <w:lang w:val="x-none" w:eastAsia="x-none"/>
        </w:rPr>
        <w:t>. 2).</w:t>
      </w:r>
      <w:r w:rsidRPr="00561596">
        <w:rPr>
          <w:rFonts w:eastAsia="Calibri"/>
          <w:lang w:val="x-none" w:eastAsia="x-none"/>
        </w:rPr>
        <w:t xml:space="preserve"> </w:t>
      </w:r>
    </w:p>
    <w:p w:rsidR="00561596" w:rsidRPr="00561596" w:rsidRDefault="00561596" w:rsidP="00561596">
      <w:pPr>
        <w:spacing w:before="40" w:line="276" w:lineRule="auto"/>
        <w:ind w:firstLine="709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– 15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561596">
        <w:rPr>
          <w:rFonts w:eastAsia="Times New Roman"/>
          <w:lang w:val="x-none" w:eastAsia="x-none"/>
        </w:rPr>
        <w:t>, inne publiczne ogłos</w:t>
      </w:r>
      <w:r>
        <w:rPr>
          <w:rFonts w:eastAsia="Times New Roman"/>
          <w:lang w:val="x-none" w:eastAsia="x-none"/>
        </w:rPr>
        <w:t>zenie lub udostępnienie pisma w</w:t>
      </w:r>
      <w:r>
        <w:rPr>
          <w:rFonts w:eastAsia="Times New Roman"/>
          <w:lang w:eastAsia="x-none"/>
        </w:rPr>
        <w:t> </w:t>
      </w:r>
      <w:r w:rsidRPr="00561596">
        <w:rPr>
          <w:rFonts w:eastAsia="Times New Roman"/>
          <w:lang w:val="x-none" w:eastAsia="x-none"/>
        </w:rPr>
        <w:t>Biuletynie Informacji Publicznej.</w:t>
      </w:r>
    </w:p>
    <w:p w:rsidR="00561596" w:rsidRPr="00561596" w:rsidRDefault="00561596" w:rsidP="00561596">
      <w:pPr>
        <w:spacing w:before="40" w:line="276" w:lineRule="auto"/>
        <w:ind w:firstLine="709"/>
        <w:jc w:val="both"/>
        <w:rPr>
          <w:rFonts w:eastAsia="Times New Roman"/>
          <w:color w:val="FF0000"/>
          <w:lang w:eastAsia="x-none"/>
        </w:rPr>
      </w:pPr>
      <w:r w:rsidRPr="00561596">
        <w:rPr>
          <w:rFonts w:eastAsia="Times New Roman"/>
          <w:lang w:eastAsia="x-none"/>
        </w:rPr>
        <w:t xml:space="preserve">Treść obwieszczenia udostępniono w dniu 19 lipca 2023 r. w Biuletynie Informacji Publicznej na stronie internetowej Urzędu Marszałkowskiego Województwa Świętokrzyskiego w Kielcach: </w:t>
      </w:r>
      <w:r w:rsidRPr="00C25334">
        <w:rPr>
          <w:rFonts w:eastAsia="Times New Roman"/>
          <w:lang w:eastAsia="x-none"/>
        </w:rPr>
        <w:t>www.</w:t>
      </w:r>
      <w:proofErr w:type="gramStart"/>
      <w:r w:rsidRPr="00C25334">
        <w:rPr>
          <w:rFonts w:eastAsia="Times New Roman"/>
          <w:lang w:eastAsia="x-none"/>
        </w:rPr>
        <w:t>bip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sejmik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kielce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pl</w:t>
      </w:r>
      <w:proofErr w:type="gramEnd"/>
      <w:r w:rsidRPr="00561596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urzędy gmin: Łoniów, Osiek i Koprzywnica.</w:t>
      </w:r>
    </w:p>
    <w:p w:rsidR="00561596" w:rsidRDefault="00561596" w:rsidP="00C25334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:rsidR="00C25334" w:rsidRDefault="00C25334" w:rsidP="00C25334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:rsidR="00561596" w:rsidRPr="00561596" w:rsidRDefault="00561596" w:rsidP="00561596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:rsidR="00561596" w:rsidRPr="00561596" w:rsidRDefault="00561596" w:rsidP="00561596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:rsidR="00EF446C" w:rsidRPr="00561596" w:rsidRDefault="00561596" w:rsidP="00561596">
      <w:pPr>
        <w:jc w:val="both"/>
        <w:rPr>
          <w:rFonts w:eastAsia="Times New Roman"/>
          <w:sz w:val="20"/>
          <w:szCs w:val="20"/>
          <w:lang w:eastAsia="x-none"/>
        </w:rPr>
      </w:pPr>
      <w:bookmarkStart w:id="0" w:name="_GoBack"/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  <w:bookmarkEnd w:id="0"/>
    </w:p>
    <w:sectPr w:rsidR="00EF446C" w:rsidRPr="0056159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D2" w:rsidRDefault="00CC02D2" w:rsidP="001D0CA1">
      <w:pPr>
        <w:spacing w:line="240" w:lineRule="auto"/>
      </w:pPr>
      <w:r>
        <w:separator/>
      </w:r>
    </w:p>
  </w:endnote>
  <w:endnote w:type="continuationSeparator" w:id="0">
    <w:p w:rsidR="00CC02D2" w:rsidRDefault="00CC02D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D2" w:rsidRDefault="00CC02D2" w:rsidP="001D0CA1">
      <w:pPr>
        <w:spacing w:line="240" w:lineRule="auto"/>
      </w:pPr>
      <w:r>
        <w:separator/>
      </w:r>
    </w:p>
  </w:footnote>
  <w:footnote w:type="continuationSeparator" w:id="0">
    <w:p w:rsidR="00CC02D2" w:rsidRDefault="00CC02D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6AD0"/>
    <w:multiLevelType w:val="hybridMultilevel"/>
    <w:tmpl w:val="03BEF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34AE6"/>
    <w:rsid w:val="000370E0"/>
    <w:rsid w:val="00043E23"/>
    <w:rsid w:val="00046110"/>
    <w:rsid w:val="00086B46"/>
    <w:rsid w:val="000872D0"/>
    <w:rsid w:val="00091B5E"/>
    <w:rsid w:val="000C6F51"/>
    <w:rsid w:val="000D7CA7"/>
    <w:rsid w:val="000F4A5C"/>
    <w:rsid w:val="00121649"/>
    <w:rsid w:val="001463DF"/>
    <w:rsid w:val="0017650D"/>
    <w:rsid w:val="001B3E1A"/>
    <w:rsid w:val="001D0CA1"/>
    <w:rsid w:val="001D158D"/>
    <w:rsid w:val="001E2B43"/>
    <w:rsid w:val="001E5DA4"/>
    <w:rsid w:val="001F760A"/>
    <w:rsid w:val="00204813"/>
    <w:rsid w:val="002200B3"/>
    <w:rsid w:val="00221062"/>
    <w:rsid w:val="002328E1"/>
    <w:rsid w:val="00285B8C"/>
    <w:rsid w:val="002A1B27"/>
    <w:rsid w:val="002B4426"/>
    <w:rsid w:val="002D7789"/>
    <w:rsid w:val="0030631E"/>
    <w:rsid w:val="00311398"/>
    <w:rsid w:val="00311B7A"/>
    <w:rsid w:val="003340FE"/>
    <w:rsid w:val="00350808"/>
    <w:rsid w:val="00352077"/>
    <w:rsid w:val="0036181F"/>
    <w:rsid w:val="00375179"/>
    <w:rsid w:val="00385633"/>
    <w:rsid w:val="003B32BA"/>
    <w:rsid w:val="003B53FD"/>
    <w:rsid w:val="003E1BB7"/>
    <w:rsid w:val="003E3C00"/>
    <w:rsid w:val="0040136B"/>
    <w:rsid w:val="00445F2D"/>
    <w:rsid w:val="004732C3"/>
    <w:rsid w:val="00502795"/>
    <w:rsid w:val="00504944"/>
    <w:rsid w:val="00506507"/>
    <w:rsid w:val="00516264"/>
    <w:rsid w:val="00537EEE"/>
    <w:rsid w:val="005475A0"/>
    <w:rsid w:val="005477F0"/>
    <w:rsid w:val="00561596"/>
    <w:rsid w:val="00587C26"/>
    <w:rsid w:val="005A42A5"/>
    <w:rsid w:val="005B777A"/>
    <w:rsid w:val="005D6690"/>
    <w:rsid w:val="00625E9E"/>
    <w:rsid w:val="00630B00"/>
    <w:rsid w:val="006646C6"/>
    <w:rsid w:val="0069603A"/>
    <w:rsid w:val="006A19E1"/>
    <w:rsid w:val="006A73C8"/>
    <w:rsid w:val="006C75FC"/>
    <w:rsid w:val="006F1F68"/>
    <w:rsid w:val="00711052"/>
    <w:rsid w:val="007173E2"/>
    <w:rsid w:val="007237A5"/>
    <w:rsid w:val="00731F66"/>
    <w:rsid w:val="007442AA"/>
    <w:rsid w:val="00761FB2"/>
    <w:rsid w:val="00766D18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5423D"/>
    <w:rsid w:val="00865A28"/>
    <w:rsid w:val="008711A2"/>
    <w:rsid w:val="008712E5"/>
    <w:rsid w:val="008B5949"/>
    <w:rsid w:val="008C7561"/>
    <w:rsid w:val="008E35BD"/>
    <w:rsid w:val="00940F97"/>
    <w:rsid w:val="009429B6"/>
    <w:rsid w:val="009606F5"/>
    <w:rsid w:val="00985F09"/>
    <w:rsid w:val="009A453E"/>
    <w:rsid w:val="009C4950"/>
    <w:rsid w:val="009D4DBD"/>
    <w:rsid w:val="00A045F0"/>
    <w:rsid w:val="00A33CE7"/>
    <w:rsid w:val="00A35A31"/>
    <w:rsid w:val="00A37D23"/>
    <w:rsid w:val="00A44D66"/>
    <w:rsid w:val="00A466E8"/>
    <w:rsid w:val="00A95134"/>
    <w:rsid w:val="00AA4E40"/>
    <w:rsid w:val="00AB2759"/>
    <w:rsid w:val="00AC7A3A"/>
    <w:rsid w:val="00AD3554"/>
    <w:rsid w:val="00AF7163"/>
    <w:rsid w:val="00B2290D"/>
    <w:rsid w:val="00B32056"/>
    <w:rsid w:val="00B44079"/>
    <w:rsid w:val="00B47CFF"/>
    <w:rsid w:val="00B73078"/>
    <w:rsid w:val="00B74111"/>
    <w:rsid w:val="00B75853"/>
    <w:rsid w:val="00B82F2E"/>
    <w:rsid w:val="00BC093F"/>
    <w:rsid w:val="00BD05D8"/>
    <w:rsid w:val="00BE3B5B"/>
    <w:rsid w:val="00BF170A"/>
    <w:rsid w:val="00BF433D"/>
    <w:rsid w:val="00C06EEC"/>
    <w:rsid w:val="00C1010B"/>
    <w:rsid w:val="00C25334"/>
    <w:rsid w:val="00C419F0"/>
    <w:rsid w:val="00C46D30"/>
    <w:rsid w:val="00C53A5B"/>
    <w:rsid w:val="00C56BFF"/>
    <w:rsid w:val="00C62D14"/>
    <w:rsid w:val="00C63BF0"/>
    <w:rsid w:val="00C81475"/>
    <w:rsid w:val="00C91E77"/>
    <w:rsid w:val="00CB74E5"/>
    <w:rsid w:val="00CC02D2"/>
    <w:rsid w:val="00CC226C"/>
    <w:rsid w:val="00CD4E7A"/>
    <w:rsid w:val="00CE12C1"/>
    <w:rsid w:val="00CE1FF6"/>
    <w:rsid w:val="00CE2219"/>
    <w:rsid w:val="00CF50E3"/>
    <w:rsid w:val="00CF52FE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52FD6"/>
    <w:rsid w:val="00D6033C"/>
    <w:rsid w:val="00D73BF3"/>
    <w:rsid w:val="00D75578"/>
    <w:rsid w:val="00D80987"/>
    <w:rsid w:val="00D96C4C"/>
    <w:rsid w:val="00DB3C08"/>
    <w:rsid w:val="00DC13E2"/>
    <w:rsid w:val="00DC1E5E"/>
    <w:rsid w:val="00DC2503"/>
    <w:rsid w:val="00DE6B3A"/>
    <w:rsid w:val="00DF1B61"/>
    <w:rsid w:val="00E11703"/>
    <w:rsid w:val="00E21532"/>
    <w:rsid w:val="00E31FC6"/>
    <w:rsid w:val="00E61334"/>
    <w:rsid w:val="00E94511"/>
    <w:rsid w:val="00EB19F7"/>
    <w:rsid w:val="00EC5E49"/>
    <w:rsid w:val="00EF2135"/>
    <w:rsid w:val="00EF446C"/>
    <w:rsid w:val="00F13C17"/>
    <w:rsid w:val="00F25657"/>
    <w:rsid w:val="00F310A1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DE03-3B6C-4FD9-B39D-A4CB2489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</cp:revision>
  <cp:lastPrinted>2023-04-28T07:36:00Z</cp:lastPrinted>
  <dcterms:created xsi:type="dcterms:W3CDTF">2023-07-19T07:45:00Z</dcterms:created>
  <dcterms:modified xsi:type="dcterms:W3CDTF">2023-07-19T07:55:00Z</dcterms:modified>
</cp:coreProperties>
</file>