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6"/>
      </w:tblGrid>
      <w:tr w:rsidR="00BC59BA" w:rsidRPr="00733CCB" w14:paraId="3C7E2E01" w14:textId="77777777" w:rsidTr="007C040E">
        <w:trPr>
          <w:trHeight w:val="396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414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51"/>
              <w:gridCol w:w="2736"/>
              <w:gridCol w:w="3927"/>
            </w:tblGrid>
            <w:tr w:rsidR="00BC59BA" w:rsidRPr="00733CCB" w14:paraId="6B5F4ED8" w14:textId="77777777" w:rsidTr="00E4735F">
              <w:trPr>
                <w:trHeight w:val="612"/>
                <w:jc w:val="center"/>
              </w:trPr>
              <w:tc>
                <w:tcPr>
                  <w:tcW w:w="175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B18E57" w14:textId="77777777" w:rsidR="00BC59BA" w:rsidRPr="00733CCB" w:rsidRDefault="00BC59BA" w:rsidP="00663037">
                  <w:pPr>
                    <w:spacing w:after="200"/>
                    <w:ind w:left="-35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AE855C" w14:textId="77777777" w:rsidR="00BC59BA" w:rsidRPr="00733CCB" w:rsidRDefault="00BC59BA" w:rsidP="00663037">
                  <w:pPr>
                    <w:spacing w:after="20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2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4A95BC" w14:textId="5F5C0218" w:rsidR="00BC59BA" w:rsidRPr="00733CCB" w:rsidRDefault="0014121C" w:rsidP="00733CCB">
                  <w:pPr>
                    <w:spacing w:after="200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733CCB">
                    <w:rPr>
                      <w:rFonts w:ascii="Arial" w:hAnsi="Arial" w:cs="Arial"/>
                      <w:sz w:val="20"/>
                      <w:szCs w:val="20"/>
                    </w:rPr>
                    <w:t>Załącznik nr IR.XIII.</w:t>
                  </w:r>
                  <w:r w:rsidR="00E21361" w:rsidRPr="00733CCB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267D36" w:rsidRPr="00733CCB">
                    <w:rPr>
                      <w:rFonts w:ascii="Arial" w:hAnsi="Arial" w:cs="Arial"/>
                      <w:sz w:val="20"/>
                      <w:szCs w:val="20"/>
                    </w:rPr>
                    <w:t xml:space="preserve"> do IW </w:t>
                  </w:r>
                  <w:r w:rsidR="00E21361" w:rsidRPr="00733CCB">
                    <w:rPr>
                      <w:rFonts w:ascii="Arial" w:hAnsi="Arial" w:cs="Arial"/>
                      <w:sz w:val="20"/>
                      <w:szCs w:val="20"/>
                    </w:rPr>
                    <w:t>FEŚ 2021</w:t>
                  </w:r>
                  <w:r w:rsidR="001B13E7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 w:rsidR="00E21361" w:rsidRPr="00733CCB">
                    <w:rPr>
                      <w:rFonts w:ascii="Arial" w:hAnsi="Arial" w:cs="Arial"/>
                      <w:sz w:val="20"/>
                      <w:szCs w:val="20"/>
                    </w:rPr>
                    <w:t>2027</w:t>
                  </w:r>
                </w:p>
              </w:tc>
            </w:tr>
          </w:tbl>
          <w:p w14:paraId="4260B6EB" w14:textId="2D7A1E5F" w:rsidR="00BC59BA" w:rsidRPr="00733CCB" w:rsidRDefault="00BC59BA" w:rsidP="001B13E7">
            <w:pPr>
              <w:tabs>
                <w:tab w:val="left" w:pos="215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 w:rsidRPr="00733CCB">
              <w:rPr>
                <w:rFonts w:ascii="Arial" w:hAnsi="Arial" w:cs="Arial"/>
                <w:b/>
                <w:bCs/>
              </w:rPr>
              <w:t>OŚWIADCZENIE O</w:t>
            </w:r>
            <w:r w:rsidR="000051DA" w:rsidRPr="00733CCB">
              <w:rPr>
                <w:rFonts w:ascii="Arial" w:hAnsi="Arial" w:cs="Arial"/>
                <w:b/>
                <w:bCs/>
              </w:rPr>
              <w:t xml:space="preserve"> BRAKU KONFLIKTU INTERESÓW/</w:t>
            </w:r>
            <w:r w:rsidRPr="00733CCB">
              <w:rPr>
                <w:rFonts w:ascii="Arial" w:hAnsi="Arial" w:cs="Arial"/>
                <w:b/>
                <w:bCs/>
              </w:rPr>
              <w:t xml:space="preserve"> BEZSTRONNOŚCI </w:t>
            </w:r>
            <w:r w:rsidRPr="00733CCB">
              <w:rPr>
                <w:rFonts w:ascii="Arial" w:hAnsi="Arial" w:cs="Arial"/>
                <w:b/>
              </w:rPr>
              <w:t xml:space="preserve">PRACOWNIKA </w:t>
            </w:r>
            <w:r w:rsidR="00E72BFD" w:rsidRPr="00733CCB">
              <w:rPr>
                <w:rFonts w:ascii="Arial" w:hAnsi="Arial" w:cs="Arial"/>
                <w:b/>
              </w:rPr>
              <w:t>DEPARTAMENTU INWESTYCJI I ROZWOJU</w:t>
            </w:r>
            <w:r w:rsidRPr="00733CCB">
              <w:rPr>
                <w:rFonts w:ascii="Arial" w:hAnsi="Arial" w:cs="Arial"/>
                <w:b/>
              </w:rPr>
              <w:t xml:space="preserve"> DOKONUJĄCEGO</w:t>
            </w:r>
            <w:r w:rsidR="00E72BFD" w:rsidRPr="00733CCB">
              <w:rPr>
                <w:rFonts w:ascii="Arial" w:hAnsi="Arial" w:cs="Arial"/>
                <w:b/>
              </w:rPr>
              <w:t xml:space="preserve"> </w:t>
            </w:r>
            <w:r w:rsidR="00E72BFD" w:rsidRPr="00733CCB">
              <w:rPr>
                <w:rFonts w:ascii="Arial" w:hAnsi="Arial" w:cs="Arial"/>
                <w:b/>
                <w:bCs/>
              </w:rPr>
              <w:t>WERYFIKACJI WNIOSKÓW O PŁATNOŚĆ DLA</w:t>
            </w:r>
            <w:r w:rsidRPr="00733CCB">
              <w:rPr>
                <w:rFonts w:ascii="Arial" w:hAnsi="Arial" w:cs="Arial"/>
                <w:b/>
                <w:bCs/>
              </w:rPr>
              <w:t xml:space="preserve"> PROJEKTU </w:t>
            </w:r>
            <w:r w:rsidR="00FA29C2" w:rsidRPr="00733CCB">
              <w:rPr>
                <w:rFonts w:ascii="Arial" w:hAnsi="Arial" w:cs="Arial"/>
                <w:b/>
                <w:bCs/>
              </w:rPr>
              <w:br/>
            </w:r>
            <w:r w:rsidRPr="00733CCB">
              <w:rPr>
                <w:rFonts w:ascii="Arial" w:hAnsi="Arial" w:cs="Arial"/>
                <w:b/>
                <w:bCs/>
              </w:rPr>
              <w:t xml:space="preserve">W RAMACH </w:t>
            </w:r>
            <w:r w:rsidR="00151062" w:rsidRPr="00733CCB">
              <w:rPr>
                <w:rFonts w:ascii="Arial" w:hAnsi="Arial" w:cs="Arial"/>
                <w:b/>
                <w:bCs/>
              </w:rPr>
              <w:t>FEŚ 2021-2027</w:t>
            </w:r>
          </w:p>
          <w:p w14:paraId="1356385B" w14:textId="77777777" w:rsidR="00BC59BA" w:rsidRPr="00733CCB" w:rsidRDefault="00BC59BA" w:rsidP="001B13E7">
            <w:pPr>
              <w:tabs>
                <w:tab w:val="left" w:pos="2156"/>
              </w:tabs>
              <w:spacing w:line="276" w:lineRule="auto"/>
              <w:rPr>
                <w:rFonts w:ascii="Arial" w:hAnsi="Arial" w:cs="Arial"/>
              </w:rPr>
            </w:pPr>
          </w:p>
          <w:tbl>
            <w:tblPr>
              <w:tblW w:w="939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94"/>
              <w:gridCol w:w="5696"/>
            </w:tblGrid>
            <w:tr w:rsidR="00BC59BA" w:rsidRPr="00733CCB" w14:paraId="0F9E9078" w14:textId="77777777" w:rsidTr="00E4735F">
              <w:trPr>
                <w:trHeight w:val="268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DBCAC82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 xml:space="preserve">Imię i nazwisko </w:t>
                  </w:r>
                  <w:r w:rsidR="00300244" w:rsidRPr="00733CCB">
                    <w:rPr>
                      <w:rFonts w:ascii="Arial" w:hAnsi="Arial" w:cs="Arial"/>
                    </w:rPr>
                    <w:t>pracownika Oddziału Rozliczeń</w:t>
                  </w:r>
                  <w:r w:rsidRPr="00733CCB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A32F2EE" w14:textId="1FE1EFE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BC59BA" w:rsidRPr="00733CCB" w14:paraId="3E1DD175" w14:textId="77777777" w:rsidTr="00E4735F">
              <w:trPr>
                <w:trHeight w:val="868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11916BF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>Instytucja organizująca konkurs: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C3B6078" w14:textId="77777777" w:rsidR="00151062" w:rsidRPr="00733CCB" w:rsidRDefault="00BC59BA" w:rsidP="001B13E7">
                  <w:pPr>
                    <w:tabs>
                      <w:tab w:val="left" w:pos="2156"/>
                    </w:tabs>
                    <w:spacing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 xml:space="preserve">Instytucja Zarządzająca </w:t>
                  </w:r>
                  <w:r w:rsidR="00151062" w:rsidRPr="00733CCB">
                    <w:rPr>
                      <w:rFonts w:ascii="Arial" w:hAnsi="Arial" w:cs="Arial"/>
                    </w:rPr>
                    <w:t xml:space="preserve">Programem Regionalnym </w:t>
                  </w:r>
                </w:p>
                <w:p w14:paraId="4A8A7E58" w14:textId="1B9DD023" w:rsidR="00BC59BA" w:rsidRPr="00733CCB" w:rsidRDefault="00151062" w:rsidP="001B13E7">
                  <w:pPr>
                    <w:tabs>
                      <w:tab w:val="left" w:pos="2156"/>
                    </w:tabs>
                    <w:spacing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 xml:space="preserve">Fundusze Europejskie dla Świętokrzyskiego 2021-2027, </w:t>
                  </w:r>
                  <w:r w:rsidR="00BC59BA" w:rsidRPr="00733CCB">
                    <w:rPr>
                      <w:rFonts w:ascii="Arial" w:hAnsi="Arial" w:cs="Arial"/>
                    </w:rPr>
                    <w:t xml:space="preserve">którą stanowi Zarząd Woj. Św., obsługiwany przez Departament </w:t>
                  </w:r>
                  <w:r w:rsidR="00300244" w:rsidRPr="00733CCB">
                    <w:rPr>
                      <w:rFonts w:ascii="Arial" w:hAnsi="Arial" w:cs="Arial"/>
                    </w:rPr>
                    <w:t>Inwestycji i Rozwoju</w:t>
                  </w:r>
                </w:p>
              </w:tc>
            </w:tr>
            <w:tr w:rsidR="00BC59BA" w:rsidRPr="00733CCB" w14:paraId="1B47E71B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8F94707" w14:textId="77777777" w:rsidR="00BC59BA" w:rsidRPr="00733CCB" w:rsidRDefault="00300244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>Beneficjent</w:t>
                  </w:r>
                  <w:r w:rsidR="00BC59BA" w:rsidRPr="00733CCB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E26A2FF" w14:textId="39BD3C99" w:rsidR="00E759F3" w:rsidRPr="00733CCB" w:rsidRDefault="00E759F3" w:rsidP="001B13E7">
                  <w:pPr>
                    <w:widowControl w:val="0"/>
                    <w:spacing w:line="276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C59BA" w:rsidRPr="00733CCB" w14:paraId="73E806DB" w14:textId="77777777" w:rsidTr="00E4735F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079C1D0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 xml:space="preserve">Oświadczenie dotyczy </w:t>
                  </w:r>
                  <w:r w:rsidR="00300244" w:rsidRPr="00733CCB">
                    <w:rPr>
                      <w:rFonts w:ascii="Arial" w:hAnsi="Arial" w:cs="Arial"/>
                    </w:rPr>
                    <w:t>projektu</w:t>
                  </w:r>
                  <w:r w:rsidRPr="00733CCB">
                    <w:rPr>
                      <w:rFonts w:ascii="Arial" w:hAnsi="Arial" w:cs="Arial"/>
                    </w:rPr>
                    <w:t xml:space="preserve"> nr: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A0D1B95" w14:textId="2BCA7E98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BC59BA" w:rsidRPr="00733CCB" w14:paraId="4CCA66A7" w14:textId="77777777" w:rsidTr="00C91B1E">
              <w:trPr>
                <w:trHeight w:val="445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75BF6B2" w14:textId="3F5E9E0F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  <w:r w:rsidRPr="00733CCB">
                    <w:rPr>
                      <w:rFonts w:ascii="Arial" w:hAnsi="Arial" w:cs="Arial"/>
                    </w:rPr>
                    <w:t>Tytuł</w:t>
                  </w:r>
                  <w:r w:rsidR="0057164D" w:rsidRPr="00733CCB">
                    <w:rPr>
                      <w:rFonts w:ascii="Arial" w:hAnsi="Arial" w:cs="Arial"/>
                    </w:rPr>
                    <w:t xml:space="preserve"> projektu</w:t>
                  </w:r>
                  <w:r w:rsidRPr="00733CCB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E13DD50" w14:textId="77777777" w:rsidR="00516B67" w:rsidRPr="00733CCB" w:rsidRDefault="00516B67" w:rsidP="001B13E7">
                  <w:pPr>
                    <w:spacing w:line="276" w:lineRule="auto"/>
                    <w:rPr>
                      <w:rFonts w:ascii="Arial" w:hAnsi="Arial" w:cs="Arial"/>
                    </w:rPr>
                  </w:pPr>
                </w:p>
                <w:p w14:paraId="39FD7DA8" w14:textId="77777777" w:rsidR="00BC59BA" w:rsidRPr="00733CCB" w:rsidRDefault="00BC59BA" w:rsidP="001B13E7">
                  <w:pPr>
                    <w:spacing w:line="276" w:lineRule="auto"/>
                    <w:rPr>
                      <w:rFonts w:ascii="Arial" w:hAnsi="Arial" w:cs="Arial"/>
                      <w:i/>
                    </w:rPr>
                  </w:pPr>
                </w:p>
              </w:tc>
            </w:tr>
            <w:tr w:rsidR="00BC59BA" w:rsidRPr="00733CCB" w14:paraId="10AA1A05" w14:textId="77777777" w:rsidTr="00E4735F">
              <w:trPr>
                <w:trHeight w:val="36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BD0FF98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BEA2569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BC59BA" w:rsidRPr="00733CCB" w14:paraId="44A63BEA" w14:textId="77777777" w:rsidTr="00E4735F">
              <w:trPr>
                <w:trHeight w:val="377"/>
              </w:trPr>
              <w:tc>
                <w:tcPr>
                  <w:tcW w:w="3694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8B4E271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96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E6004D4" w14:textId="77777777" w:rsidR="00BC59BA" w:rsidRPr="00733CCB" w:rsidRDefault="00BC59BA" w:rsidP="001B13E7">
                  <w:pPr>
                    <w:tabs>
                      <w:tab w:val="left" w:pos="2156"/>
                    </w:tabs>
                    <w:spacing w:after="120" w:line="276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7A81B1FC" w14:textId="7E7D83D1" w:rsidR="000051DA" w:rsidRPr="00733CCB" w:rsidRDefault="00BC59BA" w:rsidP="001B13E7">
            <w:pPr>
              <w:tabs>
                <w:tab w:val="left" w:pos="-180"/>
                <w:tab w:val="left" w:pos="18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>Oświadczam, że</w:t>
            </w:r>
            <w:r w:rsidR="00FC0F47" w:rsidRPr="00733CCB">
              <w:rPr>
                <w:rFonts w:ascii="Arial" w:hAnsi="Arial" w:cs="Arial"/>
              </w:rPr>
              <w:t>:</w:t>
            </w:r>
          </w:p>
          <w:p w14:paraId="55BCAB2B" w14:textId="72AEBB89" w:rsidR="000051DA" w:rsidRPr="00733CCB" w:rsidRDefault="00AC6E64" w:rsidP="001B13E7">
            <w:pPr>
              <w:pStyle w:val="Akapitzlist"/>
              <w:numPr>
                <w:ilvl w:val="0"/>
                <w:numId w:val="11"/>
              </w:num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line="276" w:lineRule="auto"/>
              <w:ind w:left="1208" w:hanging="357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 xml:space="preserve">Według mojej wiedzy w stosunku do Beneficjenta/Partnera/ów projektu (jeśli dotyczy), nie zachodził i nie zachodzi konflikt interesu, o którym mowa w </w:t>
            </w:r>
            <w:r w:rsidR="000051DA" w:rsidRPr="00733CCB">
              <w:rPr>
                <w:rFonts w:ascii="Arial" w:hAnsi="Arial" w:cs="Arial"/>
              </w:rPr>
              <w:t>art. 61</w:t>
            </w:r>
            <w:r w:rsidR="007C040E" w:rsidRPr="00733CCB">
              <w:rPr>
                <w:rFonts w:ascii="Arial" w:hAnsi="Arial" w:cs="Arial"/>
                <w:vertAlign w:val="superscript"/>
              </w:rPr>
              <w:t>1</w:t>
            </w:r>
            <w:r w:rsidR="000051DA" w:rsidRPr="00733CCB">
              <w:rPr>
                <w:rFonts w:ascii="Arial" w:hAnsi="Arial" w:cs="Arial"/>
              </w:rPr>
              <w:t xml:space="preserve"> </w:t>
            </w:r>
            <w:r w:rsidR="00FA29C2" w:rsidRPr="00733CCB">
              <w:rPr>
                <w:rFonts w:ascii="Arial" w:hAnsi="Arial" w:cs="Arial"/>
              </w:rPr>
              <w:t>rozporządzenia Parlamentu Europejskiego i Rady</w:t>
            </w:r>
            <w:r w:rsidR="000051DA" w:rsidRPr="00733CCB">
              <w:rPr>
                <w:rFonts w:ascii="Arial" w:hAnsi="Arial" w:cs="Arial"/>
              </w:rPr>
              <w:t xml:space="preserve"> (UE, Euratom) 2018/1046 z dnia 18 lipca 2018 r.</w:t>
            </w:r>
            <w:r w:rsidR="0057164D" w:rsidRPr="00733CCB">
              <w:rPr>
                <w:rFonts w:ascii="Arial" w:hAnsi="Arial" w:cs="Arial"/>
              </w:rPr>
              <w:t xml:space="preserve">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Euratom) nr 966/2012.</w:t>
            </w:r>
          </w:p>
          <w:p w14:paraId="38556670" w14:textId="21A2D2CB" w:rsidR="00BC59BA" w:rsidRPr="00733CCB" w:rsidRDefault="00FC0F47" w:rsidP="001B13E7">
            <w:pPr>
              <w:pStyle w:val="Akapitzlist"/>
              <w:numPr>
                <w:ilvl w:val="0"/>
                <w:numId w:val="11"/>
              </w:num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line="276" w:lineRule="auto"/>
              <w:ind w:left="1208" w:hanging="357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>N</w:t>
            </w:r>
            <w:r w:rsidR="00BC59BA" w:rsidRPr="00733CCB">
              <w:rPr>
                <w:rFonts w:ascii="Arial" w:hAnsi="Arial" w:cs="Arial"/>
              </w:rPr>
              <w:t xml:space="preserve">ie zachodzi żadna z okoliczności, o których mowa w art. 24 §1 i 2 ustawy z dnia 14 czerwca 1960r. - Kodeks postępowania administracyjnego (Dz. U. z 2013r. poz. 267, z późn. zm.), powodujących wyłączenie mnie z udziału w </w:t>
            </w:r>
            <w:r w:rsidR="00E72BFD" w:rsidRPr="00733CCB">
              <w:rPr>
                <w:rFonts w:ascii="Arial" w:hAnsi="Arial" w:cs="Arial"/>
              </w:rPr>
              <w:t>weryfikacji wniosków o płatno</w:t>
            </w:r>
            <w:r w:rsidR="000051DA" w:rsidRPr="00733CCB">
              <w:rPr>
                <w:rFonts w:ascii="Arial" w:hAnsi="Arial" w:cs="Arial"/>
              </w:rPr>
              <w:t>ś</w:t>
            </w:r>
            <w:r w:rsidR="00E72BFD" w:rsidRPr="00733CCB">
              <w:rPr>
                <w:rFonts w:ascii="Arial" w:hAnsi="Arial" w:cs="Arial"/>
              </w:rPr>
              <w:t>ć</w:t>
            </w:r>
            <w:r w:rsidRPr="00733CCB">
              <w:rPr>
                <w:rFonts w:ascii="Arial" w:hAnsi="Arial" w:cs="Arial"/>
              </w:rPr>
              <w:t xml:space="preserve"> tj.,</w:t>
            </w:r>
            <w:r w:rsidR="00BC59BA" w:rsidRPr="00733CCB">
              <w:rPr>
                <w:rFonts w:ascii="Arial" w:hAnsi="Arial" w:cs="Arial"/>
              </w:rPr>
              <w:t xml:space="preserve"> że:</w:t>
            </w:r>
          </w:p>
          <w:p w14:paraId="0D695FD5" w14:textId="77777777" w:rsidR="00614244" w:rsidRPr="00733CCB" w:rsidRDefault="00614244" w:rsidP="001B13E7">
            <w:pPr>
              <w:pStyle w:val="Akapitzlist"/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line="276" w:lineRule="auto"/>
              <w:ind w:left="1208"/>
              <w:rPr>
                <w:rFonts w:ascii="Arial" w:hAnsi="Arial" w:cs="Arial"/>
              </w:rPr>
            </w:pPr>
          </w:p>
          <w:p w14:paraId="45686151" w14:textId="4530D9A2" w:rsidR="00614244" w:rsidRPr="00733CCB" w:rsidRDefault="00BC59BA" w:rsidP="001B13E7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 xml:space="preserve">nie jestem </w:t>
            </w:r>
            <w:r w:rsidR="00E72BFD" w:rsidRPr="00733CCB">
              <w:rPr>
                <w:rFonts w:ascii="Arial" w:hAnsi="Arial" w:cs="Arial"/>
              </w:rPr>
              <w:t>Beneficjentem</w:t>
            </w:r>
            <w:r w:rsidRPr="00733CCB">
              <w:rPr>
                <w:rFonts w:ascii="Arial" w:hAnsi="Arial" w:cs="Arial"/>
              </w:rPr>
              <w:t xml:space="preserve"> ani nie pozostaję z </w:t>
            </w:r>
            <w:r w:rsidR="00E72BFD" w:rsidRPr="00733CCB">
              <w:rPr>
                <w:rFonts w:ascii="Arial" w:hAnsi="Arial" w:cs="Arial"/>
              </w:rPr>
              <w:t>Beneficjentem</w:t>
            </w:r>
            <w:r w:rsidRPr="00733CCB">
              <w:rPr>
                <w:rFonts w:ascii="Arial" w:hAnsi="Arial" w:cs="Arial"/>
              </w:rPr>
              <w:t xml:space="preserve"> w takim stosunku prawnym, że wynik </w:t>
            </w:r>
            <w:r w:rsidR="00E72BFD" w:rsidRPr="00733CCB">
              <w:rPr>
                <w:rFonts w:ascii="Arial" w:hAnsi="Arial" w:cs="Arial"/>
              </w:rPr>
              <w:t>weryfikacji</w:t>
            </w:r>
            <w:r w:rsidRPr="00733CCB">
              <w:rPr>
                <w:rFonts w:ascii="Arial" w:hAnsi="Arial" w:cs="Arial"/>
              </w:rPr>
              <w:t xml:space="preserve"> może mieć wpływ na moje prawa i obowiązki;</w:t>
            </w:r>
          </w:p>
          <w:p w14:paraId="3849CAE3" w14:textId="4F0B80F4" w:rsidR="00BC59BA" w:rsidRPr="00733CCB" w:rsidRDefault="00BC59BA" w:rsidP="001B13E7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 xml:space="preserve">nie pozostaję w związku małżeńskim, w stosunku pokrewieństwa lub powinowactwa do drugiego stopnia z </w:t>
            </w:r>
            <w:r w:rsidR="00E72BFD" w:rsidRPr="00733CCB">
              <w:rPr>
                <w:rFonts w:ascii="Arial" w:hAnsi="Arial" w:cs="Arial"/>
              </w:rPr>
              <w:t>Beneficjentem</w:t>
            </w:r>
            <w:r w:rsidRPr="00733CCB">
              <w:rPr>
                <w:rFonts w:ascii="Arial" w:hAnsi="Arial" w:cs="Arial"/>
              </w:rPr>
              <w:t xml:space="preserve"> lub członkami organów zarządzających lub organów nadzorczych </w:t>
            </w:r>
            <w:r w:rsidR="00E72BFD" w:rsidRPr="00733CCB">
              <w:rPr>
                <w:rFonts w:ascii="Arial" w:hAnsi="Arial" w:cs="Arial"/>
              </w:rPr>
              <w:t>Beneficjenta</w:t>
            </w:r>
            <w:r w:rsidRPr="00733CCB">
              <w:rPr>
                <w:rFonts w:ascii="Arial" w:hAnsi="Arial" w:cs="Arial"/>
              </w:rPr>
              <w:t>;</w:t>
            </w:r>
          </w:p>
          <w:p w14:paraId="01F926E8" w14:textId="77777777" w:rsidR="00BC59BA" w:rsidRPr="00733CCB" w:rsidRDefault="00BC59BA" w:rsidP="001B13E7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lastRenderedPageBreak/>
              <w:t xml:space="preserve">nie jestem związany/-a z </w:t>
            </w:r>
            <w:r w:rsidR="00E72BFD" w:rsidRPr="00733CCB">
              <w:rPr>
                <w:rFonts w:ascii="Arial" w:hAnsi="Arial" w:cs="Arial"/>
              </w:rPr>
              <w:t>Beneficjentem</w:t>
            </w:r>
            <w:r w:rsidRPr="00733CCB">
              <w:rPr>
                <w:rFonts w:ascii="Arial" w:hAnsi="Arial" w:cs="Arial"/>
              </w:rPr>
              <w:t xml:space="preserve"> z tytułu przysposobienia, kurateli lub opieki;</w:t>
            </w:r>
          </w:p>
          <w:p w14:paraId="4E564DD9" w14:textId="67C94A3A" w:rsidR="00BC59BA" w:rsidRPr="00733CCB" w:rsidRDefault="00BC59BA" w:rsidP="001B13E7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 xml:space="preserve">nie jestem przedstawicielem </w:t>
            </w:r>
            <w:r w:rsidR="00E72BFD" w:rsidRPr="00733CCB">
              <w:rPr>
                <w:rFonts w:ascii="Arial" w:hAnsi="Arial" w:cs="Arial"/>
              </w:rPr>
              <w:t>Beneficjenta</w:t>
            </w:r>
            <w:r w:rsidRPr="00733CCB">
              <w:rPr>
                <w:rFonts w:ascii="Arial" w:hAnsi="Arial" w:cs="Arial"/>
              </w:rPr>
              <w:t xml:space="preserve"> ani nie pozostaję w związku małżeńskim, w stosunku pokrewieństwa lub powinowactwa do drugiego stopnia z przedstawicielem </w:t>
            </w:r>
            <w:r w:rsidR="00E72BFD" w:rsidRPr="00733CCB">
              <w:rPr>
                <w:rFonts w:ascii="Arial" w:hAnsi="Arial" w:cs="Arial"/>
              </w:rPr>
              <w:t>Beneficjenta</w:t>
            </w:r>
            <w:r w:rsidRPr="00733CCB">
              <w:rPr>
                <w:rFonts w:ascii="Arial" w:hAnsi="Arial" w:cs="Arial"/>
              </w:rPr>
              <w:t xml:space="preserve">, ani nie jestem związany/-a z przedstawicielem </w:t>
            </w:r>
            <w:r w:rsidR="00E72BFD" w:rsidRPr="00733CCB">
              <w:rPr>
                <w:rFonts w:ascii="Arial" w:hAnsi="Arial" w:cs="Arial"/>
              </w:rPr>
              <w:t>Beneficjenta</w:t>
            </w:r>
            <w:r w:rsidRPr="00733CCB">
              <w:rPr>
                <w:rFonts w:ascii="Arial" w:hAnsi="Arial" w:cs="Arial"/>
              </w:rPr>
              <w:t xml:space="preserve"> z tytułu przysposobienia, kurateli lub opieki;</w:t>
            </w:r>
          </w:p>
          <w:p w14:paraId="5FF5672F" w14:textId="77777777" w:rsidR="00BC59BA" w:rsidRPr="00733CCB" w:rsidRDefault="00BC59BA" w:rsidP="001B13E7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spacing w:before="120" w:after="120" w:line="276" w:lineRule="auto"/>
              <w:textAlignment w:val="baseline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 xml:space="preserve">nie pozostaję z </w:t>
            </w:r>
            <w:r w:rsidR="00E72BFD" w:rsidRPr="00733CCB">
              <w:rPr>
                <w:rFonts w:ascii="Arial" w:hAnsi="Arial" w:cs="Arial"/>
              </w:rPr>
              <w:t>Beneficjentem</w:t>
            </w:r>
            <w:r w:rsidRPr="00733CCB">
              <w:rPr>
                <w:rFonts w:ascii="Arial" w:hAnsi="Arial" w:cs="Arial"/>
              </w:rPr>
              <w:t xml:space="preserve"> w stosunku podrzędności służbowej*.</w:t>
            </w:r>
          </w:p>
          <w:p w14:paraId="64844F63" w14:textId="48A73B62" w:rsidR="00BC59BA" w:rsidRPr="00733CCB" w:rsidRDefault="00BC59BA" w:rsidP="001B13E7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 xml:space="preserve">Jestem świadomy/-a, że przesłanki wymienione w </w:t>
            </w:r>
            <w:r w:rsidR="000E7AF2" w:rsidRPr="00733CCB">
              <w:rPr>
                <w:rFonts w:ascii="Arial" w:hAnsi="Arial" w:cs="Arial"/>
              </w:rPr>
              <w:t xml:space="preserve">pkt.2 </w:t>
            </w:r>
            <w:r w:rsidRPr="00733CCB">
              <w:rPr>
                <w:rFonts w:ascii="Arial" w:hAnsi="Arial" w:cs="Arial"/>
              </w:rPr>
              <w:t xml:space="preserve">lit. b-d powyżej dotyczą także sytuacji, gdy ustało małżeństwo, kuratela, przysposobienie lub opieka. </w:t>
            </w:r>
          </w:p>
          <w:p w14:paraId="529E0720" w14:textId="1B70B3AD" w:rsidR="000512A4" w:rsidRPr="00733CCB" w:rsidRDefault="000512A4" w:rsidP="001B13E7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733CCB">
              <w:rPr>
                <w:rFonts w:ascii="Arial" w:hAnsi="Arial" w:cs="Arial"/>
                <w:b/>
                <w:bCs/>
              </w:rPr>
              <w:t>Zobowiązania pracowników</w:t>
            </w:r>
          </w:p>
          <w:p w14:paraId="42E67696" w14:textId="6F22A59F" w:rsidR="00BC59BA" w:rsidRPr="00733CCB" w:rsidRDefault="000512A4" w:rsidP="001B13E7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>Z</w:t>
            </w:r>
            <w:r w:rsidR="00BC59BA" w:rsidRPr="00733CCB">
              <w:rPr>
                <w:rFonts w:ascii="Arial" w:hAnsi="Arial" w:cs="Arial"/>
              </w:rPr>
              <w:t>obowiązuję się do wypełniania moich obowiązków w sposób uczciwy i sprawiedliwy, zgodnie z posiadaną wiedzą.</w:t>
            </w:r>
          </w:p>
          <w:p w14:paraId="705190CA" w14:textId="017F30AF" w:rsidR="003D2BB9" w:rsidRPr="00733CCB" w:rsidRDefault="003D2BB9" w:rsidP="001B13E7">
            <w:pPr>
              <w:tabs>
                <w:tab w:val="left" w:pos="0"/>
              </w:tabs>
              <w:autoSpaceDE w:val="0"/>
              <w:spacing w:before="120" w:after="120" w:line="276" w:lineRule="auto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>W przypadku powzięcia informacji o istnieniu jakiejkolwiek okoliczności mogącej budzić uzasadnione wątpliwości co do mojej bezstronności, zobowiązuję się do</w:t>
            </w:r>
            <w:r w:rsidR="005D6D8F" w:rsidRPr="00733CCB">
              <w:rPr>
                <w:rFonts w:ascii="Arial" w:hAnsi="Arial" w:cs="Arial"/>
              </w:rPr>
              <w:t xml:space="preserve"> </w:t>
            </w:r>
            <w:r w:rsidRPr="00733CCB">
              <w:rPr>
                <w:rFonts w:ascii="Arial" w:hAnsi="Arial" w:cs="Arial"/>
              </w:rPr>
              <w:t>niezwłocznego jej zgłoszenia na piśmie bezpośredniemu przełożonemu oraz powstrzymania się od dokonywania czynności</w:t>
            </w:r>
            <w:r w:rsidR="00053788" w:rsidRPr="00733CCB">
              <w:rPr>
                <w:rFonts w:ascii="Arial" w:hAnsi="Arial" w:cs="Arial"/>
              </w:rPr>
              <w:t xml:space="preserve"> </w:t>
            </w:r>
            <w:r w:rsidRPr="00733CCB">
              <w:rPr>
                <w:rFonts w:ascii="Arial" w:hAnsi="Arial" w:cs="Arial"/>
              </w:rPr>
              <w:t>w przedmiotowej sprawie</w:t>
            </w:r>
            <w:r w:rsidR="00053788" w:rsidRPr="00733CCB">
              <w:rPr>
                <w:rFonts w:ascii="Arial" w:hAnsi="Arial" w:cs="Arial"/>
              </w:rPr>
              <w:t xml:space="preserve"> </w:t>
            </w:r>
            <w:r w:rsidRPr="00733CCB">
              <w:rPr>
                <w:rFonts w:ascii="Arial" w:hAnsi="Arial" w:cs="Arial"/>
              </w:rPr>
              <w:t xml:space="preserve">do czasu zakończenia postępowania wyjaśniającego. </w:t>
            </w:r>
          </w:p>
          <w:p w14:paraId="18775F59" w14:textId="77777777" w:rsidR="00ED1079" w:rsidRPr="00733CCB" w:rsidRDefault="00ED1079" w:rsidP="001B13E7">
            <w:pPr>
              <w:spacing w:line="276" w:lineRule="auto"/>
              <w:rPr>
                <w:rFonts w:ascii="Arial" w:hAnsi="Arial" w:cs="Arial"/>
              </w:rPr>
            </w:pPr>
          </w:p>
          <w:p w14:paraId="09F8E5AF" w14:textId="59E2D0DC" w:rsidR="00ED1079" w:rsidRPr="00733CCB" w:rsidRDefault="00ED1079" w:rsidP="001B13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733CCB">
              <w:rPr>
                <w:rFonts w:ascii="Arial" w:hAnsi="Arial" w:cs="Arial"/>
                <w:b/>
                <w:bCs/>
              </w:rPr>
              <w:t>Konsekwencje</w:t>
            </w:r>
          </w:p>
          <w:p w14:paraId="1E60285E" w14:textId="339B2B20" w:rsidR="00BC59BA" w:rsidRPr="00733CCB" w:rsidRDefault="00ED1079" w:rsidP="001B13E7">
            <w:pPr>
              <w:spacing w:line="276" w:lineRule="auto"/>
              <w:rPr>
                <w:rFonts w:ascii="Arial" w:hAnsi="Arial" w:cs="Arial"/>
              </w:rPr>
            </w:pPr>
            <w:r w:rsidRPr="00733CCB">
              <w:rPr>
                <w:rFonts w:ascii="Arial" w:hAnsi="Arial" w:cs="Arial"/>
              </w:rPr>
              <w:t>Jestem świadomy</w:t>
            </w:r>
            <w:r w:rsidR="000512A4" w:rsidRPr="00733CCB">
              <w:rPr>
                <w:rFonts w:ascii="Arial" w:hAnsi="Arial" w:cs="Arial"/>
              </w:rPr>
              <w:t>/-a</w:t>
            </w:r>
            <w:r w:rsidRPr="00733CCB">
              <w:rPr>
                <w:rFonts w:ascii="Arial" w:hAnsi="Arial" w:cs="Arial"/>
              </w:rPr>
              <w:t xml:space="preserve">, że złożenie nieprawdziwego oświadczenia lub nieujawnienie konfliktu interesów może stanowić ciężkie naruszenie podstawowych obowiązków pracownika samorządowego, o których mowa w art. 24 ust. 1 ustawy o pracownikach samorządowych. </w:t>
            </w:r>
          </w:p>
          <w:p w14:paraId="011F5664" w14:textId="43AB4CB9" w:rsidR="00FA29C2" w:rsidRPr="00733CCB" w:rsidRDefault="00FA29C2" w:rsidP="001B13E7">
            <w:pPr>
              <w:spacing w:before="120" w:line="276" w:lineRule="auto"/>
              <w:rPr>
                <w:rFonts w:ascii="Arial" w:hAnsi="Arial" w:cs="Arial"/>
              </w:rPr>
            </w:pPr>
          </w:p>
          <w:p w14:paraId="202443AF" w14:textId="77777777" w:rsidR="0057164D" w:rsidRPr="00733CCB" w:rsidRDefault="0057164D" w:rsidP="0066303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733CCB">
              <w:rPr>
                <w:rFonts w:ascii="Arial" w:hAnsi="Arial" w:cs="Arial"/>
                <w:sz w:val="20"/>
                <w:szCs w:val="20"/>
              </w:rPr>
              <w:t>......................................................., dnia .............................. r.</w:t>
            </w:r>
          </w:p>
          <w:p w14:paraId="2A4562D9" w14:textId="2FE131D8" w:rsidR="0057164D" w:rsidRPr="00733CCB" w:rsidRDefault="00CC047D" w:rsidP="00CC047D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733CCB">
              <w:rPr>
                <w:rFonts w:ascii="Arial" w:hAnsi="Arial" w:cs="Arial"/>
                <w:i/>
                <w:sz w:val="20"/>
                <w:szCs w:val="20"/>
              </w:rPr>
              <w:t xml:space="preserve">                 </w:t>
            </w:r>
            <w:r w:rsidR="0057164D" w:rsidRPr="00733CCB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  <w:p w14:paraId="42EDE33E" w14:textId="77777777" w:rsidR="0057164D" w:rsidRPr="00733CCB" w:rsidRDefault="0057164D" w:rsidP="00CC047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33CCB">
              <w:rPr>
                <w:rFonts w:ascii="Arial" w:hAnsi="Arial" w:cs="Arial"/>
                <w:sz w:val="20"/>
                <w:szCs w:val="20"/>
              </w:rPr>
              <w:t>............................................................</w:t>
            </w:r>
          </w:p>
          <w:p w14:paraId="3B339525" w14:textId="5CB9FA56" w:rsidR="0057164D" w:rsidRPr="00733CCB" w:rsidRDefault="00733CCB" w:rsidP="00CC047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jc w:val="both"/>
              <w:outlineLvl w:val="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</w:t>
            </w:r>
            <w:r w:rsidR="0057164D" w:rsidRPr="00733CCB">
              <w:rPr>
                <w:rFonts w:ascii="Arial" w:hAnsi="Arial" w:cs="Arial"/>
                <w:i/>
                <w:sz w:val="20"/>
                <w:szCs w:val="20"/>
              </w:rPr>
              <w:t>(podpis)</w:t>
            </w:r>
          </w:p>
          <w:p w14:paraId="7616F965" w14:textId="77777777" w:rsidR="00663037" w:rsidRPr="00733CCB" w:rsidRDefault="00663037" w:rsidP="00663037">
            <w:pPr>
              <w:tabs>
                <w:tab w:val="left" w:pos="0"/>
              </w:tabs>
              <w:autoSpaceDE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F063724" w14:textId="280F4816" w:rsidR="007C040E" w:rsidRPr="00733CCB" w:rsidRDefault="00BC59BA" w:rsidP="00663037">
            <w:pPr>
              <w:tabs>
                <w:tab w:val="left" w:pos="0"/>
              </w:tabs>
              <w:autoSpaceDE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33CCB">
              <w:rPr>
                <w:rFonts w:ascii="Arial" w:hAnsi="Arial" w:cs="Arial"/>
                <w:sz w:val="20"/>
                <w:szCs w:val="20"/>
              </w:rPr>
              <w:t xml:space="preserve">* Nie dotyczy projektów własnych </w:t>
            </w:r>
            <w:r w:rsidR="00E63124">
              <w:rPr>
                <w:rFonts w:ascii="Arial" w:hAnsi="Arial" w:cs="Arial"/>
                <w:sz w:val="20"/>
                <w:szCs w:val="20"/>
              </w:rPr>
              <w:t>IZ FE</w:t>
            </w:r>
            <w:r w:rsidRPr="00733CCB">
              <w:rPr>
                <w:rFonts w:ascii="Arial" w:hAnsi="Arial" w:cs="Arial"/>
                <w:sz w:val="20"/>
                <w:szCs w:val="20"/>
              </w:rPr>
              <w:t>Ś 20</w:t>
            </w:r>
            <w:r w:rsidR="00E63124">
              <w:rPr>
                <w:rFonts w:ascii="Arial" w:hAnsi="Arial" w:cs="Arial"/>
                <w:sz w:val="20"/>
                <w:szCs w:val="20"/>
              </w:rPr>
              <w:t>21</w:t>
            </w:r>
            <w:r w:rsidRPr="00733CCB">
              <w:rPr>
                <w:rFonts w:ascii="Arial" w:hAnsi="Arial" w:cs="Arial"/>
                <w:sz w:val="20"/>
                <w:szCs w:val="20"/>
              </w:rPr>
              <w:t>-202</w:t>
            </w:r>
            <w:r w:rsidR="00E63124">
              <w:rPr>
                <w:rFonts w:ascii="Arial" w:hAnsi="Arial" w:cs="Arial"/>
                <w:sz w:val="20"/>
                <w:szCs w:val="20"/>
              </w:rPr>
              <w:t>7</w:t>
            </w:r>
            <w:r w:rsidRPr="00733CCB">
              <w:rPr>
                <w:rFonts w:ascii="Arial" w:hAnsi="Arial" w:cs="Arial"/>
                <w:sz w:val="20"/>
                <w:szCs w:val="20"/>
              </w:rPr>
              <w:t xml:space="preserve">. W przypadku projektów własnych wniosek </w:t>
            </w:r>
            <w:r w:rsidRPr="00733CCB">
              <w:rPr>
                <w:rFonts w:ascii="Arial" w:hAnsi="Arial" w:cs="Arial"/>
                <w:sz w:val="20"/>
                <w:szCs w:val="20"/>
              </w:rPr>
              <w:br/>
              <w:t xml:space="preserve">o </w:t>
            </w:r>
            <w:r w:rsidR="00744F01" w:rsidRPr="00733CCB">
              <w:rPr>
                <w:rFonts w:ascii="Arial" w:hAnsi="Arial" w:cs="Arial"/>
                <w:sz w:val="20"/>
                <w:szCs w:val="20"/>
              </w:rPr>
              <w:t>płatność</w:t>
            </w:r>
            <w:r w:rsidRPr="00733CCB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="00744F01" w:rsidRPr="00733C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2042" w:rsidRPr="00733CCB">
              <w:rPr>
                <w:rFonts w:ascii="Arial" w:hAnsi="Arial" w:cs="Arial"/>
                <w:sz w:val="20"/>
                <w:szCs w:val="20"/>
              </w:rPr>
              <w:t>weryfiko</w:t>
            </w:r>
            <w:r w:rsidRPr="00733CCB">
              <w:rPr>
                <w:rFonts w:ascii="Arial" w:hAnsi="Arial" w:cs="Arial"/>
                <w:sz w:val="20"/>
                <w:szCs w:val="20"/>
              </w:rPr>
              <w:t>wa</w:t>
            </w:r>
            <w:r w:rsidR="00FA29C2" w:rsidRPr="00733CCB">
              <w:rPr>
                <w:rFonts w:ascii="Arial" w:hAnsi="Arial" w:cs="Arial"/>
                <w:sz w:val="20"/>
                <w:szCs w:val="20"/>
              </w:rPr>
              <w:t>ny przez pracowników mających ró</w:t>
            </w:r>
            <w:r w:rsidRPr="00733CCB">
              <w:rPr>
                <w:rFonts w:ascii="Arial" w:hAnsi="Arial" w:cs="Arial"/>
                <w:sz w:val="20"/>
                <w:szCs w:val="20"/>
              </w:rPr>
              <w:t>żnych bezpośrednich przełożonych.</w:t>
            </w:r>
          </w:p>
        </w:tc>
      </w:tr>
    </w:tbl>
    <w:p w14:paraId="4FB7B29B" w14:textId="4E53B91E" w:rsidR="001D43BC" w:rsidRPr="00733CCB" w:rsidRDefault="007C040E" w:rsidP="00663037">
      <w:pPr>
        <w:widowControl w:val="0"/>
        <w:rPr>
          <w:rFonts w:ascii="Arial" w:hAnsi="Arial" w:cs="Arial"/>
          <w:color w:val="FFFFFF" w:themeColor="background1"/>
        </w:rPr>
      </w:pPr>
      <w:r w:rsidRPr="00733CCB">
        <w:rPr>
          <w:rStyle w:val="Odwoanieprzypisudolnego"/>
          <w:rFonts w:ascii="Arial" w:hAnsi="Arial" w:cs="Arial"/>
          <w:color w:val="FFFFFF" w:themeColor="background1"/>
        </w:rPr>
        <w:lastRenderedPageBreak/>
        <w:footnoteReference w:id="1"/>
      </w:r>
    </w:p>
    <w:sectPr w:rsidR="001D43BC" w:rsidRPr="00733CCB" w:rsidSect="00F36C20">
      <w:footerReference w:type="default" r:id="rId8"/>
      <w:headerReference w:type="first" r:id="rId9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D650E" w14:textId="77777777" w:rsidR="004913F2" w:rsidRDefault="004913F2">
      <w:r>
        <w:separator/>
      </w:r>
    </w:p>
  </w:endnote>
  <w:endnote w:type="continuationSeparator" w:id="0">
    <w:p w14:paraId="5D6C3F3F" w14:textId="77777777" w:rsidR="004913F2" w:rsidRDefault="0049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D553" w14:textId="77777777" w:rsidR="001A1DEA" w:rsidRPr="004C1AC8" w:rsidRDefault="001A1DEA">
    <w:pPr>
      <w:jc w:val="center"/>
      <w:rPr>
        <w:rFonts w:ascii="Verdana" w:hAnsi="Verdana"/>
        <w:spacing w:val="22"/>
        <w:sz w:val="12"/>
      </w:rPr>
    </w:pPr>
  </w:p>
  <w:p w14:paraId="723291BD" w14:textId="77777777" w:rsidR="001A1DEA" w:rsidRDefault="001A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A866" w14:textId="77777777" w:rsidR="004913F2" w:rsidRDefault="004913F2">
      <w:r>
        <w:separator/>
      </w:r>
    </w:p>
  </w:footnote>
  <w:footnote w:type="continuationSeparator" w:id="0">
    <w:p w14:paraId="197EC973" w14:textId="77777777" w:rsidR="004913F2" w:rsidRDefault="004913F2">
      <w:r>
        <w:continuationSeparator/>
      </w:r>
    </w:p>
  </w:footnote>
  <w:footnote w:id="1">
    <w:p w14:paraId="26FF4698" w14:textId="7857A46C" w:rsidR="007C040E" w:rsidRPr="00663037" w:rsidRDefault="007C040E" w:rsidP="00CC047D">
      <w:pPr>
        <w:pStyle w:val="Tekstprzypisudolnego"/>
        <w:rPr>
          <w:rFonts w:ascii="Arial" w:hAnsi="Arial" w:cs="Arial"/>
        </w:rPr>
      </w:pPr>
      <w:r w:rsidRPr="00663037">
        <w:rPr>
          <w:rStyle w:val="Odwoanieprzypisudolnego"/>
          <w:rFonts w:ascii="Arial" w:hAnsi="Arial" w:cs="Arial"/>
        </w:rPr>
        <w:footnoteRef/>
      </w:r>
      <w:r w:rsidRPr="00663037">
        <w:rPr>
          <w:rFonts w:ascii="Arial" w:hAnsi="Arial" w:cs="Arial"/>
        </w:rPr>
        <w:t xml:space="preserve"> Art. 61 rozporządzenia Parlamentu Europejskiego i Rady (UE, EURATOM) nr 2018/1046 z dnia 18 lipca 2018 r. </w:t>
      </w:r>
      <w:r w:rsidR="003D2BB9" w:rsidRPr="00663037">
        <w:rPr>
          <w:rFonts w:ascii="Arial" w:hAnsi="Arial" w:cs="Arial"/>
        </w:rPr>
        <w:t>stanowi, że</w:t>
      </w:r>
      <w:r w:rsidRPr="00663037">
        <w:rPr>
          <w:rFonts w:ascii="Arial" w:hAnsi="Arial" w:cs="Arial"/>
        </w:rPr>
        <w:t xml:space="preserve">: 1. Podmiotom upoważnionym do działań finansowych w rozumieniu rozdziału 4 niniejszego tytułu oraz innym osobom, w tym również organom krajowym na dowolnym szczeblu, uczestniczącym </w:t>
      </w:r>
      <w:r w:rsidR="00663037">
        <w:rPr>
          <w:rFonts w:ascii="Arial" w:hAnsi="Arial" w:cs="Arial"/>
        </w:rPr>
        <w:br/>
      </w:r>
      <w:r w:rsidRPr="00663037">
        <w:rPr>
          <w:rFonts w:ascii="Arial" w:hAnsi="Arial" w:cs="Arial"/>
        </w:rPr>
        <w:t xml:space="preserve">w wykonaniu budżetu w ramach zarządzania bezpośredniego, pośredniego i dzielonego, w tym również </w:t>
      </w:r>
      <w:r w:rsidR="00663037">
        <w:rPr>
          <w:rFonts w:ascii="Arial" w:hAnsi="Arial" w:cs="Arial"/>
        </w:rPr>
        <w:br/>
      </w:r>
      <w:r w:rsidRPr="00663037">
        <w:rPr>
          <w:rFonts w:ascii="Arial" w:hAnsi="Arial" w:cs="Arial"/>
        </w:rPr>
        <w:t xml:space="preserve">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</w:r>
      <w:r w:rsidR="00FA29C2" w:rsidRPr="00663037">
        <w:rPr>
          <w:rFonts w:ascii="Arial" w:hAnsi="Arial" w:cs="Arial"/>
        </w:rPr>
        <w:br/>
      </w:r>
      <w:r w:rsidRPr="00663037">
        <w:rPr>
          <w:rFonts w:ascii="Arial" w:hAnsi="Arial" w:cs="Arial"/>
        </w:rPr>
        <w:t xml:space="preserve">2. W przypadku, gdy istnieje ryzyko konfliktu interesów w odniesieniu do członka personelu organu krajowego, dana osoba kieruje sprawę do swojego przełożonego. W przypadku gdy takie ryzyko istnieje w odniesieniu do pracowników objętych regulaminem pracowniczym, dana osoba </w:t>
      </w:r>
      <w:r w:rsidR="00FC0F47" w:rsidRPr="00663037">
        <w:rPr>
          <w:rFonts w:ascii="Arial" w:hAnsi="Arial" w:cs="Arial"/>
        </w:rPr>
        <w:t xml:space="preserve">kieruje sprawę do odpowiedniego </w:t>
      </w:r>
      <w:r w:rsidRPr="00663037">
        <w:rPr>
          <w:rFonts w:ascii="Arial" w:hAnsi="Arial" w:cs="Arial"/>
        </w:rPr>
        <w:t>delegowanego urzędnika zatwierdzającego. Odpowiedni przełożony lub delegowany urzędnik zatwierdzający potwierdzają na</w:t>
      </w:r>
      <w:r w:rsidR="00FC0F47" w:rsidRPr="00663037">
        <w:rPr>
          <w:rFonts w:ascii="Arial" w:hAnsi="Arial" w:cs="Arial"/>
        </w:rPr>
        <w:t xml:space="preserve"> piśmie, </w:t>
      </w:r>
      <w:r w:rsidRPr="00663037">
        <w:rPr>
          <w:rFonts w:ascii="Arial" w:hAnsi="Arial" w:cs="Arial"/>
        </w:rPr>
        <w:t xml:space="preserve">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3. Do celów ust. 1 konflikt interesów istnieje wówczas, gdy bezstronne i obiektywne pełnienie funkcji podmiotu upoważnionego do działań finansowych lub innej </w:t>
      </w:r>
      <w:r w:rsidR="00FC0F47" w:rsidRPr="00663037">
        <w:rPr>
          <w:rFonts w:ascii="Arial" w:hAnsi="Arial" w:cs="Arial"/>
        </w:rPr>
        <w:t xml:space="preserve">osoby, o których mowa w ust. 1, </w:t>
      </w:r>
      <w:r w:rsidRPr="00663037">
        <w:rPr>
          <w:rFonts w:ascii="Arial" w:hAnsi="Arial" w:cs="Arial"/>
        </w:rPr>
        <w:t xml:space="preserve">jest zagrożone z uwagi na względy rodzinne, emocjonalne, </w:t>
      </w:r>
      <w:r w:rsidR="00FC0F47" w:rsidRPr="00663037">
        <w:rPr>
          <w:rFonts w:ascii="Arial" w:hAnsi="Arial" w:cs="Arial"/>
        </w:rPr>
        <w:t xml:space="preserve">sympatie polityczne lub związki </w:t>
      </w:r>
      <w:r w:rsidRPr="00663037">
        <w:rPr>
          <w:rFonts w:ascii="Arial" w:hAnsi="Arial" w:cs="Arial"/>
        </w:rPr>
        <w:t xml:space="preserve">z jakimkolwiek krajem, interes gospodarczy lub jakiekolwiek inne bezpośrednie lub pośrednie interesy osobiste.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EF3A" w14:textId="64E07AE9" w:rsidR="008053D4" w:rsidRPr="00C500A5" w:rsidRDefault="00151062" w:rsidP="004C1AC8">
    <w:pPr>
      <w:pStyle w:val="Nagwek"/>
      <w:ind w:left="-284"/>
      <w:jc w:val="center"/>
      <w:rPr>
        <w:sz w:val="22"/>
        <w:szCs w:val="22"/>
      </w:rPr>
    </w:pPr>
    <w:r>
      <w:rPr>
        <w:noProof/>
      </w:rPr>
      <w:drawing>
        <wp:inline distT="0" distB="0" distL="0" distR="0" wp14:anchorId="12D81CC8" wp14:editId="054315E9">
          <wp:extent cx="5760085" cy="445135"/>
          <wp:effectExtent l="0" t="0" r="0" b="0"/>
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84E1A" w14:textId="77777777" w:rsidR="00C500A5" w:rsidRDefault="00C500A5" w:rsidP="00C500A5">
    <w:pPr>
      <w:pStyle w:val="Nagwek"/>
      <w:ind w:left="-28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1B25"/>
    <w:multiLevelType w:val="hybridMultilevel"/>
    <w:tmpl w:val="686EE0AA"/>
    <w:lvl w:ilvl="0" w:tplc="8F7034A4">
      <w:start w:val="1"/>
      <w:numFmt w:val="decimal"/>
      <w:lvlText w:val="%1."/>
      <w:lvlJc w:val="left"/>
      <w:pPr>
        <w:ind w:left="1211" w:hanging="360"/>
      </w:pPr>
      <w:rPr>
        <w:rFonts w:asciiTheme="majorHAnsi" w:eastAsia="Times New Roman" w:hAnsiTheme="majorHAnsi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F2733C"/>
    <w:multiLevelType w:val="hybridMultilevel"/>
    <w:tmpl w:val="B862FEB2"/>
    <w:lvl w:ilvl="0" w:tplc="357429DE">
      <w:start w:val="2"/>
      <w:numFmt w:val="upperLetter"/>
      <w:lvlText w:val="%1)"/>
      <w:lvlJc w:val="left"/>
      <w:pPr>
        <w:ind w:left="156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" w15:restartNumberingAfterBreak="0">
    <w:nsid w:val="31D02FAA"/>
    <w:multiLevelType w:val="multilevel"/>
    <w:tmpl w:val="EEE6A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21DB8"/>
    <w:multiLevelType w:val="hybridMultilevel"/>
    <w:tmpl w:val="3EB4101C"/>
    <w:lvl w:ilvl="0" w:tplc="2BCCBA6C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5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94108B9"/>
    <w:multiLevelType w:val="hybridMultilevel"/>
    <w:tmpl w:val="AFBA19C8"/>
    <w:lvl w:ilvl="0" w:tplc="83C6AFB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ABA8C434">
      <w:start w:val="1"/>
      <w:numFmt w:val="lowerLetter"/>
      <w:lvlText w:val="%2)"/>
      <w:lvlJc w:val="left"/>
      <w:pPr>
        <w:ind w:left="95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884A0170">
      <w:numFmt w:val="bullet"/>
      <w:lvlText w:val="•"/>
      <w:lvlJc w:val="left"/>
      <w:pPr>
        <w:ind w:left="1900" w:hanging="420"/>
      </w:pPr>
      <w:rPr>
        <w:rFonts w:hint="default"/>
        <w:lang w:val="pl-PL" w:eastAsia="en-US" w:bidi="ar-SA"/>
      </w:rPr>
    </w:lvl>
    <w:lvl w:ilvl="3" w:tplc="A51EFC26">
      <w:numFmt w:val="bullet"/>
      <w:lvlText w:val="•"/>
      <w:lvlJc w:val="left"/>
      <w:pPr>
        <w:ind w:left="2841" w:hanging="420"/>
      </w:pPr>
      <w:rPr>
        <w:rFonts w:hint="default"/>
        <w:lang w:val="pl-PL" w:eastAsia="en-US" w:bidi="ar-SA"/>
      </w:rPr>
    </w:lvl>
    <w:lvl w:ilvl="4" w:tplc="026E8AD6">
      <w:numFmt w:val="bullet"/>
      <w:lvlText w:val="•"/>
      <w:lvlJc w:val="left"/>
      <w:pPr>
        <w:ind w:left="3782" w:hanging="420"/>
      </w:pPr>
      <w:rPr>
        <w:rFonts w:hint="default"/>
        <w:lang w:val="pl-PL" w:eastAsia="en-US" w:bidi="ar-SA"/>
      </w:rPr>
    </w:lvl>
    <w:lvl w:ilvl="5" w:tplc="96F849C2">
      <w:numFmt w:val="bullet"/>
      <w:lvlText w:val="•"/>
      <w:lvlJc w:val="left"/>
      <w:pPr>
        <w:ind w:left="4722" w:hanging="420"/>
      </w:pPr>
      <w:rPr>
        <w:rFonts w:hint="default"/>
        <w:lang w:val="pl-PL" w:eastAsia="en-US" w:bidi="ar-SA"/>
      </w:rPr>
    </w:lvl>
    <w:lvl w:ilvl="6" w:tplc="1B5E406A">
      <w:numFmt w:val="bullet"/>
      <w:lvlText w:val="•"/>
      <w:lvlJc w:val="left"/>
      <w:pPr>
        <w:ind w:left="5663" w:hanging="420"/>
      </w:pPr>
      <w:rPr>
        <w:rFonts w:hint="default"/>
        <w:lang w:val="pl-PL" w:eastAsia="en-US" w:bidi="ar-SA"/>
      </w:rPr>
    </w:lvl>
    <w:lvl w:ilvl="7" w:tplc="6EF676CE">
      <w:numFmt w:val="bullet"/>
      <w:lvlText w:val="•"/>
      <w:lvlJc w:val="left"/>
      <w:pPr>
        <w:ind w:left="6604" w:hanging="420"/>
      </w:pPr>
      <w:rPr>
        <w:rFonts w:hint="default"/>
        <w:lang w:val="pl-PL" w:eastAsia="en-US" w:bidi="ar-SA"/>
      </w:rPr>
    </w:lvl>
    <w:lvl w:ilvl="8" w:tplc="45D6AAD0">
      <w:numFmt w:val="bullet"/>
      <w:lvlText w:val="•"/>
      <w:lvlJc w:val="left"/>
      <w:pPr>
        <w:ind w:left="7544" w:hanging="420"/>
      </w:pPr>
      <w:rPr>
        <w:rFonts w:hint="default"/>
        <w:lang w:val="pl-PL" w:eastAsia="en-US" w:bidi="ar-SA"/>
      </w:rPr>
    </w:lvl>
  </w:abstractNum>
  <w:abstractNum w:abstractNumId="8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092CA5"/>
    <w:multiLevelType w:val="hybridMultilevel"/>
    <w:tmpl w:val="BFC2060C"/>
    <w:lvl w:ilvl="0" w:tplc="5A606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82D7D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C573B6"/>
    <w:multiLevelType w:val="multilevel"/>
    <w:tmpl w:val="B9C6767C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021754">
    <w:abstractNumId w:val="14"/>
  </w:num>
  <w:num w:numId="2" w16cid:durableId="2122606315">
    <w:abstractNumId w:val="8"/>
  </w:num>
  <w:num w:numId="3" w16cid:durableId="2146114956">
    <w:abstractNumId w:val="6"/>
  </w:num>
  <w:num w:numId="4" w16cid:durableId="1222252371">
    <w:abstractNumId w:val="5"/>
  </w:num>
  <w:num w:numId="5" w16cid:durableId="1072970470">
    <w:abstractNumId w:val="12"/>
  </w:num>
  <w:num w:numId="6" w16cid:durableId="644168492">
    <w:abstractNumId w:val="9"/>
  </w:num>
  <w:num w:numId="7" w16cid:durableId="259070519">
    <w:abstractNumId w:val="1"/>
  </w:num>
  <w:num w:numId="8" w16cid:durableId="1786732427">
    <w:abstractNumId w:val="10"/>
  </w:num>
  <w:num w:numId="9" w16cid:durableId="948200035">
    <w:abstractNumId w:val="11"/>
  </w:num>
  <w:num w:numId="10" w16cid:durableId="1965698213">
    <w:abstractNumId w:val="13"/>
  </w:num>
  <w:num w:numId="11" w16cid:durableId="1824199847">
    <w:abstractNumId w:val="0"/>
  </w:num>
  <w:num w:numId="12" w16cid:durableId="796068895">
    <w:abstractNumId w:val="3"/>
  </w:num>
  <w:num w:numId="13" w16cid:durableId="923031223">
    <w:abstractNumId w:val="7"/>
  </w:num>
  <w:num w:numId="14" w16cid:durableId="1580821326">
    <w:abstractNumId w:val="4"/>
  </w:num>
  <w:num w:numId="15" w16cid:durableId="939070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DDD"/>
    <w:rsid w:val="000051DA"/>
    <w:rsid w:val="0000772D"/>
    <w:rsid w:val="00012471"/>
    <w:rsid w:val="00022786"/>
    <w:rsid w:val="000256CA"/>
    <w:rsid w:val="00027238"/>
    <w:rsid w:val="00032042"/>
    <w:rsid w:val="00046948"/>
    <w:rsid w:val="000512A4"/>
    <w:rsid w:val="00053788"/>
    <w:rsid w:val="00061054"/>
    <w:rsid w:val="000678B6"/>
    <w:rsid w:val="00072CA2"/>
    <w:rsid w:val="00083808"/>
    <w:rsid w:val="000951F8"/>
    <w:rsid w:val="000D4903"/>
    <w:rsid w:val="000E1B88"/>
    <w:rsid w:val="000E21E4"/>
    <w:rsid w:val="000E3E0F"/>
    <w:rsid w:val="000E7832"/>
    <w:rsid w:val="000E7AF2"/>
    <w:rsid w:val="000F2214"/>
    <w:rsid w:val="001050EB"/>
    <w:rsid w:val="00112690"/>
    <w:rsid w:val="00121556"/>
    <w:rsid w:val="0014121C"/>
    <w:rsid w:val="00151062"/>
    <w:rsid w:val="00167951"/>
    <w:rsid w:val="001718CC"/>
    <w:rsid w:val="00187426"/>
    <w:rsid w:val="00192139"/>
    <w:rsid w:val="001A1DEA"/>
    <w:rsid w:val="001A2844"/>
    <w:rsid w:val="001B13E7"/>
    <w:rsid w:val="001D3171"/>
    <w:rsid w:val="001D43BC"/>
    <w:rsid w:val="001D4B29"/>
    <w:rsid w:val="001E3C90"/>
    <w:rsid w:val="001F0A83"/>
    <w:rsid w:val="001F42B7"/>
    <w:rsid w:val="00213502"/>
    <w:rsid w:val="0021738B"/>
    <w:rsid w:val="0022750C"/>
    <w:rsid w:val="00257D8D"/>
    <w:rsid w:val="00267D36"/>
    <w:rsid w:val="0027123D"/>
    <w:rsid w:val="00275F79"/>
    <w:rsid w:val="00281648"/>
    <w:rsid w:val="00287CED"/>
    <w:rsid w:val="00291E80"/>
    <w:rsid w:val="002A1107"/>
    <w:rsid w:val="002B79BE"/>
    <w:rsid w:val="002D4191"/>
    <w:rsid w:val="002F5B5E"/>
    <w:rsid w:val="00300244"/>
    <w:rsid w:val="00320B45"/>
    <w:rsid w:val="00320BE5"/>
    <w:rsid w:val="00322BDA"/>
    <w:rsid w:val="00365944"/>
    <w:rsid w:val="00370B81"/>
    <w:rsid w:val="00372F94"/>
    <w:rsid w:val="00377CC7"/>
    <w:rsid w:val="00380EFD"/>
    <w:rsid w:val="003A20AE"/>
    <w:rsid w:val="003A3B7A"/>
    <w:rsid w:val="003D2BB9"/>
    <w:rsid w:val="003D4594"/>
    <w:rsid w:val="003E10D5"/>
    <w:rsid w:val="003E2B3C"/>
    <w:rsid w:val="003F12E1"/>
    <w:rsid w:val="003F49AC"/>
    <w:rsid w:val="003F5EB7"/>
    <w:rsid w:val="004153EE"/>
    <w:rsid w:val="004162BF"/>
    <w:rsid w:val="0042031A"/>
    <w:rsid w:val="004331FC"/>
    <w:rsid w:val="0046085F"/>
    <w:rsid w:val="004858DE"/>
    <w:rsid w:val="004913F2"/>
    <w:rsid w:val="004A6294"/>
    <w:rsid w:val="004C067D"/>
    <w:rsid w:val="004C1AC8"/>
    <w:rsid w:val="004C2CF0"/>
    <w:rsid w:val="004C2E3C"/>
    <w:rsid w:val="004C6F37"/>
    <w:rsid w:val="004E2D26"/>
    <w:rsid w:val="004E7F3E"/>
    <w:rsid w:val="004F4378"/>
    <w:rsid w:val="00500986"/>
    <w:rsid w:val="00501903"/>
    <w:rsid w:val="00503C42"/>
    <w:rsid w:val="005070FF"/>
    <w:rsid w:val="00507C5A"/>
    <w:rsid w:val="005117FE"/>
    <w:rsid w:val="00516B67"/>
    <w:rsid w:val="00564270"/>
    <w:rsid w:val="0057164D"/>
    <w:rsid w:val="00576DE5"/>
    <w:rsid w:val="00577707"/>
    <w:rsid w:val="0059412D"/>
    <w:rsid w:val="005C4F8A"/>
    <w:rsid w:val="005D1745"/>
    <w:rsid w:val="005D6D8F"/>
    <w:rsid w:val="005F23C0"/>
    <w:rsid w:val="005F3FC8"/>
    <w:rsid w:val="00614244"/>
    <w:rsid w:val="00626CAE"/>
    <w:rsid w:val="00630EA7"/>
    <w:rsid w:val="00631240"/>
    <w:rsid w:val="00633491"/>
    <w:rsid w:val="0065225D"/>
    <w:rsid w:val="00663037"/>
    <w:rsid w:val="00674A78"/>
    <w:rsid w:val="006771FD"/>
    <w:rsid w:val="00687BF1"/>
    <w:rsid w:val="00690C9B"/>
    <w:rsid w:val="006A5C25"/>
    <w:rsid w:val="006A7285"/>
    <w:rsid w:val="006B3CF9"/>
    <w:rsid w:val="006D05A5"/>
    <w:rsid w:val="006D7038"/>
    <w:rsid w:val="006E29C7"/>
    <w:rsid w:val="006E5653"/>
    <w:rsid w:val="006E7FE7"/>
    <w:rsid w:val="00703A33"/>
    <w:rsid w:val="007078E1"/>
    <w:rsid w:val="007164A8"/>
    <w:rsid w:val="00720DDD"/>
    <w:rsid w:val="00731FD3"/>
    <w:rsid w:val="00733CCB"/>
    <w:rsid w:val="00736099"/>
    <w:rsid w:val="00740A43"/>
    <w:rsid w:val="00744F01"/>
    <w:rsid w:val="00772295"/>
    <w:rsid w:val="00781484"/>
    <w:rsid w:val="00785665"/>
    <w:rsid w:val="00785D12"/>
    <w:rsid w:val="00791E23"/>
    <w:rsid w:val="007A3E71"/>
    <w:rsid w:val="007A5C13"/>
    <w:rsid w:val="007B1A17"/>
    <w:rsid w:val="007C040E"/>
    <w:rsid w:val="007C606B"/>
    <w:rsid w:val="007C69BF"/>
    <w:rsid w:val="007D1D42"/>
    <w:rsid w:val="007D2F1E"/>
    <w:rsid w:val="007D7284"/>
    <w:rsid w:val="00801DE7"/>
    <w:rsid w:val="008053D4"/>
    <w:rsid w:val="008138F1"/>
    <w:rsid w:val="00823B3E"/>
    <w:rsid w:val="00830392"/>
    <w:rsid w:val="00834105"/>
    <w:rsid w:val="00834555"/>
    <w:rsid w:val="00843A64"/>
    <w:rsid w:val="00864D07"/>
    <w:rsid w:val="0086610F"/>
    <w:rsid w:val="008666C9"/>
    <w:rsid w:val="008A746B"/>
    <w:rsid w:val="008D55D4"/>
    <w:rsid w:val="008E5141"/>
    <w:rsid w:val="008F72AD"/>
    <w:rsid w:val="008F79FB"/>
    <w:rsid w:val="009018A2"/>
    <w:rsid w:val="00936BF2"/>
    <w:rsid w:val="009402AA"/>
    <w:rsid w:val="00941C17"/>
    <w:rsid w:val="009714E9"/>
    <w:rsid w:val="009727FB"/>
    <w:rsid w:val="00973D3E"/>
    <w:rsid w:val="00973DA9"/>
    <w:rsid w:val="00982579"/>
    <w:rsid w:val="00992861"/>
    <w:rsid w:val="009A1EA6"/>
    <w:rsid w:val="009B5FA4"/>
    <w:rsid w:val="009C374E"/>
    <w:rsid w:val="009C473A"/>
    <w:rsid w:val="009D6A9F"/>
    <w:rsid w:val="00A010EA"/>
    <w:rsid w:val="00A06CAC"/>
    <w:rsid w:val="00A152A0"/>
    <w:rsid w:val="00A222BE"/>
    <w:rsid w:val="00A24CE3"/>
    <w:rsid w:val="00A43ABC"/>
    <w:rsid w:val="00A70E7F"/>
    <w:rsid w:val="00A72AE9"/>
    <w:rsid w:val="00A91134"/>
    <w:rsid w:val="00AB1890"/>
    <w:rsid w:val="00AB4559"/>
    <w:rsid w:val="00AB6D7D"/>
    <w:rsid w:val="00AC090D"/>
    <w:rsid w:val="00AC3CEB"/>
    <w:rsid w:val="00AC6E64"/>
    <w:rsid w:val="00AD788A"/>
    <w:rsid w:val="00B0611E"/>
    <w:rsid w:val="00B13BAA"/>
    <w:rsid w:val="00B16CBF"/>
    <w:rsid w:val="00B21DF2"/>
    <w:rsid w:val="00B23282"/>
    <w:rsid w:val="00B44C52"/>
    <w:rsid w:val="00B7624A"/>
    <w:rsid w:val="00B96B66"/>
    <w:rsid w:val="00BA160A"/>
    <w:rsid w:val="00BA1B00"/>
    <w:rsid w:val="00BA4020"/>
    <w:rsid w:val="00BC59BA"/>
    <w:rsid w:val="00BD1A46"/>
    <w:rsid w:val="00BD7E51"/>
    <w:rsid w:val="00BE05B8"/>
    <w:rsid w:val="00BE31A0"/>
    <w:rsid w:val="00C007C9"/>
    <w:rsid w:val="00C14781"/>
    <w:rsid w:val="00C169FB"/>
    <w:rsid w:val="00C247C0"/>
    <w:rsid w:val="00C3436C"/>
    <w:rsid w:val="00C500A5"/>
    <w:rsid w:val="00C55741"/>
    <w:rsid w:val="00C869C6"/>
    <w:rsid w:val="00C91B1E"/>
    <w:rsid w:val="00CB229F"/>
    <w:rsid w:val="00CC047D"/>
    <w:rsid w:val="00CC5913"/>
    <w:rsid w:val="00CD121E"/>
    <w:rsid w:val="00CF7D18"/>
    <w:rsid w:val="00D22191"/>
    <w:rsid w:val="00D25DCC"/>
    <w:rsid w:val="00D419C8"/>
    <w:rsid w:val="00D443DF"/>
    <w:rsid w:val="00D55240"/>
    <w:rsid w:val="00D55D6F"/>
    <w:rsid w:val="00D623CC"/>
    <w:rsid w:val="00D72CE1"/>
    <w:rsid w:val="00D819EE"/>
    <w:rsid w:val="00D863EA"/>
    <w:rsid w:val="00D92E6C"/>
    <w:rsid w:val="00D93720"/>
    <w:rsid w:val="00DA4E44"/>
    <w:rsid w:val="00DB62C1"/>
    <w:rsid w:val="00DC08EB"/>
    <w:rsid w:val="00DC618B"/>
    <w:rsid w:val="00DD2037"/>
    <w:rsid w:val="00DE6585"/>
    <w:rsid w:val="00E117FD"/>
    <w:rsid w:val="00E21361"/>
    <w:rsid w:val="00E31DBA"/>
    <w:rsid w:val="00E35E52"/>
    <w:rsid w:val="00E37286"/>
    <w:rsid w:val="00E4735F"/>
    <w:rsid w:val="00E47FFD"/>
    <w:rsid w:val="00E52AB4"/>
    <w:rsid w:val="00E60BDE"/>
    <w:rsid w:val="00E62CB3"/>
    <w:rsid w:val="00E63124"/>
    <w:rsid w:val="00E72BFD"/>
    <w:rsid w:val="00E74469"/>
    <w:rsid w:val="00E74A74"/>
    <w:rsid w:val="00E759F3"/>
    <w:rsid w:val="00E75B2E"/>
    <w:rsid w:val="00E80597"/>
    <w:rsid w:val="00E96188"/>
    <w:rsid w:val="00EB53B5"/>
    <w:rsid w:val="00EB7456"/>
    <w:rsid w:val="00EC46B8"/>
    <w:rsid w:val="00ED1079"/>
    <w:rsid w:val="00ED3C5A"/>
    <w:rsid w:val="00EE34BC"/>
    <w:rsid w:val="00EF5714"/>
    <w:rsid w:val="00EF61EE"/>
    <w:rsid w:val="00F21829"/>
    <w:rsid w:val="00F359C3"/>
    <w:rsid w:val="00F36C20"/>
    <w:rsid w:val="00F63284"/>
    <w:rsid w:val="00F839F0"/>
    <w:rsid w:val="00F927B3"/>
    <w:rsid w:val="00FA29C2"/>
    <w:rsid w:val="00FA2B1A"/>
    <w:rsid w:val="00FB61C8"/>
    <w:rsid w:val="00FC0F47"/>
    <w:rsid w:val="00FC5523"/>
    <w:rsid w:val="00FD25A1"/>
    <w:rsid w:val="00FD48FD"/>
    <w:rsid w:val="00FD7462"/>
    <w:rsid w:val="00FE1B72"/>
    <w:rsid w:val="00FF07DC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535FF9"/>
  <w15:docId w15:val="{F8BF4939-1E69-44F6-ABDE-729890B2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99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basedOn w:val="Domylnaczcionkaakapitu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22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1"/>
    <w:qFormat/>
    <w:rsid w:val="00BE31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5716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164D"/>
  </w:style>
  <w:style w:type="character" w:styleId="Odwoanieprzypisudolnego">
    <w:name w:val="footnote reference"/>
    <w:basedOn w:val="Domylnaczcionkaakapitu"/>
    <w:semiHidden/>
    <w:unhideWhenUsed/>
    <w:rsid w:val="005716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3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D643-DADC-4B8A-B10C-3C468132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442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BRAKU KONFLIKTU INTERESÓW/ BEZSTRONNOŚCI PRACOWNIKA DEPARTAMENTU INWESTYCJI I ROZWOJU DOKONUJĄCEGO WERYFIKACJI WNIOSKÓW O PŁATNOŚĆ DLA PROJEKTU</vt:lpstr>
      <vt:lpstr/>
    </vt:vector>
  </TitlesOfParts>
  <Company>Hewlett-Packard Company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KONFLIKTU INTERESÓW/ BEZSTRONNOŚCI PRACOWNIKA DEPARTAMENTU INWESTYCJI I ROZWOJU DOKONUJĄCEGO WERYFIKACJI WNIOSKÓW O PŁATNOŚĆ DLA PROJEKTU</dc:title>
  <dc:creator>Anna Krasowska</dc:creator>
  <cp:lastModifiedBy>Mazur, Beata</cp:lastModifiedBy>
  <cp:revision>28</cp:revision>
  <cp:lastPrinted>2023-03-16T13:00:00Z</cp:lastPrinted>
  <dcterms:created xsi:type="dcterms:W3CDTF">2021-09-22T05:49:00Z</dcterms:created>
  <dcterms:modified xsi:type="dcterms:W3CDTF">2023-04-18T10:09:00Z</dcterms:modified>
</cp:coreProperties>
</file>