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7DCA8469" w:rsidR="00505D07" w:rsidRPr="00024660" w:rsidRDefault="008F4EE4" w:rsidP="00505D0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90055B">
        <w:rPr>
          <w:sz w:val="22"/>
          <w:szCs w:val="22"/>
        </w:rPr>
        <w:t xml:space="preserve"> </w:t>
      </w:r>
      <w:r w:rsidR="000F2528" w:rsidRPr="000F2528">
        <w:rPr>
          <w:sz w:val="22"/>
          <w:szCs w:val="22"/>
        </w:rPr>
        <w:t>zdjęcia strefy krajobrazowej z działek położonych w Sukowie Papierni.</w:t>
      </w:r>
    </w:p>
    <w:p w14:paraId="45E9B56A" w14:textId="77777777" w:rsidR="00024660" w:rsidRDefault="00024660" w:rsidP="00FB27FA">
      <w:pPr>
        <w:spacing w:line="276" w:lineRule="auto"/>
        <w:rPr>
          <w:sz w:val="22"/>
          <w:szCs w:val="22"/>
        </w:rPr>
      </w:pPr>
    </w:p>
    <w:p w14:paraId="30ECCD8F" w14:textId="405F040D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C755F9" w:rsidRPr="008D71A6">
        <w:rPr>
          <w:b/>
          <w:sz w:val="22"/>
          <w:szCs w:val="22"/>
        </w:rPr>
        <w:t>2</w:t>
      </w:r>
      <w:r w:rsidR="00C755F9">
        <w:rPr>
          <w:b/>
          <w:sz w:val="22"/>
          <w:szCs w:val="22"/>
        </w:rPr>
        <w:t>6 lipca</w:t>
      </w:r>
      <w:r w:rsidR="00413497">
        <w:rPr>
          <w:b/>
          <w:sz w:val="22"/>
          <w:szCs w:val="22"/>
        </w:rPr>
        <w:t xml:space="preserve"> 2023</w:t>
      </w:r>
      <w:r w:rsidR="00810270">
        <w:rPr>
          <w:b/>
          <w:sz w:val="22"/>
          <w:szCs w:val="22"/>
        </w:rPr>
        <w:t xml:space="preserve">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6397B0EC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A4001F">
        <w:rPr>
          <w:rFonts w:eastAsia="Calibri"/>
        </w:rPr>
        <w:t xml:space="preserve">osoby prywatne </w:t>
      </w:r>
    </w:p>
    <w:p w14:paraId="419A9395" w14:textId="77777777" w:rsidR="008D71A6" w:rsidRDefault="008D71A6" w:rsidP="0090055B">
      <w:pPr>
        <w:pStyle w:val="Default"/>
        <w:spacing w:line="276" w:lineRule="auto"/>
        <w:jc w:val="both"/>
        <w:rPr>
          <w:rFonts w:eastAsia="Times New Roman"/>
          <w:color w:val="auto"/>
          <w:sz w:val="22"/>
          <w:szCs w:val="22"/>
          <w:lang w:val="pl-PL" w:eastAsia="pl-PL"/>
        </w:rPr>
      </w:pPr>
    </w:p>
    <w:p w14:paraId="1AFEA510" w14:textId="04599659" w:rsidR="0090055B" w:rsidRPr="008D71A6" w:rsidRDefault="00FB27FA" w:rsidP="0090055B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  <w:r w:rsidRPr="00AE6A3B">
        <w:rPr>
          <w:b/>
          <w:sz w:val="22"/>
          <w:szCs w:val="22"/>
          <w:lang w:val="pl-PL"/>
        </w:rPr>
        <w:t xml:space="preserve">Przedmiot petycji: </w:t>
      </w:r>
      <w:r w:rsidR="008D71A6" w:rsidRPr="008D71A6">
        <w:rPr>
          <w:sz w:val="22"/>
          <w:szCs w:val="22"/>
          <w:lang w:val="pl-PL"/>
        </w:rPr>
        <w:t xml:space="preserve">zmiana prawa </w:t>
      </w:r>
      <w:r w:rsidR="008D71A6">
        <w:rPr>
          <w:sz w:val="22"/>
          <w:szCs w:val="22"/>
          <w:lang w:val="pl-PL"/>
        </w:rPr>
        <w:t xml:space="preserve">w zakresie Obszaru Chronionego Krajobrazu. </w:t>
      </w:r>
    </w:p>
    <w:p w14:paraId="3D2D57E2" w14:textId="63A66843" w:rsidR="00B5606C" w:rsidRPr="00C2390B" w:rsidRDefault="00B5606C" w:rsidP="00BC17DC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</w:p>
    <w:p w14:paraId="0A402687" w14:textId="08011841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  <w:r w:rsidR="0083577A">
        <w:rPr>
          <w:sz w:val="22"/>
          <w:szCs w:val="22"/>
        </w:rPr>
        <w:t xml:space="preserve"> W dniu 25 września 2023 r. Sejmik Województwa Świętokrzyskiego podjął uchwałę Nr LXIV/802/23 w sprawie rozpatrzenia petycji dotyczącej </w:t>
      </w:r>
      <w:r w:rsidR="0083577A" w:rsidRPr="0083577A">
        <w:rPr>
          <w:sz w:val="22"/>
          <w:szCs w:val="22"/>
        </w:rPr>
        <w:t>wyłączenia nieruchomości znajdujących się w miejscowości Suków Papiernia z obszaru chronionego krajobrazu – „</w:t>
      </w:r>
      <w:proofErr w:type="spellStart"/>
      <w:r w:rsidR="0083577A" w:rsidRPr="0083577A">
        <w:rPr>
          <w:sz w:val="22"/>
          <w:szCs w:val="22"/>
        </w:rPr>
        <w:t>Podkieleckiego</w:t>
      </w:r>
      <w:proofErr w:type="spellEnd"/>
      <w:r w:rsidR="0083577A" w:rsidRPr="0083577A">
        <w:rPr>
          <w:sz w:val="22"/>
          <w:szCs w:val="22"/>
        </w:rPr>
        <w:t xml:space="preserve"> Obszaru Chr</w:t>
      </w:r>
      <w:r w:rsidR="0083577A">
        <w:rPr>
          <w:sz w:val="22"/>
          <w:szCs w:val="22"/>
        </w:rPr>
        <w:t xml:space="preserve">onionego Krajobrazu strefa B11”. </w:t>
      </w:r>
      <w:bookmarkStart w:id="0" w:name="_GoBack"/>
      <w:bookmarkEnd w:id="0"/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0F2528"/>
    <w:rsid w:val="00130391"/>
    <w:rsid w:val="00164D9E"/>
    <w:rsid w:val="00170668"/>
    <w:rsid w:val="00196F67"/>
    <w:rsid w:val="00213A60"/>
    <w:rsid w:val="00247881"/>
    <w:rsid w:val="0028769C"/>
    <w:rsid w:val="00311EF4"/>
    <w:rsid w:val="00395FFB"/>
    <w:rsid w:val="003A496E"/>
    <w:rsid w:val="003B2819"/>
    <w:rsid w:val="003C6226"/>
    <w:rsid w:val="00413497"/>
    <w:rsid w:val="0044003A"/>
    <w:rsid w:val="00442621"/>
    <w:rsid w:val="00457C58"/>
    <w:rsid w:val="00505D07"/>
    <w:rsid w:val="00630930"/>
    <w:rsid w:val="00637439"/>
    <w:rsid w:val="006533F3"/>
    <w:rsid w:val="006754AF"/>
    <w:rsid w:val="007C7D56"/>
    <w:rsid w:val="00810270"/>
    <w:rsid w:val="0083577A"/>
    <w:rsid w:val="00884D8B"/>
    <w:rsid w:val="00897915"/>
    <w:rsid w:val="008B609D"/>
    <w:rsid w:val="008C3861"/>
    <w:rsid w:val="008D3804"/>
    <w:rsid w:val="008D71A6"/>
    <w:rsid w:val="008F4EE4"/>
    <w:rsid w:val="0090055B"/>
    <w:rsid w:val="00963517"/>
    <w:rsid w:val="009A5E73"/>
    <w:rsid w:val="009D13B9"/>
    <w:rsid w:val="00A4001F"/>
    <w:rsid w:val="00AE6954"/>
    <w:rsid w:val="00AE6A3B"/>
    <w:rsid w:val="00B239A3"/>
    <w:rsid w:val="00B5606C"/>
    <w:rsid w:val="00BC17DC"/>
    <w:rsid w:val="00BC1DAD"/>
    <w:rsid w:val="00BE54B7"/>
    <w:rsid w:val="00C2390B"/>
    <w:rsid w:val="00C3277B"/>
    <w:rsid w:val="00C755F9"/>
    <w:rsid w:val="00C90E57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Konto Microsoft</cp:lastModifiedBy>
  <cp:revision>66</cp:revision>
  <dcterms:created xsi:type="dcterms:W3CDTF">2019-09-06T06:39:00Z</dcterms:created>
  <dcterms:modified xsi:type="dcterms:W3CDTF">2023-09-27T05:47:00Z</dcterms:modified>
</cp:coreProperties>
</file>