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B32F8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2CCF52CD" w14:textId="5BE81AB8" w:rsidR="00E21D15" w:rsidRDefault="00E21D15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ŚO-V.7422.</w:t>
      </w:r>
      <w:r w:rsidR="009047DA">
        <w:rPr>
          <w:rFonts w:ascii="Times New Roman" w:hAnsi="Times New Roman"/>
          <w:color w:val="000000"/>
          <w:lang w:val="pl-PL"/>
        </w:rPr>
        <w:t>1.3</w:t>
      </w:r>
      <w:r w:rsidR="00C73E9E">
        <w:rPr>
          <w:rFonts w:ascii="Times New Roman" w:hAnsi="Times New Roman"/>
          <w:color w:val="000000"/>
          <w:lang w:val="pl-PL"/>
        </w:rPr>
        <w:t>5</w:t>
      </w:r>
      <w:r>
        <w:rPr>
          <w:rFonts w:ascii="Times New Roman" w:hAnsi="Times New Roman"/>
          <w:color w:val="000000"/>
          <w:lang w:val="pl-PL"/>
        </w:rPr>
        <w:t>.202</w:t>
      </w:r>
      <w:r w:rsidR="00C73E9E">
        <w:rPr>
          <w:rFonts w:ascii="Times New Roman" w:hAnsi="Times New Roman"/>
          <w:color w:val="000000"/>
          <w:lang w:val="pl-PL"/>
        </w:rPr>
        <w:t>3</w:t>
      </w:r>
      <w:r w:rsidR="00DE4A8D">
        <w:rPr>
          <w:rFonts w:ascii="Times New Roman" w:hAnsi="Times New Roman"/>
          <w:color w:val="000000"/>
          <w:lang w:val="pl-PL"/>
        </w:rPr>
        <w:tab/>
      </w:r>
      <w:r w:rsidRPr="006973E4">
        <w:rPr>
          <w:rFonts w:ascii="Times New Roman" w:hAnsi="Times New Roman"/>
          <w:color w:val="000000"/>
          <w:lang w:val="pl-PL"/>
        </w:rPr>
        <w:t xml:space="preserve">Kielce, </w:t>
      </w:r>
      <w:r w:rsidR="00C73E9E">
        <w:rPr>
          <w:rFonts w:ascii="Times New Roman" w:hAnsi="Times New Roman"/>
          <w:color w:val="000000"/>
          <w:lang w:val="pl-PL"/>
        </w:rPr>
        <w:t>9 października</w:t>
      </w:r>
      <w:r w:rsidR="00C64286">
        <w:rPr>
          <w:rFonts w:ascii="Times New Roman" w:hAnsi="Times New Roman"/>
          <w:color w:val="000000"/>
          <w:lang w:val="pl-PL"/>
        </w:rPr>
        <w:t xml:space="preserve"> </w:t>
      </w:r>
      <w:r w:rsidR="00E372D1">
        <w:rPr>
          <w:rFonts w:ascii="Times New Roman" w:hAnsi="Times New Roman"/>
          <w:color w:val="000000"/>
          <w:lang w:val="pl-PL"/>
        </w:rPr>
        <w:t>202</w:t>
      </w:r>
      <w:r w:rsidR="00C73E9E">
        <w:rPr>
          <w:rFonts w:ascii="Times New Roman" w:hAnsi="Times New Roman"/>
          <w:color w:val="000000"/>
          <w:lang w:val="pl-PL"/>
        </w:rPr>
        <w:t>3</w:t>
      </w:r>
    </w:p>
    <w:p w14:paraId="28A83BF2" w14:textId="77777777" w:rsidR="00A26DB8" w:rsidRDefault="00A26DB8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5910729A" w14:textId="77777777" w:rsidR="00167F83" w:rsidRDefault="00167F83" w:rsidP="001841BA">
      <w:pPr>
        <w:spacing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val="pl-PL"/>
        </w:rPr>
      </w:pPr>
    </w:p>
    <w:p w14:paraId="670966EB" w14:textId="77777777" w:rsidR="00A26DB8" w:rsidRPr="00CF4706" w:rsidRDefault="00A26DB8" w:rsidP="007264FD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CF4706">
        <w:rPr>
          <w:rFonts w:ascii="Times New Roman" w:hAnsi="Times New Roman"/>
          <w:b/>
          <w:color w:val="000000"/>
          <w:lang w:val="pl-PL"/>
        </w:rPr>
        <w:t>OBWIESZCZENIE</w:t>
      </w:r>
    </w:p>
    <w:p w14:paraId="6EBE3191" w14:textId="77777777" w:rsidR="004C1F09" w:rsidRPr="00DE4A8D" w:rsidRDefault="004C1F09" w:rsidP="001841BA">
      <w:pPr>
        <w:spacing w:line="360" w:lineRule="auto"/>
        <w:jc w:val="both"/>
        <w:rPr>
          <w:rFonts w:ascii="Times New Roman" w:hAnsi="Times New Roman"/>
          <w:color w:val="000000"/>
          <w:sz w:val="48"/>
          <w:szCs w:val="48"/>
          <w:lang w:val="pl-PL"/>
        </w:rPr>
      </w:pPr>
    </w:p>
    <w:p w14:paraId="11806C9B" w14:textId="39EB8AC9" w:rsidR="00CF4706" w:rsidRPr="00115BBE" w:rsidRDefault="00702CB4" w:rsidP="001841BA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115BBE">
        <w:rPr>
          <w:rFonts w:ascii="Times New Roman" w:hAnsi="Times New Roman"/>
          <w:lang w:val="pl-PL"/>
        </w:rPr>
        <w:t>Działając na podstawie art. 10 § 1 ustawy z dnia 14 czerwca 1960r. – Kodeks postępowania administracyjnego (Dz.U. 202</w:t>
      </w:r>
      <w:r w:rsidR="00115BBE" w:rsidRPr="00115BBE">
        <w:rPr>
          <w:rFonts w:ascii="Times New Roman" w:hAnsi="Times New Roman"/>
          <w:lang w:val="pl-PL"/>
        </w:rPr>
        <w:t>3r.,</w:t>
      </w:r>
      <w:r w:rsidRPr="00115BBE">
        <w:rPr>
          <w:rFonts w:ascii="Times New Roman" w:hAnsi="Times New Roman"/>
          <w:lang w:val="pl-PL"/>
        </w:rPr>
        <w:t xml:space="preserve"> poz. 7</w:t>
      </w:r>
      <w:r w:rsidR="00115BBE" w:rsidRPr="00115BBE">
        <w:rPr>
          <w:rFonts w:ascii="Times New Roman" w:hAnsi="Times New Roman"/>
          <w:lang w:val="pl-PL"/>
        </w:rPr>
        <w:t>7</w:t>
      </w:r>
      <w:r w:rsidRPr="00115BBE">
        <w:rPr>
          <w:rFonts w:ascii="Times New Roman" w:hAnsi="Times New Roman"/>
          <w:lang w:val="pl-PL"/>
        </w:rPr>
        <w:t xml:space="preserve">5 ze zm.) oraz art. 161 ust. 1 </w:t>
      </w:r>
      <w:r w:rsidR="00115BBE" w:rsidRPr="00115BBE">
        <w:rPr>
          <w:rFonts w:ascii="Times New Roman" w:hAnsi="Times New Roman"/>
          <w:lang w:val="pl-PL"/>
        </w:rPr>
        <w:t xml:space="preserve">oraz art. 38 ust. 1 pkt 2 i ust. 2 </w:t>
      </w:r>
      <w:r w:rsidRPr="00115BBE">
        <w:rPr>
          <w:rFonts w:ascii="Times New Roman" w:hAnsi="Times New Roman"/>
          <w:lang w:val="pl-PL"/>
        </w:rPr>
        <w:t>w związku z art. 41 ust. 1 i 3 ustawy z dnia 9 czerwca 2011r. – Prawo geologiczne i górnicze (Dz.U. 202</w:t>
      </w:r>
      <w:r w:rsidR="00115BBE" w:rsidRPr="00115BBE">
        <w:rPr>
          <w:rFonts w:ascii="Times New Roman" w:hAnsi="Times New Roman"/>
          <w:lang w:val="pl-PL"/>
        </w:rPr>
        <w:t>3r.,</w:t>
      </w:r>
      <w:r w:rsidRPr="00115BBE">
        <w:rPr>
          <w:rFonts w:ascii="Times New Roman" w:hAnsi="Times New Roman"/>
          <w:lang w:val="pl-PL"/>
        </w:rPr>
        <w:t xml:space="preserve"> poz. </w:t>
      </w:r>
      <w:r w:rsidR="00115BBE" w:rsidRPr="00115BBE">
        <w:rPr>
          <w:rFonts w:ascii="Times New Roman" w:hAnsi="Times New Roman"/>
          <w:lang w:val="pl-PL"/>
        </w:rPr>
        <w:t>633</w:t>
      </w:r>
      <w:r w:rsidRPr="00115BBE">
        <w:rPr>
          <w:rFonts w:ascii="Times New Roman" w:hAnsi="Times New Roman"/>
          <w:lang w:val="pl-PL"/>
        </w:rPr>
        <w:t xml:space="preserve"> ze zm.),</w:t>
      </w:r>
    </w:p>
    <w:p w14:paraId="470806F3" w14:textId="77777777" w:rsidR="007264FD" w:rsidRDefault="007264FD" w:rsidP="007264FD">
      <w:pPr>
        <w:spacing w:line="360" w:lineRule="auto"/>
        <w:rPr>
          <w:rFonts w:ascii="Times New Roman" w:hAnsi="Times New Roman"/>
          <w:b/>
          <w:lang w:val="pl-PL"/>
        </w:rPr>
      </w:pPr>
    </w:p>
    <w:p w14:paraId="71D3A933" w14:textId="0F122AFE" w:rsidR="00CF4706" w:rsidRDefault="00702CB4" w:rsidP="007264FD">
      <w:pPr>
        <w:spacing w:line="360" w:lineRule="auto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zawiadamiam</w:t>
      </w:r>
    </w:p>
    <w:p w14:paraId="600F0B14" w14:textId="77777777" w:rsidR="00CF4706" w:rsidRPr="00CF4706" w:rsidRDefault="00CF4706" w:rsidP="001841BA">
      <w:pPr>
        <w:spacing w:line="360" w:lineRule="auto"/>
        <w:ind w:firstLine="708"/>
        <w:jc w:val="center"/>
        <w:rPr>
          <w:rFonts w:ascii="Times New Roman" w:hAnsi="Times New Roman"/>
          <w:b/>
          <w:lang w:val="pl-PL"/>
        </w:rPr>
      </w:pPr>
    </w:p>
    <w:p w14:paraId="10ECFBF3" w14:textId="161B8F41" w:rsidR="00C73E9E" w:rsidRPr="00E34E35" w:rsidRDefault="00A26DB8" w:rsidP="00C73E9E">
      <w:pPr>
        <w:pStyle w:val="Tekstpodstawowy"/>
        <w:spacing w:line="360" w:lineRule="auto"/>
        <w:jc w:val="both"/>
        <w:rPr>
          <w:lang w:val="pl-PL"/>
        </w:rPr>
      </w:pPr>
      <w:r w:rsidRPr="00A26DB8">
        <w:rPr>
          <w:lang w:val="pl-PL"/>
        </w:rPr>
        <w:t>o wydaniu decyzji znak: ŚO-</w:t>
      </w:r>
      <w:r>
        <w:rPr>
          <w:lang w:val="pl-PL"/>
        </w:rPr>
        <w:t>V</w:t>
      </w:r>
      <w:r w:rsidRPr="00A26DB8">
        <w:rPr>
          <w:lang w:val="pl-PL"/>
        </w:rPr>
        <w:t>.7</w:t>
      </w:r>
      <w:r>
        <w:rPr>
          <w:lang w:val="pl-PL"/>
        </w:rPr>
        <w:t>4</w:t>
      </w:r>
      <w:r w:rsidRPr="00A26DB8">
        <w:rPr>
          <w:lang w:val="pl-PL"/>
        </w:rPr>
        <w:t>22.</w:t>
      </w:r>
      <w:r w:rsidR="009047DA">
        <w:rPr>
          <w:lang w:val="pl-PL"/>
        </w:rPr>
        <w:t>1.3</w:t>
      </w:r>
      <w:r w:rsidR="00C73E9E">
        <w:rPr>
          <w:lang w:val="pl-PL"/>
        </w:rPr>
        <w:t>5</w:t>
      </w:r>
      <w:r w:rsidRPr="00A26DB8">
        <w:rPr>
          <w:lang w:val="pl-PL"/>
        </w:rPr>
        <w:t>.202</w:t>
      </w:r>
      <w:r w:rsidR="00C73E9E">
        <w:rPr>
          <w:lang w:val="pl-PL"/>
        </w:rPr>
        <w:t>3</w:t>
      </w:r>
      <w:r>
        <w:rPr>
          <w:lang w:val="pl-PL"/>
        </w:rPr>
        <w:t xml:space="preserve"> z </w:t>
      </w:r>
      <w:r w:rsidRPr="00A26DB8">
        <w:rPr>
          <w:lang w:val="pl-PL"/>
        </w:rPr>
        <w:t xml:space="preserve">dnia </w:t>
      </w:r>
      <w:r w:rsidR="00C73E9E">
        <w:rPr>
          <w:color w:val="000000"/>
          <w:lang w:val="pl-PL"/>
        </w:rPr>
        <w:t>9 października 2023</w:t>
      </w:r>
      <w:r w:rsidR="008E120D">
        <w:rPr>
          <w:lang w:val="pl-PL"/>
        </w:rPr>
        <w:t>r.</w:t>
      </w:r>
      <w:r w:rsidRPr="00A26DB8">
        <w:rPr>
          <w:lang w:val="pl-PL"/>
        </w:rPr>
        <w:t xml:space="preserve">, </w:t>
      </w:r>
      <w:r w:rsidR="00C73E9E" w:rsidRPr="00E34E35">
        <w:rPr>
          <w:lang w:val="pl-PL"/>
        </w:rPr>
        <w:t>stwierdza</w:t>
      </w:r>
      <w:r w:rsidR="00AF40EE">
        <w:rPr>
          <w:lang w:val="pl-PL"/>
        </w:rPr>
        <w:t>jącej</w:t>
      </w:r>
      <w:r w:rsidR="00C73E9E" w:rsidRPr="00E34E35">
        <w:rPr>
          <w:lang w:val="pl-PL"/>
        </w:rPr>
        <w:t xml:space="preserve"> wygaśnięcie koncesji Marszałka Województwa Świętokrzyskiego z dnia 4 grudnia 20</w:t>
      </w:r>
      <w:r w:rsidR="00C73E9E">
        <w:rPr>
          <w:lang w:val="pl-PL"/>
        </w:rPr>
        <w:t>1</w:t>
      </w:r>
      <w:r w:rsidR="00C73E9E" w:rsidRPr="00E34E35">
        <w:rPr>
          <w:lang w:val="pl-PL"/>
        </w:rPr>
        <w:t xml:space="preserve">3r., znak: OWŚ.V.7422.31.2013, na wydobywanie wapieni dewońskich z części złoża </w:t>
      </w:r>
      <w:r w:rsidR="00AF40EE">
        <w:rPr>
          <w:lang w:val="pl-PL"/>
        </w:rPr>
        <w:br/>
      </w:r>
      <w:r w:rsidR="00C73E9E" w:rsidRPr="00E34E35">
        <w:rPr>
          <w:lang w:val="pl-PL"/>
        </w:rPr>
        <w:t>„Łagów III”, położonego w miejscowościach Nowy Staw i Łagów, powiecie kieleckim, województwie świętokrzyskim,</w:t>
      </w:r>
      <w:r w:rsidR="00C73E9E">
        <w:rPr>
          <w:lang w:val="pl-PL"/>
        </w:rPr>
        <w:t xml:space="preserve"> </w:t>
      </w:r>
      <w:r w:rsidR="00C73E9E" w:rsidRPr="00E34E35">
        <w:rPr>
          <w:lang w:val="pl-PL"/>
        </w:rPr>
        <w:t>udzielon</w:t>
      </w:r>
      <w:r w:rsidR="00C73E9E">
        <w:rPr>
          <w:lang w:val="pl-PL"/>
        </w:rPr>
        <w:t>ej</w:t>
      </w:r>
      <w:r w:rsidR="00C73E9E" w:rsidRPr="00E34E35">
        <w:rPr>
          <w:lang w:val="pl-PL"/>
        </w:rPr>
        <w:t xml:space="preserve"> spółce PROBUDEX PPBH Sp. z o.o., zmienion</w:t>
      </w:r>
      <w:r w:rsidR="00C73E9E">
        <w:rPr>
          <w:lang w:val="pl-PL"/>
        </w:rPr>
        <w:t>ej</w:t>
      </w:r>
      <w:r w:rsidR="00C73E9E" w:rsidRPr="00E34E35">
        <w:rPr>
          <w:lang w:val="pl-PL"/>
        </w:rPr>
        <w:t xml:space="preserve"> decyzją z dnia 2 kwietnia 2015r., znak: OWŚ-V.7422.8.2015, przeniesion</w:t>
      </w:r>
      <w:r w:rsidR="00C73E9E">
        <w:rPr>
          <w:lang w:val="pl-PL"/>
        </w:rPr>
        <w:t>ej</w:t>
      </w:r>
      <w:r w:rsidR="00C73E9E" w:rsidRPr="00E34E35">
        <w:rPr>
          <w:lang w:val="pl-PL"/>
        </w:rPr>
        <w:t xml:space="preserve"> decyzją </w:t>
      </w:r>
      <w:r w:rsidR="00AF40EE">
        <w:rPr>
          <w:lang w:val="pl-PL"/>
        </w:rPr>
        <w:br/>
      </w:r>
      <w:r w:rsidR="00C73E9E" w:rsidRPr="00E34E35">
        <w:rPr>
          <w:lang w:val="pl-PL"/>
        </w:rPr>
        <w:t>z dnia 5 marca 2021r., znak: ŚO-V.7422.9.2021, na rzecz spółki PROBUDEX S.A.</w:t>
      </w:r>
      <w:r w:rsidR="00C73E9E" w:rsidRPr="00D81660">
        <w:rPr>
          <w:lang w:val="pl-PL"/>
        </w:rPr>
        <w:t xml:space="preserve"> </w:t>
      </w:r>
      <w:r w:rsidR="00C73E9E">
        <w:rPr>
          <w:lang w:val="pl-PL"/>
        </w:rPr>
        <w:br/>
      </w:r>
      <w:r w:rsidR="00C73E9E" w:rsidRPr="00E34E35">
        <w:rPr>
          <w:lang w:val="pl-PL"/>
        </w:rPr>
        <w:t>z siedzibą w Warszawie (00-807), przy al. Jerozolimskich 100</w:t>
      </w:r>
      <w:r w:rsidR="00C73E9E">
        <w:rPr>
          <w:lang w:val="pl-PL"/>
        </w:rPr>
        <w:t>,</w:t>
      </w:r>
      <w:r w:rsidR="00C73E9E" w:rsidRPr="00E34E35">
        <w:rPr>
          <w:lang w:val="pl-PL"/>
        </w:rPr>
        <w:t xml:space="preserve"> </w:t>
      </w:r>
      <w:r w:rsidR="00C73E9E">
        <w:rPr>
          <w:lang w:val="pl-PL"/>
        </w:rPr>
        <w:t>w brzmieniu nadanym</w:t>
      </w:r>
      <w:r w:rsidR="00C73E9E" w:rsidRPr="00E34E35">
        <w:rPr>
          <w:lang w:val="pl-PL"/>
        </w:rPr>
        <w:t xml:space="preserve"> decyzją z dnia 20 stycznia 2022r., znak: ŚO-V.7422.35.2021.</w:t>
      </w:r>
    </w:p>
    <w:p w14:paraId="68D791CA" w14:textId="77777777" w:rsidR="00EB432A" w:rsidRDefault="00EB432A" w:rsidP="001841BA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Z </w:t>
      </w:r>
      <w:r w:rsidR="00CF4706">
        <w:rPr>
          <w:rFonts w:ascii="Times New Roman" w:hAnsi="Times New Roman"/>
          <w:lang w:val="pl-PL"/>
        </w:rPr>
        <w:t xml:space="preserve">treścią decyzji oraz </w:t>
      </w:r>
      <w:r>
        <w:rPr>
          <w:rFonts w:ascii="Times New Roman" w:hAnsi="Times New Roman"/>
          <w:lang w:val="pl-PL"/>
        </w:rPr>
        <w:t>dokumentacją sprawy można zapoznać się w Oddziale Geologii Departamentu Środowiska i Gospodarki Odpadami tut. urzędu.</w:t>
      </w:r>
    </w:p>
    <w:p w14:paraId="3100F236" w14:textId="77777777" w:rsidR="00A26DB8" w:rsidRDefault="00A26DB8" w:rsidP="001841BA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A26DB8">
        <w:rPr>
          <w:rFonts w:ascii="Times New Roman" w:hAnsi="Times New Roman"/>
          <w:lang w:val="pl-PL"/>
        </w:rPr>
        <w:t xml:space="preserve">Z treścią </w:t>
      </w:r>
      <w:r>
        <w:rPr>
          <w:rFonts w:ascii="Times New Roman" w:hAnsi="Times New Roman"/>
          <w:lang w:val="pl-PL"/>
        </w:rPr>
        <w:t>decyzji</w:t>
      </w:r>
      <w:r w:rsidRPr="00A26DB8">
        <w:rPr>
          <w:rFonts w:ascii="Times New Roman" w:hAnsi="Times New Roman"/>
          <w:lang w:val="pl-PL"/>
        </w:rPr>
        <w:t xml:space="preserve"> można zapoznać </w:t>
      </w:r>
      <w:r w:rsidR="00EB432A" w:rsidRPr="00A26DB8">
        <w:rPr>
          <w:rFonts w:ascii="Times New Roman" w:hAnsi="Times New Roman"/>
          <w:lang w:val="pl-PL"/>
        </w:rPr>
        <w:t>się</w:t>
      </w:r>
      <w:r w:rsidR="00EB432A">
        <w:rPr>
          <w:rFonts w:ascii="Times New Roman" w:hAnsi="Times New Roman"/>
          <w:lang w:val="pl-PL"/>
        </w:rPr>
        <w:t xml:space="preserve"> </w:t>
      </w:r>
      <w:r w:rsidR="001841BA">
        <w:rPr>
          <w:rFonts w:ascii="Times New Roman" w:hAnsi="Times New Roman"/>
          <w:lang w:val="pl-PL"/>
        </w:rPr>
        <w:t>także</w:t>
      </w:r>
      <w:r w:rsidR="00EB432A" w:rsidRPr="00A26DB8">
        <w:rPr>
          <w:rFonts w:ascii="Times New Roman" w:hAnsi="Times New Roman"/>
          <w:lang w:val="pl-PL"/>
        </w:rPr>
        <w:t xml:space="preserve"> </w:t>
      </w:r>
      <w:r w:rsidRPr="00A26DB8">
        <w:rPr>
          <w:rFonts w:ascii="Times New Roman" w:hAnsi="Times New Roman"/>
          <w:lang w:val="pl-PL"/>
        </w:rPr>
        <w:t xml:space="preserve">na stronie internetowej www.bip.sejmik.kielce.pl w zakładce &gt; Załatwianie </w:t>
      </w:r>
      <w:r>
        <w:rPr>
          <w:rFonts w:ascii="Times New Roman" w:hAnsi="Times New Roman"/>
          <w:lang w:val="pl-PL"/>
        </w:rPr>
        <w:t>spraw &gt; W zakresie środowiska i </w:t>
      </w:r>
      <w:r w:rsidRPr="00A26DB8">
        <w:rPr>
          <w:rFonts w:ascii="Times New Roman" w:hAnsi="Times New Roman"/>
          <w:lang w:val="pl-PL"/>
        </w:rPr>
        <w:t xml:space="preserve">gospodarki odpadami &gt; </w:t>
      </w:r>
      <w:r>
        <w:rPr>
          <w:rFonts w:ascii="Times New Roman" w:hAnsi="Times New Roman"/>
          <w:lang w:val="pl-PL"/>
        </w:rPr>
        <w:t>Koncesje geologiczne</w:t>
      </w:r>
      <w:r w:rsidRPr="00A26DB8">
        <w:rPr>
          <w:rFonts w:ascii="Times New Roman" w:hAnsi="Times New Roman"/>
          <w:lang w:val="pl-PL"/>
        </w:rPr>
        <w:t>.</w:t>
      </w:r>
    </w:p>
    <w:p w14:paraId="0C58D6D0" w14:textId="77777777" w:rsidR="001841BA" w:rsidRPr="00DE4A8D" w:rsidRDefault="001841BA" w:rsidP="001841BA">
      <w:pPr>
        <w:spacing w:line="360" w:lineRule="auto"/>
        <w:ind w:firstLine="708"/>
        <w:jc w:val="both"/>
        <w:rPr>
          <w:rFonts w:ascii="Times New Roman" w:hAnsi="Times New Roman"/>
          <w:sz w:val="48"/>
          <w:szCs w:val="48"/>
          <w:lang w:val="pl-PL"/>
        </w:rPr>
      </w:pPr>
    </w:p>
    <w:p w14:paraId="4735B132" w14:textId="0CEF7700" w:rsidR="00A26DB8" w:rsidRPr="008B5E13" w:rsidRDefault="001841BA" w:rsidP="008B5E1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Dzień udostępnienia decyzji: </w:t>
      </w:r>
      <w:r w:rsidR="00AF40EE">
        <w:rPr>
          <w:rFonts w:ascii="Times New Roman" w:hAnsi="Times New Roman"/>
          <w:lang w:val="pl-PL"/>
        </w:rPr>
        <w:t xml:space="preserve">10 października </w:t>
      </w:r>
      <w:r>
        <w:rPr>
          <w:rFonts w:ascii="Times New Roman" w:hAnsi="Times New Roman"/>
          <w:lang w:val="pl-PL"/>
        </w:rPr>
        <w:t>202</w:t>
      </w:r>
      <w:r w:rsidR="00AF40EE">
        <w:rPr>
          <w:rFonts w:ascii="Times New Roman" w:hAnsi="Times New Roman"/>
          <w:lang w:val="pl-PL"/>
        </w:rPr>
        <w:t>3</w:t>
      </w:r>
      <w:r>
        <w:rPr>
          <w:rFonts w:ascii="Times New Roman" w:hAnsi="Times New Roman"/>
          <w:lang w:val="pl-PL"/>
        </w:rPr>
        <w:t>r.</w:t>
      </w:r>
    </w:p>
    <w:sectPr w:rsidR="00A26DB8" w:rsidRPr="008B5E13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D7B0C" w14:textId="77777777" w:rsidR="00C54AD1" w:rsidRDefault="00C54AD1" w:rsidP="0038534B">
      <w:r>
        <w:separator/>
      </w:r>
    </w:p>
  </w:endnote>
  <w:endnote w:type="continuationSeparator" w:id="0">
    <w:p w14:paraId="2E35724A" w14:textId="77777777" w:rsidR="00C54AD1" w:rsidRDefault="00C54AD1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DDF14" w14:textId="77777777" w:rsidR="00A2778E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CE55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88C0" w14:textId="26780FD9" w:rsidR="00CF4706" w:rsidRDefault="00AF40EE" w:rsidP="00D20445">
    <w:pPr>
      <w:pStyle w:val="Stopka"/>
      <w:ind w:right="-2"/>
      <w:jc w:val="right"/>
    </w:pPr>
    <w:r w:rsidRPr="00045D1F">
      <w:rPr>
        <w:noProof/>
        <w:lang w:eastAsia="pl-PL"/>
      </w:rPr>
      <w:drawing>
        <wp:inline distT="0" distB="0" distL="0" distR="0" wp14:anchorId="148305A0" wp14:editId="2CB13CD9">
          <wp:extent cx="1190625" cy="447675"/>
          <wp:effectExtent l="0" t="0" r="9525" b="9525"/>
          <wp:docPr id="1152271373" name="Obraz 1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Marszałek Województwa Świętokrzyskiego&#10;telefon 41 395 15 49&#10;fax 41 344 60 4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08E70" w14:textId="77777777" w:rsidR="00C54AD1" w:rsidRDefault="00C54AD1" w:rsidP="0038534B">
      <w:r>
        <w:separator/>
      </w:r>
    </w:p>
  </w:footnote>
  <w:footnote w:type="continuationSeparator" w:id="0">
    <w:p w14:paraId="5EFFD37A" w14:textId="77777777" w:rsidR="00C54AD1" w:rsidRDefault="00C54AD1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FD7E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31819853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1A940" w14:textId="77777777" w:rsidR="00CF4706" w:rsidRDefault="00DE4A8D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 wp14:anchorId="0400994B" wp14:editId="2605752A">
          <wp:simplePos x="0" y="0"/>
          <wp:positionH relativeFrom="column">
            <wp:posOffset>4428490</wp:posOffset>
          </wp:positionH>
          <wp:positionV relativeFrom="paragraph">
            <wp:posOffset>0</wp:posOffset>
          </wp:positionV>
          <wp:extent cx="1866900" cy="542925"/>
          <wp:effectExtent l="0" t="0" r="0" b="9525"/>
          <wp:wrapSquare wrapText="bothSides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8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5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8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9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2774595">
    <w:abstractNumId w:val="2"/>
  </w:num>
  <w:num w:numId="2" w16cid:durableId="62067030">
    <w:abstractNumId w:val="9"/>
  </w:num>
  <w:num w:numId="3" w16cid:durableId="16499412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3285158">
    <w:abstractNumId w:val="18"/>
  </w:num>
  <w:num w:numId="5" w16cid:durableId="755513406">
    <w:abstractNumId w:val="40"/>
  </w:num>
  <w:num w:numId="6" w16cid:durableId="1038313434">
    <w:abstractNumId w:val="14"/>
  </w:num>
  <w:num w:numId="7" w16cid:durableId="1405105692">
    <w:abstractNumId w:val="26"/>
  </w:num>
  <w:num w:numId="8" w16cid:durableId="1211578829">
    <w:abstractNumId w:val="3"/>
  </w:num>
  <w:num w:numId="9" w16cid:durableId="1386953608">
    <w:abstractNumId w:val="45"/>
  </w:num>
  <w:num w:numId="10" w16cid:durableId="1938441035">
    <w:abstractNumId w:val="35"/>
  </w:num>
  <w:num w:numId="11" w16cid:durableId="1996759142">
    <w:abstractNumId w:val="32"/>
  </w:num>
  <w:num w:numId="12" w16cid:durableId="123695795">
    <w:abstractNumId w:val="23"/>
  </w:num>
  <w:num w:numId="13" w16cid:durableId="156382257">
    <w:abstractNumId w:val="24"/>
  </w:num>
  <w:num w:numId="14" w16cid:durableId="367222283">
    <w:abstractNumId w:val="31"/>
  </w:num>
  <w:num w:numId="15" w16cid:durableId="607855598">
    <w:abstractNumId w:val="4"/>
  </w:num>
  <w:num w:numId="16" w16cid:durableId="356467088">
    <w:abstractNumId w:val="16"/>
  </w:num>
  <w:num w:numId="17" w16cid:durableId="1211846190">
    <w:abstractNumId w:val="7"/>
  </w:num>
  <w:num w:numId="18" w16cid:durableId="1746494067">
    <w:abstractNumId w:val="29"/>
  </w:num>
  <w:num w:numId="19" w16cid:durableId="596443611">
    <w:abstractNumId w:val="44"/>
  </w:num>
  <w:num w:numId="20" w16cid:durableId="445468535">
    <w:abstractNumId w:val="41"/>
  </w:num>
  <w:num w:numId="21" w16cid:durableId="1336877241">
    <w:abstractNumId w:val="20"/>
  </w:num>
  <w:num w:numId="22" w16cid:durableId="146670883">
    <w:abstractNumId w:val="5"/>
  </w:num>
  <w:num w:numId="23" w16cid:durableId="1406104979">
    <w:abstractNumId w:val="8"/>
  </w:num>
  <w:num w:numId="24" w16cid:durableId="1745644707">
    <w:abstractNumId w:val="19"/>
  </w:num>
  <w:num w:numId="25" w16cid:durableId="1730104750">
    <w:abstractNumId w:val="38"/>
  </w:num>
  <w:num w:numId="26" w16cid:durableId="862474544">
    <w:abstractNumId w:val="43"/>
  </w:num>
  <w:num w:numId="27" w16cid:durableId="976297339">
    <w:abstractNumId w:val="1"/>
  </w:num>
  <w:num w:numId="28" w16cid:durableId="1356229052">
    <w:abstractNumId w:val="22"/>
  </w:num>
  <w:num w:numId="29" w16cid:durableId="901712972">
    <w:abstractNumId w:val="37"/>
  </w:num>
  <w:num w:numId="30" w16cid:durableId="1075280049">
    <w:abstractNumId w:val="11"/>
  </w:num>
  <w:num w:numId="31" w16cid:durableId="1498643257">
    <w:abstractNumId w:val="30"/>
  </w:num>
  <w:num w:numId="32" w16cid:durableId="139657968">
    <w:abstractNumId w:val="15"/>
  </w:num>
  <w:num w:numId="33" w16cid:durableId="984359939">
    <w:abstractNumId w:val="27"/>
  </w:num>
  <w:num w:numId="34" w16cid:durableId="221989757">
    <w:abstractNumId w:val="0"/>
  </w:num>
  <w:num w:numId="35" w16cid:durableId="1110005130">
    <w:abstractNumId w:val="13"/>
  </w:num>
  <w:num w:numId="36" w16cid:durableId="1392774846">
    <w:abstractNumId w:val="42"/>
  </w:num>
  <w:num w:numId="37" w16cid:durableId="1378428273">
    <w:abstractNumId w:val="33"/>
  </w:num>
  <w:num w:numId="38" w16cid:durableId="1906405981">
    <w:abstractNumId w:val="39"/>
  </w:num>
  <w:num w:numId="39" w16cid:durableId="412243232">
    <w:abstractNumId w:val="10"/>
  </w:num>
  <w:num w:numId="40" w16cid:durableId="1891843473">
    <w:abstractNumId w:val="36"/>
  </w:num>
  <w:num w:numId="41" w16cid:durableId="496964395">
    <w:abstractNumId w:val="12"/>
  </w:num>
  <w:num w:numId="42" w16cid:durableId="1706364910">
    <w:abstractNumId w:val="25"/>
  </w:num>
  <w:num w:numId="43" w16cid:durableId="1222599375">
    <w:abstractNumId w:val="17"/>
  </w:num>
  <w:num w:numId="44" w16cid:durableId="1596355622">
    <w:abstractNumId w:val="6"/>
  </w:num>
  <w:num w:numId="45" w16cid:durableId="414598411">
    <w:abstractNumId w:val="28"/>
  </w:num>
  <w:num w:numId="46" w16cid:durableId="13537264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8B2"/>
    <w:rsid w:val="00001C18"/>
    <w:rsid w:val="00003FD3"/>
    <w:rsid w:val="00007C06"/>
    <w:rsid w:val="00011877"/>
    <w:rsid w:val="000122D8"/>
    <w:rsid w:val="000144EE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66A85"/>
    <w:rsid w:val="00066C90"/>
    <w:rsid w:val="0007195E"/>
    <w:rsid w:val="00071E01"/>
    <w:rsid w:val="000815C6"/>
    <w:rsid w:val="00086019"/>
    <w:rsid w:val="000872F1"/>
    <w:rsid w:val="00094CDF"/>
    <w:rsid w:val="000955E5"/>
    <w:rsid w:val="000A2160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F5357"/>
    <w:rsid w:val="0010212E"/>
    <w:rsid w:val="001022BC"/>
    <w:rsid w:val="00112A95"/>
    <w:rsid w:val="001130E8"/>
    <w:rsid w:val="00114038"/>
    <w:rsid w:val="0011540E"/>
    <w:rsid w:val="00115BB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691"/>
    <w:rsid w:val="00167D85"/>
    <w:rsid w:val="00167F83"/>
    <w:rsid w:val="00175A1A"/>
    <w:rsid w:val="001841BA"/>
    <w:rsid w:val="00185F33"/>
    <w:rsid w:val="001948AA"/>
    <w:rsid w:val="001A5EE8"/>
    <w:rsid w:val="001C0886"/>
    <w:rsid w:val="001D3876"/>
    <w:rsid w:val="001E24EC"/>
    <w:rsid w:val="001E675B"/>
    <w:rsid w:val="001F05BB"/>
    <w:rsid w:val="001F60A6"/>
    <w:rsid w:val="001F7894"/>
    <w:rsid w:val="00220287"/>
    <w:rsid w:val="00224961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794"/>
    <w:rsid w:val="00244844"/>
    <w:rsid w:val="00244C19"/>
    <w:rsid w:val="00246FF1"/>
    <w:rsid w:val="002511D3"/>
    <w:rsid w:val="00254565"/>
    <w:rsid w:val="00257CCE"/>
    <w:rsid w:val="002645F1"/>
    <w:rsid w:val="00265734"/>
    <w:rsid w:val="00272156"/>
    <w:rsid w:val="00274B07"/>
    <w:rsid w:val="00276DAA"/>
    <w:rsid w:val="002912CB"/>
    <w:rsid w:val="00294464"/>
    <w:rsid w:val="002A07B6"/>
    <w:rsid w:val="002A0EE5"/>
    <w:rsid w:val="002A7FE9"/>
    <w:rsid w:val="002B11C4"/>
    <w:rsid w:val="002B442C"/>
    <w:rsid w:val="002B6ACB"/>
    <w:rsid w:val="002C30DB"/>
    <w:rsid w:val="002C3D94"/>
    <w:rsid w:val="002C71C2"/>
    <w:rsid w:val="002E5665"/>
    <w:rsid w:val="002E78FA"/>
    <w:rsid w:val="002F0E44"/>
    <w:rsid w:val="002F4B60"/>
    <w:rsid w:val="002F5905"/>
    <w:rsid w:val="00300E4E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4841"/>
    <w:rsid w:val="00356388"/>
    <w:rsid w:val="00376A77"/>
    <w:rsid w:val="003833D7"/>
    <w:rsid w:val="0038534B"/>
    <w:rsid w:val="00385EBC"/>
    <w:rsid w:val="003A582C"/>
    <w:rsid w:val="003A60E7"/>
    <w:rsid w:val="003B0CE8"/>
    <w:rsid w:val="003B5DA3"/>
    <w:rsid w:val="003B7773"/>
    <w:rsid w:val="003C6E60"/>
    <w:rsid w:val="003D6273"/>
    <w:rsid w:val="003E10BB"/>
    <w:rsid w:val="003E4E18"/>
    <w:rsid w:val="003E798A"/>
    <w:rsid w:val="003F6432"/>
    <w:rsid w:val="00406A37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5738"/>
    <w:rsid w:val="00456ED6"/>
    <w:rsid w:val="004571D3"/>
    <w:rsid w:val="00464EC3"/>
    <w:rsid w:val="0047002E"/>
    <w:rsid w:val="00472412"/>
    <w:rsid w:val="00474ACD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7A7C"/>
    <w:rsid w:val="004F27AC"/>
    <w:rsid w:val="004F402D"/>
    <w:rsid w:val="004F5050"/>
    <w:rsid w:val="004F5807"/>
    <w:rsid w:val="005054EE"/>
    <w:rsid w:val="00506A18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F55"/>
    <w:rsid w:val="00593951"/>
    <w:rsid w:val="00596F95"/>
    <w:rsid w:val="0059713F"/>
    <w:rsid w:val="005A176F"/>
    <w:rsid w:val="005B2E4C"/>
    <w:rsid w:val="005B7575"/>
    <w:rsid w:val="005C6288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5792"/>
    <w:rsid w:val="00634A9A"/>
    <w:rsid w:val="00647094"/>
    <w:rsid w:val="00653DBE"/>
    <w:rsid w:val="00654CBD"/>
    <w:rsid w:val="0065500D"/>
    <w:rsid w:val="00666C9F"/>
    <w:rsid w:val="0066719A"/>
    <w:rsid w:val="00667909"/>
    <w:rsid w:val="00670DC6"/>
    <w:rsid w:val="00673C91"/>
    <w:rsid w:val="006764FA"/>
    <w:rsid w:val="00677965"/>
    <w:rsid w:val="00685A74"/>
    <w:rsid w:val="006932DD"/>
    <w:rsid w:val="00694DD3"/>
    <w:rsid w:val="006973E4"/>
    <w:rsid w:val="006A0278"/>
    <w:rsid w:val="006A1ABD"/>
    <w:rsid w:val="006A2A57"/>
    <w:rsid w:val="006A5BEC"/>
    <w:rsid w:val="006B217C"/>
    <w:rsid w:val="006B7200"/>
    <w:rsid w:val="006C03CB"/>
    <w:rsid w:val="006C600F"/>
    <w:rsid w:val="006D51C2"/>
    <w:rsid w:val="006E16E8"/>
    <w:rsid w:val="006E4978"/>
    <w:rsid w:val="006E5ECD"/>
    <w:rsid w:val="006E7F10"/>
    <w:rsid w:val="006F050C"/>
    <w:rsid w:val="006F6B06"/>
    <w:rsid w:val="00701634"/>
    <w:rsid w:val="00702CB4"/>
    <w:rsid w:val="00706DA9"/>
    <w:rsid w:val="00710763"/>
    <w:rsid w:val="007109BD"/>
    <w:rsid w:val="0071251B"/>
    <w:rsid w:val="007154F4"/>
    <w:rsid w:val="00715E46"/>
    <w:rsid w:val="00724CA2"/>
    <w:rsid w:val="007264FD"/>
    <w:rsid w:val="007270A0"/>
    <w:rsid w:val="00740775"/>
    <w:rsid w:val="007513DA"/>
    <w:rsid w:val="00754C4C"/>
    <w:rsid w:val="00756235"/>
    <w:rsid w:val="0075789B"/>
    <w:rsid w:val="0076108E"/>
    <w:rsid w:val="007652CB"/>
    <w:rsid w:val="0076635C"/>
    <w:rsid w:val="007723F7"/>
    <w:rsid w:val="00772450"/>
    <w:rsid w:val="007779FB"/>
    <w:rsid w:val="00777A14"/>
    <w:rsid w:val="00784524"/>
    <w:rsid w:val="00785801"/>
    <w:rsid w:val="007864B3"/>
    <w:rsid w:val="00787B12"/>
    <w:rsid w:val="00796BBA"/>
    <w:rsid w:val="007A2CD4"/>
    <w:rsid w:val="007A52BB"/>
    <w:rsid w:val="007C1A49"/>
    <w:rsid w:val="007C27AA"/>
    <w:rsid w:val="007C5F40"/>
    <w:rsid w:val="007C60A8"/>
    <w:rsid w:val="007C7853"/>
    <w:rsid w:val="007D4D39"/>
    <w:rsid w:val="007E0AF0"/>
    <w:rsid w:val="007E50D9"/>
    <w:rsid w:val="007F3947"/>
    <w:rsid w:val="007F4B7B"/>
    <w:rsid w:val="008117F4"/>
    <w:rsid w:val="008218F9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881"/>
    <w:rsid w:val="00863171"/>
    <w:rsid w:val="00870B65"/>
    <w:rsid w:val="0087295E"/>
    <w:rsid w:val="008762AB"/>
    <w:rsid w:val="00877E20"/>
    <w:rsid w:val="00891492"/>
    <w:rsid w:val="008923A3"/>
    <w:rsid w:val="008B1279"/>
    <w:rsid w:val="008B13FD"/>
    <w:rsid w:val="008B5D2E"/>
    <w:rsid w:val="008B5E13"/>
    <w:rsid w:val="008C2E8E"/>
    <w:rsid w:val="008C4143"/>
    <w:rsid w:val="008C4732"/>
    <w:rsid w:val="008C5E85"/>
    <w:rsid w:val="008C6EF0"/>
    <w:rsid w:val="008D0473"/>
    <w:rsid w:val="008D21FD"/>
    <w:rsid w:val="008D5AF4"/>
    <w:rsid w:val="008D79E4"/>
    <w:rsid w:val="008E120D"/>
    <w:rsid w:val="008E2E85"/>
    <w:rsid w:val="008E527F"/>
    <w:rsid w:val="008E583E"/>
    <w:rsid w:val="008F7E2D"/>
    <w:rsid w:val="00901B5E"/>
    <w:rsid w:val="0090341D"/>
    <w:rsid w:val="009047DA"/>
    <w:rsid w:val="00911FC4"/>
    <w:rsid w:val="009123AD"/>
    <w:rsid w:val="0091313B"/>
    <w:rsid w:val="00915B97"/>
    <w:rsid w:val="00934121"/>
    <w:rsid w:val="009371B6"/>
    <w:rsid w:val="00944DA6"/>
    <w:rsid w:val="00946B90"/>
    <w:rsid w:val="0095504A"/>
    <w:rsid w:val="00956880"/>
    <w:rsid w:val="00957818"/>
    <w:rsid w:val="009629D8"/>
    <w:rsid w:val="00966ACF"/>
    <w:rsid w:val="00974EBF"/>
    <w:rsid w:val="00976B28"/>
    <w:rsid w:val="0098127B"/>
    <w:rsid w:val="00982908"/>
    <w:rsid w:val="009A1A07"/>
    <w:rsid w:val="009B3BE0"/>
    <w:rsid w:val="009C0742"/>
    <w:rsid w:val="009C0FC6"/>
    <w:rsid w:val="009C728D"/>
    <w:rsid w:val="009D024A"/>
    <w:rsid w:val="009D3438"/>
    <w:rsid w:val="009E44BD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7976"/>
    <w:rsid w:val="00A1798D"/>
    <w:rsid w:val="00A20123"/>
    <w:rsid w:val="00A2658D"/>
    <w:rsid w:val="00A26DB8"/>
    <w:rsid w:val="00A2778E"/>
    <w:rsid w:val="00A32799"/>
    <w:rsid w:val="00A33DE3"/>
    <w:rsid w:val="00A566D4"/>
    <w:rsid w:val="00A610CA"/>
    <w:rsid w:val="00A64083"/>
    <w:rsid w:val="00A66F3A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7CE3"/>
    <w:rsid w:val="00AD3EF4"/>
    <w:rsid w:val="00AD5D13"/>
    <w:rsid w:val="00AD5D1B"/>
    <w:rsid w:val="00AE0D3D"/>
    <w:rsid w:val="00AE156F"/>
    <w:rsid w:val="00AE1E87"/>
    <w:rsid w:val="00AF10C5"/>
    <w:rsid w:val="00AF2D78"/>
    <w:rsid w:val="00AF40EE"/>
    <w:rsid w:val="00AF747A"/>
    <w:rsid w:val="00B07908"/>
    <w:rsid w:val="00B15DA5"/>
    <w:rsid w:val="00B20D49"/>
    <w:rsid w:val="00B2251A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A2943"/>
    <w:rsid w:val="00BA3D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F18CF"/>
    <w:rsid w:val="00C017FE"/>
    <w:rsid w:val="00C04514"/>
    <w:rsid w:val="00C11839"/>
    <w:rsid w:val="00C237E7"/>
    <w:rsid w:val="00C42134"/>
    <w:rsid w:val="00C42E01"/>
    <w:rsid w:val="00C50C11"/>
    <w:rsid w:val="00C52916"/>
    <w:rsid w:val="00C54AD1"/>
    <w:rsid w:val="00C60C66"/>
    <w:rsid w:val="00C63759"/>
    <w:rsid w:val="00C64286"/>
    <w:rsid w:val="00C677B4"/>
    <w:rsid w:val="00C717C3"/>
    <w:rsid w:val="00C719DF"/>
    <w:rsid w:val="00C73E9E"/>
    <w:rsid w:val="00C77403"/>
    <w:rsid w:val="00C926A9"/>
    <w:rsid w:val="00C92846"/>
    <w:rsid w:val="00C94EFF"/>
    <w:rsid w:val="00CA1143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D015BB"/>
    <w:rsid w:val="00D02883"/>
    <w:rsid w:val="00D04BBE"/>
    <w:rsid w:val="00D1772D"/>
    <w:rsid w:val="00D17ADA"/>
    <w:rsid w:val="00D20445"/>
    <w:rsid w:val="00D218F2"/>
    <w:rsid w:val="00D22278"/>
    <w:rsid w:val="00D31896"/>
    <w:rsid w:val="00D461AE"/>
    <w:rsid w:val="00D50B95"/>
    <w:rsid w:val="00D548DD"/>
    <w:rsid w:val="00D62683"/>
    <w:rsid w:val="00D65304"/>
    <w:rsid w:val="00D660B6"/>
    <w:rsid w:val="00D703AD"/>
    <w:rsid w:val="00D7273A"/>
    <w:rsid w:val="00D806E7"/>
    <w:rsid w:val="00D82AE7"/>
    <w:rsid w:val="00D85844"/>
    <w:rsid w:val="00D904C6"/>
    <w:rsid w:val="00D91BF1"/>
    <w:rsid w:val="00D95335"/>
    <w:rsid w:val="00D95A54"/>
    <w:rsid w:val="00D96D03"/>
    <w:rsid w:val="00DA309E"/>
    <w:rsid w:val="00DA3380"/>
    <w:rsid w:val="00DA401F"/>
    <w:rsid w:val="00DA58F8"/>
    <w:rsid w:val="00DA7382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E12A66"/>
    <w:rsid w:val="00E15BDC"/>
    <w:rsid w:val="00E20BCD"/>
    <w:rsid w:val="00E21D15"/>
    <w:rsid w:val="00E21E64"/>
    <w:rsid w:val="00E2252E"/>
    <w:rsid w:val="00E25C05"/>
    <w:rsid w:val="00E27C70"/>
    <w:rsid w:val="00E3473C"/>
    <w:rsid w:val="00E36287"/>
    <w:rsid w:val="00E372D1"/>
    <w:rsid w:val="00E3758F"/>
    <w:rsid w:val="00E432EA"/>
    <w:rsid w:val="00E4522C"/>
    <w:rsid w:val="00E55517"/>
    <w:rsid w:val="00E574D5"/>
    <w:rsid w:val="00E574FD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4DAF"/>
    <w:rsid w:val="00ED674E"/>
    <w:rsid w:val="00EE4596"/>
    <w:rsid w:val="00EF1289"/>
    <w:rsid w:val="00EF3768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3022E"/>
    <w:rsid w:val="00F309ED"/>
    <w:rsid w:val="00F3546D"/>
    <w:rsid w:val="00F41CF4"/>
    <w:rsid w:val="00F4592F"/>
    <w:rsid w:val="00F528A3"/>
    <w:rsid w:val="00F54D6B"/>
    <w:rsid w:val="00F56BA6"/>
    <w:rsid w:val="00F56C98"/>
    <w:rsid w:val="00F57A70"/>
    <w:rsid w:val="00F67ED2"/>
    <w:rsid w:val="00F74A0D"/>
    <w:rsid w:val="00F75144"/>
    <w:rsid w:val="00F76750"/>
    <w:rsid w:val="00F8627B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4515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9FD43"/>
  <w15:docId w15:val="{C4ADB08A-B04F-4B0A-B12A-3D630ADD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03777-801B-41B0-8E72-B0D039995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Wróblewski, Hubert</cp:lastModifiedBy>
  <cp:revision>9</cp:revision>
  <cp:lastPrinted>2023-10-09T09:30:00Z</cp:lastPrinted>
  <dcterms:created xsi:type="dcterms:W3CDTF">2022-04-20T09:15:00Z</dcterms:created>
  <dcterms:modified xsi:type="dcterms:W3CDTF">2023-10-09T09:48:00Z</dcterms:modified>
</cp:coreProperties>
</file>