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39C3C263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C1690C">
        <w:rPr>
          <w:rFonts w:ascii="Times New Roman" w:hAnsi="Times New Roman"/>
          <w:color w:val="000000"/>
          <w:lang w:val="pl-PL"/>
        </w:rPr>
        <w:t>27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7251B9">
        <w:rPr>
          <w:rFonts w:ascii="Times New Roman" w:hAnsi="Times New Roman"/>
          <w:color w:val="000000"/>
          <w:lang w:val="pl-PL"/>
        </w:rPr>
        <w:t>Kielce,</w:t>
      </w:r>
      <w:r w:rsidR="0006284D" w:rsidRPr="007251B9">
        <w:rPr>
          <w:rFonts w:ascii="Times New Roman" w:hAnsi="Times New Roman"/>
          <w:color w:val="000000"/>
          <w:lang w:val="pl-PL"/>
        </w:rPr>
        <w:t xml:space="preserve"> </w:t>
      </w:r>
      <w:r w:rsidR="00FB2CB8">
        <w:rPr>
          <w:rFonts w:ascii="Times New Roman" w:hAnsi="Times New Roman"/>
          <w:color w:val="000000"/>
          <w:lang w:val="pl-PL"/>
        </w:rPr>
        <w:t>2</w:t>
      </w:r>
      <w:r w:rsidR="006C4427">
        <w:rPr>
          <w:rFonts w:ascii="Times New Roman" w:hAnsi="Times New Roman"/>
          <w:color w:val="000000"/>
          <w:lang w:val="pl-PL"/>
        </w:rPr>
        <w:t>4</w:t>
      </w:r>
      <w:r w:rsidR="0006284D" w:rsidRPr="007251B9">
        <w:rPr>
          <w:rFonts w:ascii="Times New Roman" w:hAnsi="Times New Roman"/>
          <w:color w:val="000000"/>
          <w:lang w:val="pl-PL"/>
        </w:rPr>
        <w:t xml:space="preserve"> </w:t>
      </w:r>
      <w:r w:rsidR="00CB7A64" w:rsidRPr="007251B9">
        <w:rPr>
          <w:rFonts w:ascii="Times New Roman" w:hAnsi="Times New Roman"/>
          <w:color w:val="000000"/>
          <w:lang w:val="pl-PL"/>
        </w:rPr>
        <w:t xml:space="preserve">stycznia </w:t>
      </w:r>
      <w:r w:rsidR="005C6288" w:rsidRPr="007251B9">
        <w:rPr>
          <w:rFonts w:ascii="Times New Roman" w:hAnsi="Times New Roman"/>
          <w:color w:val="000000"/>
          <w:lang w:val="pl-PL"/>
        </w:rPr>
        <w:t>202</w:t>
      </w:r>
      <w:r w:rsidR="00CB7A64" w:rsidRPr="007251B9">
        <w:rPr>
          <w:rFonts w:ascii="Times New Roman" w:hAnsi="Times New Roman"/>
          <w:color w:val="000000"/>
          <w:lang w:val="pl-PL"/>
        </w:rPr>
        <w:t>4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4657F823" w:rsidR="00972D63" w:rsidRPr="00972D63" w:rsidRDefault="00972D63" w:rsidP="00981C18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(Dz. U. 202</w:t>
      </w:r>
      <w:r w:rsidR="00EB38C0">
        <w:rPr>
          <w:rFonts w:ascii="Times New Roman" w:hAnsi="Times New Roman"/>
          <w:lang w:val="pl-PL"/>
        </w:rPr>
        <w:t>3</w:t>
      </w:r>
      <w:r w:rsidRPr="00972D63">
        <w:rPr>
          <w:rFonts w:ascii="Times New Roman" w:hAnsi="Times New Roman"/>
          <w:lang w:val="pl-PL"/>
        </w:rPr>
        <w:t>r.</w:t>
      </w:r>
      <w:r w:rsidR="007019FC">
        <w:rPr>
          <w:rFonts w:ascii="Times New Roman" w:hAnsi="Times New Roman"/>
          <w:lang w:val="pl-PL"/>
        </w:rPr>
        <w:t>,</w:t>
      </w:r>
      <w:r w:rsidRPr="00972D63">
        <w:rPr>
          <w:rFonts w:ascii="Times New Roman" w:hAnsi="Times New Roman"/>
          <w:lang w:val="pl-PL"/>
        </w:rPr>
        <w:t xml:space="preserve"> poz. 10</w:t>
      </w:r>
      <w:r w:rsidR="00EB38C0">
        <w:rPr>
          <w:rFonts w:ascii="Times New Roman" w:hAnsi="Times New Roman"/>
          <w:lang w:val="pl-PL"/>
        </w:rPr>
        <w:t>94</w:t>
      </w:r>
      <w:r w:rsidR="00993993">
        <w:rPr>
          <w:rFonts w:ascii="Times New Roman" w:hAnsi="Times New Roman"/>
          <w:lang w:val="pl-PL"/>
        </w:rPr>
        <w:t xml:space="preserve"> ze 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981C18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49940C56" w14:textId="3D1D8425" w:rsidR="00D24C58" w:rsidRDefault="0022208D" w:rsidP="005D18EE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decyzji z dnia </w:t>
      </w:r>
      <w:r w:rsidR="00624C5A">
        <w:rPr>
          <w:rFonts w:ascii="Times New Roman" w:hAnsi="Times New Roman"/>
          <w:lang w:val="pl-PL"/>
        </w:rPr>
        <w:t>2</w:t>
      </w:r>
      <w:r w:rsidR="00A43816">
        <w:rPr>
          <w:rFonts w:ascii="Times New Roman" w:hAnsi="Times New Roman"/>
          <w:lang w:val="pl-PL"/>
        </w:rPr>
        <w:t>4</w:t>
      </w:r>
      <w:r w:rsidR="005C724F" w:rsidRPr="005D18EE">
        <w:rPr>
          <w:rFonts w:ascii="Times New Roman" w:hAnsi="Times New Roman"/>
          <w:lang w:val="pl-PL"/>
        </w:rPr>
        <w:t xml:space="preserve"> </w:t>
      </w:r>
      <w:r w:rsidR="00B73AEE" w:rsidRPr="005D18EE">
        <w:rPr>
          <w:rFonts w:ascii="Times New Roman" w:hAnsi="Times New Roman"/>
          <w:lang w:val="pl-PL"/>
        </w:rPr>
        <w:t>stycznia</w:t>
      </w:r>
      <w:r w:rsidRPr="005D18EE">
        <w:rPr>
          <w:rFonts w:ascii="Times New Roman" w:hAnsi="Times New Roman"/>
          <w:lang w:val="pl-PL"/>
        </w:rPr>
        <w:t xml:space="preserve"> 202</w:t>
      </w:r>
      <w:r w:rsidR="00CB7A64" w:rsidRPr="005D18EE">
        <w:rPr>
          <w:rFonts w:ascii="Times New Roman" w:hAnsi="Times New Roman"/>
          <w:lang w:val="pl-PL"/>
        </w:rPr>
        <w:t>4</w:t>
      </w:r>
      <w:r w:rsidRPr="005D18EE">
        <w:rPr>
          <w:rFonts w:ascii="Times New Roman" w:hAnsi="Times New Roman"/>
          <w:lang w:val="pl-PL"/>
        </w:rPr>
        <w:t>r. znak: ŚO</w:t>
      </w:r>
      <w:r w:rsidRPr="0034138B">
        <w:rPr>
          <w:rFonts w:ascii="Times New Roman" w:hAnsi="Times New Roman"/>
          <w:lang w:val="pl-PL"/>
        </w:rPr>
        <w:t>-V.7422.1.</w:t>
      </w:r>
      <w:r w:rsidR="00D24C58">
        <w:rPr>
          <w:rFonts w:ascii="Times New Roman" w:hAnsi="Times New Roman"/>
          <w:lang w:val="pl-PL"/>
        </w:rPr>
        <w:t>27</w:t>
      </w:r>
      <w:r w:rsidRPr="0034138B">
        <w:rPr>
          <w:rFonts w:ascii="Times New Roman" w:hAnsi="Times New Roman"/>
          <w:lang w:val="pl-PL"/>
        </w:rPr>
        <w:t>.202</w:t>
      </w:r>
      <w:r w:rsidR="0034138B" w:rsidRPr="0034138B">
        <w:rPr>
          <w:rFonts w:ascii="Times New Roman" w:hAnsi="Times New Roman"/>
          <w:lang w:val="pl-PL"/>
        </w:rPr>
        <w:t>3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6223ED" w:rsidRPr="006223ED">
        <w:rPr>
          <w:rFonts w:ascii="Times New Roman" w:hAnsi="Times New Roman"/>
          <w:lang w:val="pl-PL"/>
        </w:rPr>
        <w:t>Marszałka Województwa Świętokrzyskiego z dnia 25 marca 2021r., znak: ŚO.V.7422.5.2021</w:t>
      </w:r>
      <w:r w:rsidR="006223ED">
        <w:rPr>
          <w:rFonts w:ascii="Times New Roman" w:hAnsi="Times New Roman"/>
          <w:lang w:val="pl-PL"/>
        </w:rPr>
        <w:t xml:space="preserve">, </w:t>
      </w:r>
      <w:r w:rsidR="00D24C58" w:rsidRPr="00D24C58">
        <w:rPr>
          <w:rFonts w:ascii="Times New Roman" w:hAnsi="Times New Roman"/>
          <w:lang w:val="pl-PL"/>
        </w:rPr>
        <w:t>zmienionej decyzją z dnia 27 czerwca 2023r., znak: ŚO-V.7422.1.9.2023</w:t>
      </w:r>
      <w:r w:rsidR="00D24C58">
        <w:rPr>
          <w:rFonts w:ascii="Times New Roman" w:hAnsi="Times New Roman"/>
          <w:lang w:val="pl-PL"/>
        </w:rPr>
        <w:t xml:space="preserve">, </w:t>
      </w:r>
      <w:r w:rsidR="006223ED" w:rsidRPr="006223ED">
        <w:rPr>
          <w:rFonts w:ascii="Times New Roman" w:hAnsi="Times New Roman"/>
          <w:lang w:val="pl-PL"/>
        </w:rPr>
        <w:t>na wydobywanie wapieni dewońskich z części złoża „Ołowianka - 1”,</w:t>
      </w:r>
      <w:r w:rsidR="006223ED">
        <w:rPr>
          <w:rFonts w:ascii="Times New Roman" w:hAnsi="Times New Roman"/>
          <w:lang w:val="pl-PL"/>
        </w:rPr>
        <w:t xml:space="preserve"> </w:t>
      </w:r>
      <w:r w:rsidR="006223ED" w:rsidRPr="006223ED">
        <w:rPr>
          <w:rFonts w:ascii="Times New Roman" w:hAnsi="Times New Roman"/>
          <w:lang w:val="pl-PL"/>
        </w:rPr>
        <w:t xml:space="preserve">położonego w granicach działek </w:t>
      </w:r>
      <w:r w:rsidR="00D24C58" w:rsidRPr="006223ED">
        <w:rPr>
          <w:rFonts w:ascii="Times New Roman" w:hAnsi="Times New Roman"/>
          <w:lang w:val="pl-PL"/>
        </w:rPr>
        <w:t xml:space="preserve">nr: </w:t>
      </w:r>
      <w:r w:rsidR="00D24C58" w:rsidRPr="008E40F4">
        <w:rPr>
          <w:rFonts w:ascii="Times New Roman" w:hAnsi="Times New Roman"/>
          <w:lang w:val="pl-PL"/>
        </w:rPr>
        <w:t xml:space="preserve">225/4, 225/6, 225/7, 626/3, 634, 662/1, 662/2, 663/1, 664/1, 665/4, 665/5, 666/1, 667/2, 668/2, 669/3, 835/1, 836/1, 838/1, 838/3, 838/4, 839/2, 839/3 i 974 </w:t>
      </w:r>
      <w:r w:rsidR="00D24C58">
        <w:rPr>
          <w:rFonts w:ascii="Times New Roman" w:hAnsi="Times New Roman"/>
          <w:lang w:val="pl-PL"/>
        </w:rPr>
        <w:br/>
      </w:r>
      <w:r w:rsidR="00D24C58" w:rsidRPr="008E40F4">
        <w:rPr>
          <w:rFonts w:ascii="Times New Roman" w:hAnsi="Times New Roman"/>
          <w:lang w:val="pl-PL"/>
        </w:rPr>
        <w:t>w miejscowości Gałęzice oraz nr ewid: 467/1 i 467/2 w miejscowości Zajączków</w:t>
      </w:r>
      <w:r w:rsidR="00D24C58" w:rsidRPr="006223ED">
        <w:rPr>
          <w:rFonts w:ascii="Times New Roman" w:hAnsi="Times New Roman"/>
          <w:lang w:val="pl-PL"/>
        </w:rPr>
        <w:t>, gminie Piekoszów, powiecie kieleckim, województwie świętokrzyskim</w:t>
      </w:r>
      <w:r w:rsidR="00D24C58">
        <w:rPr>
          <w:rFonts w:ascii="Times New Roman" w:hAnsi="Times New Roman"/>
          <w:lang w:val="pl-PL"/>
        </w:rPr>
        <w:t>.</w:t>
      </w:r>
    </w:p>
    <w:p w14:paraId="0369EBB0" w14:textId="60B9EF7F" w:rsidR="0022208D" w:rsidRDefault="0022208D" w:rsidP="00D24C58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5D18EE">
        <w:rPr>
          <w:rFonts w:ascii="Times New Roman" w:hAnsi="Times New Roman"/>
          <w:lang w:val="pl-PL"/>
        </w:rPr>
        <w:t xml:space="preserve">dnia </w:t>
      </w:r>
      <w:r w:rsidR="00624C5A">
        <w:rPr>
          <w:rFonts w:ascii="Times New Roman" w:hAnsi="Times New Roman"/>
          <w:lang w:val="pl-PL"/>
        </w:rPr>
        <w:t>2</w:t>
      </w:r>
      <w:r w:rsidR="00A43816">
        <w:rPr>
          <w:rFonts w:ascii="Times New Roman" w:hAnsi="Times New Roman"/>
          <w:lang w:val="pl-PL"/>
        </w:rPr>
        <w:t>5</w:t>
      </w:r>
      <w:r w:rsidRPr="005D18EE">
        <w:rPr>
          <w:rFonts w:ascii="Times New Roman" w:hAnsi="Times New Roman"/>
          <w:lang w:val="pl-PL"/>
        </w:rPr>
        <w:t xml:space="preserve"> </w:t>
      </w:r>
      <w:r w:rsidR="00B73AEE" w:rsidRPr="005D18EE">
        <w:rPr>
          <w:rFonts w:ascii="Times New Roman" w:hAnsi="Times New Roman"/>
          <w:lang w:val="pl-PL"/>
        </w:rPr>
        <w:t>stycznia</w:t>
      </w:r>
      <w:r w:rsidRPr="005D18EE">
        <w:rPr>
          <w:rFonts w:ascii="Times New Roman" w:hAnsi="Times New Roman"/>
          <w:lang w:val="pl-PL"/>
        </w:rPr>
        <w:t xml:space="preserve"> 202</w:t>
      </w:r>
      <w:r w:rsidR="00B73AEE" w:rsidRPr="005D18EE">
        <w:rPr>
          <w:rFonts w:ascii="Times New Roman" w:hAnsi="Times New Roman"/>
          <w:lang w:val="pl-PL"/>
        </w:rPr>
        <w:t xml:space="preserve">4 </w:t>
      </w:r>
      <w:r w:rsidRPr="005D18EE">
        <w:rPr>
          <w:rFonts w:ascii="Times New Roman" w:hAnsi="Times New Roman"/>
          <w:lang w:val="pl-PL"/>
        </w:rPr>
        <w:t>r. na</w:t>
      </w:r>
      <w:r w:rsidRPr="0022208D">
        <w:rPr>
          <w:rFonts w:ascii="Times New Roman" w:hAnsi="Times New Roman"/>
          <w:lang w:val="pl-PL"/>
        </w:rPr>
        <w:t xml:space="preserve">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6A995BCF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>Z treścią decyzji oraz dokumentacją sprawy można zapoznać się w Urzędzie Marszałkowskim Województwa Świętokrzyskiego, Departament Środowiska i Gospodarki Odpadami,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1932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9E96" w14:textId="77777777" w:rsidR="00193287" w:rsidRDefault="00193287" w:rsidP="0038534B">
      <w:r>
        <w:separator/>
      </w:r>
    </w:p>
  </w:endnote>
  <w:endnote w:type="continuationSeparator" w:id="0">
    <w:p w14:paraId="0FA0C871" w14:textId="77777777" w:rsidR="00193287" w:rsidRDefault="00193287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1028886" w:rsidR="00CF4706" w:rsidRDefault="00B73AEE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093C68CE" wp14:editId="6D8D5E81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EB1D" w14:textId="77777777" w:rsidR="00193287" w:rsidRDefault="00193287" w:rsidP="0038534B">
      <w:r>
        <w:separator/>
      </w:r>
    </w:p>
  </w:footnote>
  <w:footnote w:type="continuationSeparator" w:id="0">
    <w:p w14:paraId="7A49186F" w14:textId="77777777" w:rsidR="00193287" w:rsidRDefault="00193287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3287"/>
    <w:rsid w:val="001948AA"/>
    <w:rsid w:val="001A5EE8"/>
    <w:rsid w:val="001B37AB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A0278"/>
    <w:rsid w:val="006A1ABD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63</cp:revision>
  <cp:lastPrinted>2023-05-22T12:14:00Z</cp:lastPrinted>
  <dcterms:created xsi:type="dcterms:W3CDTF">2022-09-12T11:50:00Z</dcterms:created>
  <dcterms:modified xsi:type="dcterms:W3CDTF">2024-01-24T06:43:00Z</dcterms:modified>
</cp:coreProperties>
</file>