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55A94647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7727AA">
        <w:rPr>
          <w:rFonts w:ascii="Times New Roman" w:hAnsi="Times New Roman"/>
          <w:color w:val="000000"/>
          <w:lang w:val="pl-PL"/>
        </w:rPr>
        <w:t>40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7251B9">
        <w:rPr>
          <w:rFonts w:ascii="Times New Roman" w:hAnsi="Times New Roman"/>
          <w:color w:val="000000"/>
          <w:lang w:val="pl-PL"/>
        </w:rPr>
        <w:t>Kielce,</w:t>
      </w:r>
      <w:r w:rsidR="0006284D" w:rsidRPr="007251B9">
        <w:rPr>
          <w:rFonts w:ascii="Times New Roman" w:hAnsi="Times New Roman"/>
          <w:color w:val="000000"/>
          <w:lang w:val="pl-PL"/>
        </w:rPr>
        <w:t xml:space="preserve"> </w:t>
      </w:r>
      <w:r w:rsidR="001C7F11">
        <w:rPr>
          <w:rFonts w:ascii="Times New Roman" w:hAnsi="Times New Roman"/>
          <w:color w:val="000000"/>
          <w:lang w:val="pl-PL"/>
        </w:rPr>
        <w:t>9</w:t>
      </w:r>
      <w:r w:rsidR="0006284D" w:rsidRPr="007251B9">
        <w:rPr>
          <w:rFonts w:ascii="Times New Roman" w:hAnsi="Times New Roman"/>
          <w:color w:val="000000"/>
          <w:lang w:val="pl-PL"/>
        </w:rPr>
        <w:t xml:space="preserve"> </w:t>
      </w:r>
      <w:r w:rsidR="007727AA">
        <w:rPr>
          <w:rFonts w:ascii="Times New Roman" w:hAnsi="Times New Roman"/>
          <w:color w:val="000000"/>
          <w:lang w:val="pl-PL"/>
        </w:rPr>
        <w:t>lutego</w:t>
      </w:r>
      <w:r w:rsidR="00CB7A64" w:rsidRPr="007251B9">
        <w:rPr>
          <w:rFonts w:ascii="Times New Roman" w:hAnsi="Times New Roman"/>
          <w:color w:val="000000"/>
          <w:lang w:val="pl-PL"/>
        </w:rPr>
        <w:t xml:space="preserve"> </w:t>
      </w:r>
      <w:r w:rsidR="005C6288" w:rsidRPr="007251B9">
        <w:rPr>
          <w:rFonts w:ascii="Times New Roman" w:hAnsi="Times New Roman"/>
          <w:color w:val="000000"/>
          <w:lang w:val="pl-PL"/>
        </w:rPr>
        <w:t>202</w:t>
      </w:r>
      <w:r w:rsidR="00CB7A64" w:rsidRPr="007251B9">
        <w:rPr>
          <w:rFonts w:ascii="Times New Roman" w:hAnsi="Times New Roman"/>
          <w:color w:val="000000"/>
          <w:lang w:val="pl-PL"/>
        </w:rPr>
        <w:t>4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4657F823" w:rsidR="00972D63" w:rsidRPr="00972D63" w:rsidRDefault="00972D63" w:rsidP="00981C18">
      <w:pPr>
        <w:spacing w:before="120" w:after="120" w:line="360" w:lineRule="auto"/>
        <w:jc w:val="both"/>
        <w:rPr>
          <w:rFonts w:ascii="Times New Roman" w:hAnsi="Times New Roman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(Dz. U. 202</w:t>
      </w:r>
      <w:r w:rsidR="00EB38C0">
        <w:rPr>
          <w:rFonts w:ascii="Times New Roman" w:hAnsi="Times New Roman"/>
          <w:lang w:val="pl-PL"/>
        </w:rPr>
        <w:t>3</w:t>
      </w:r>
      <w:r w:rsidRPr="00972D63">
        <w:rPr>
          <w:rFonts w:ascii="Times New Roman" w:hAnsi="Times New Roman"/>
          <w:lang w:val="pl-PL"/>
        </w:rPr>
        <w:t>r.</w:t>
      </w:r>
      <w:r w:rsidR="007019FC">
        <w:rPr>
          <w:rFonts w:ascii="Times New Roman" w:hAnsi="Times New Roman"/>
          <w:lang w:val="pl-PL"/>
        </w:rPr>
        <w:t>,</w:t>
      </w:r>
      <w:r w:rsidRPr="00972D63">
        <w:rPr>
          <w:rFonts w:ascii="Times New Roman" w:hAnsi="Times New Roman"/>
          <w:lang w:val="pl-PL"/>
        </w:rPr>
        <w:t xml:space="preserve"> poz. 10</w:t>
      </w:r>
      <w:r w:rsidR="00EB38C0">
        <w:rPr>
          <w:rFonts w:ascii="Times New Roman" w:hAnsi="Times New Roman"/>
          <w:lang w:val="pl-PL"/>
        </w:rPr>
        <w:t>94</w:t>
      </w:r>
      <w:r w:rsidR="00993993">
        <w:rPr>
          <w:rFonts w:ascii="Times New Roman" w:hAnsi="Times New Roman"/>
          <w:lang w:val="pl-PL"/>
        </w:rPr>
        <w:t xml:space="preserve"> ze 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981C18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02EF2BAB" w14:textId="62EB81DE" w:rsidR="00DA2BE2" w:rsidRDefault="0022208D" w:rsidP="007727AA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decyzji z dnia </w:t>
      </w:r>
      <w:r w:rsidR="001C7F11">
        <w:rPr>
          <w:rFonts w:ascii="Times New Roman" w:hAnsi="Times New Roman"/>
          <w:lang w:val="pl-PL"/>
        </w:rPr>
        <w:t>9</w:t>
      </w:r>
      <w:r w:rsidR="005C724F" w:rsidRPr="005D18EE">
        <w:rPr>
          <w:rFonts w:ascii="Times New Roman" w:hAnsi="Times New Roman"/>
          <w:lang w:val="pl-PL"/>
        </w:rPr>
        <w:t xml:space="preserve"> </w:t>
      </w:r>
      <w:r w:rsidR="007727AA">
        <w:rPr>
          <w:rFonts w:ascii="Times New Roman" w:hAnsi="Times New Roman"/>
          <w:lang w:val="pl-PL"/>
        </w:rPr>
        <w:t>lutego</w:t>
      </w:r>
      <w:r w:rsidRPr="005D18EE">
        <w:rPr>
          <w:rFonts w:ascii="Times New Roman" w:hAnsi="Times New Roman"/>
          <w:lang w:val="pl-PL"/>
        </w:rPr>
        <w:t xml:space="preserve"> 202</w:t>
      </w:r>
      <w:r w:rsidR="00CB7A64" w:rsidRPr="005D18EE">
        <w:rPr>
          <w:rFonts w:ascii="Times New Roman" w:hAnsi="Times New Roman"/>
          <w:lang w:val="pl-PL"/>
        </w:rPr>
        <w:t>4</w:t>
      </w:r>
      <w:r w:rsidRPr="005D18EE">
        <w:rPr>
          <w:rFonts w:ascii="Times New Roman" w:hAnsi="Times New Roman"/>
          <w:lang w:val="pl-PL"/>
        </w:rPr>
        <w:t>r. znak: ŚO</w:t>
      </w:r>
      <w:r w:rsidRPr="0034138B">
        <w:rPr>
          <w:rFonts w:ascii="Times New Roman" w:hAnsi="Times New Roman"/>
          <w:lang w:val="pl-PL"/>
        </w:rPr>
        <w:t>-V.7422.1.</w:t>
      </w:r>
      <w:r w:rsidR="007727AA">
        <w:rPr>
          <w:rFonts w:ascii="Times New Roman" w:hAnsi="Times New Roman"/>
          <w:lang w:val="pl-PL"/>
        </w:rPr>
        <w:t>40</w:t>
      </w:r>
      <w:r w:rsidRPr="0034138B">
        <w:rPr>
          <w:rFonts w:ascii="Times New Roman" w:hAnsi="Times New Roman"/>
          <w:lang w:val="pl-PL"/>
        </w:rPr>
        <w:t>.202</w:t>
      </w:r>
      <w:r w:rsidR="0034138B" w:rsidRPr="0034138B">
        <w:rPr>
          <w:rFonts w:ascii="Times New Roman" w:hAnsi="Times New Roman"/>
          <w:lang w:val="pl-PL"/>
        </w:rPr>
        <w:t>3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7727AA" w:rsidRPr="007727AA">
        <w:rPr>
          <w:rFonts w:ascii="Times New Roman" w:hAnsi="Times New Roman"/>
          <w:lang w:val="pl-PL"/>
        </w:rPr>
        <w:t>Marszałka Województwa Świętokrzyskiego z dnia 25.05.2010 r., znak: OWŚ.V.7511-17/10, zmienioną w całości decyzją z dnia 14.01.2020 r., znak: OWŚ-V.7422.22.2019, na wydobywanie dolomitów i wapieni dolomitycznych z części złoża „Kowala Mała”, położonego w granicach działek nr</w:t>
      </w:r>
      <w:r w:rsidR="00DA2BE2">
        <w:rPr>
          <w:rFonts w:ascii="Times New Roman" w:hAnsi="Times New Roman"/>
          <w:lang w:val="pl-PL"/>
        </w:rPr>
        <w:t xml:space="preserve"> ewid.</w:t>
      </w:r>
      <w:r w:rsidR="007727AA" w:rsidRPr="007727AA">
        <w:rPr>
          <w:rFonts w:ascii="Times New Roman" w:hAnsi="Times New Roman"/>
          <w:lang w:val="pl-PL"/>
        </w:rPr>
        <w:t>: 677/2, 678/2, 679, 680/2, 681, 682/3, 683, 684/1, 685, 686, 687, 688, 696, 697, 698/4, 699, 700/2, 747, 748, 749, 750, 752, 753, 754, 755, 756, 757, 758, 759, 760, 762/1, 762/2, 762/3, 763, 764, 765, 766, 767, 768, 769, 770, 771, 772, 773, 775 i 827/2, położonych w obrębie 0001 Kowala, gminie Sitkówka – Nowiny, powiecie kieleckim, województwie świętokrzyskim</w:t>
      </w:r>
      <w:r w:rsidR="00DA2BE2">
        <w:rPr>
          <w:rFonts w:ascii="Times New Roman" w:hAnsi="Times New Roman"/>
          <w:lang w:val="pl-PL"/>
        </w:rPr>
        <w:t>.</w:t>
      </w:r>
    </w:p>
    <w:p w14:paraId="0369EBB0" w14:textId="643290DC" w:rsidR="0022208D" w:rsidRDefault="0022208D" w:rsidP="00DA2BE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5D18EE">
        <w:rPr>
          <w:rFonts w:ascii="Times New Roman" w:hAnsi="Times New Roman"/>
          <w:lang w:val="pl-PL"/>
        </w:rPr>
        <w:t xml:space="preserve">dnia </w:t>
      </w:r>
      <w:r w:rsidR="0021557C">
        <w:rPr>
          <w:rFonts w:ascii="Times New Roman" w:hAnsi="Times New Roman"/>
          <w:lang w:val="pl-PL"/>
        </w:rPr>
        <w:t>10</w:t>
      </w:r>
      <w:r w:rsidRPr="005D18EE">
        <w:rPr>
          <w:rFonts w:ascii="Times New Roman" w:hAnsi="Times New Roman"/>
          <w:lang w:val="pl-PL"/>
        </w:rPr>
        <w:t xml:space="preserve"> </w:t>
      </w:r>
      <w:r w:rsidR="00B40FD3">
        <w:rPr>
          <w:rFonts w:ascii="Times New Roman" w:hAnsi="Times New Roman"/>
          <w:lang w:val="pl-PL"/>
        </w:rPr>
        <w:t>lutego</w:t>
      </w:r>
      <w:r w:rsidRPr="005D18EE">
        <w:rPr>
          <w:rFonts w:ascii="Times New Roman" w:hAnsi="Times New Roman"/>
          <w:lang w:val="pl-PL"/>
        </w:rPr>
        <w:t xml:space="preserve"> 202</w:t>
      </w:r>
      <w:r w:rsidR="00B73AEE" w:rsidRPr="005D18EE">
        <w:rPr>
          <w:rFonts w:ascii="Times New Roman" w:hAnsi="Times New Roman"/>
          <w:lang w:val="pl-PL"/>
        </w:rPr>
        <w:t xml:space="preserve">4 </w:t>
      </w:r>
      <w:r w:rsidRPr="005D18EE">
        <w:rPr>
          <w:rFonts w:ascii="Times New Roman" w:hAnsi="Times New Roman"/>
          <w:lang w:val="pl-PL"/>
        </w:rPr>
        <w:t>r. na</w:t>
      </w:r>
      <w:r w:rsidRPr="0022208D">
        <w:rPr>
          <w:rFonts w:ascii="Times New Roman" w:hAnsi="Times New Roman"/>
          <w:lang w:val="pl-PL"/>
        </w:rPr>
        <w:t xml:space="preserve">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6A995BCF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>Z treścią decyzji oraz dokumentacją sprawy można zapoznać się w Urzędzie Marszałkowskim Województwa Świętokrzyskiego, Departament Środowiska i Gospodarki Odpadami,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6976D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137C" w14:textId="77777777" w:rsidR="006976D3" w:rsidRDefault="006976D3" w:rsidP="0038534B">
      <w:r>
        <w:separator/>
      </w:r>
    </w:p>
  </w:endnote>
  <w:endnote w:type="continuationSeparator" w:id="0">
    <w:p w14:paraId="52931371" w14:textId="77777777" w:rsidR="006976D3" w:rsidRDefault="006976D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1028886" w:rsidR="00CF4706" w:rsidRDefault="00B73AEE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093C68CE" wp14:editId="6D8D5E81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C013" w14:textId="77777777" w:rsidR="006976D3" w:rsidRDefault="006976D3" w:rsidP="0038534B">
      <w:r>
        <w:separator/>
      </w:r>
    </w:p>
  </w:footnote>
  <w:footnote w:type="continuationSeparator" w:id="0">
    <w:p w14:paraId="2EB399CC" w14:textId="77777777" w:rsidR="006976D3" w:rsidRDefault="006976D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3287"/>
    <w:rsid w:val="001948AA"/>
    <w:rsid w:val="001A5EE8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BEC"/>
    <w:rsid w:val="006A5EDE"/>
    <w:rsid w:val="006A7F3A"/>
    <w:rsid w:val="006B217C"/>
    <w:rsid w:val="006B7200"/>
    <w:rsid w:val="006C03CB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68</cp:revision>
  <cp:lastPrinted>2023-05-22T12:14:00Z</cp:lastPrinted>
  <dcterms:created xsi:type="dcterms:W3CDTF">2022-09-12T11:50:00Z</dcterms:created>
  <dcterms:modified xsi:type="dcterms:W3CDTF">2024-02-09T06:35:00Z</dcterms:modified>
</cp:coreProperties>
</file>