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DFBA" w14:textId="77777777" w:rsidR="001B5118" w:rsidRDefault="001B5118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</w:p>
    <w:p w14:paraId="253F6B9C" w14:textId="046E4B7C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5B5091">
        <w:rPr>
          <w:rFonts w:ascii="Times New Roman" w:hAnsi="Times New Roman"/>
          <w:color w:val="000000"/>
          <w:lang w:val="pl-PL"/>
        </w:rPr>
        <w:t>4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5B5091">
        <w:rPr>
          <w:rFonts w:ascii="Times New Roman" w:hAnsi="Times New Roman"/>
          <w:color w:val="000000"/>
          <w:lang w:val="pl-PL"/>
        </w:rPr>
        <w:t>marca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5B5091">
        <w:rPr>
          <w:rFonts w:ascii="Times New Roman" w:hAnsi="Times New Roman"/>
          <w:color w:val="000000"/>
          <w:lang w:val="pl-PL"/>
        </w:rPr>
        <w:t>4</w:t>
      </w:r>
    </w:p>
    <w:p w14:paraId="09183763" w14:textId="77777777" w:rsidR="00EE7D77" w:rsidRDefault="00EE7D77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1CAF3886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2269EB03" w14:textId="68D3D875" w:rsidR="004E1C7A" w:rsidRPr="006A5EDE" w:rsidRDefault="004E1C7A" w:rsidP="00354622">
      <w:pPr>
        <w:spacing w:after="100" w:afterAutospacing="1"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>Na podstawie art. 49 ustawy z dnia 14 czerwca 1960</w:t>
      </w:r>
      <w:r>
        <w:rPr>
          <w:rFonts w:ascii="Times New Roman" w:hAnsi="Times New Roman"/>
          <w:lang w:val="pl-PL"/>
        </w:rPr>
        <w:t xml:space="preserve"> </w:t>
      </w:r>
      <w:r w:rsidRPr="006A5EDE">
        <w:rPr>
          <w:rFonts w:ascii="Times New Roman" w:hAnsi="Times New Roman"/>
          <w:lang w:val="pl-PL"/>
        </w:rPr>
        <w:t xml:space="preserve">r. – Kodeks </w:t>
      </w:r>
      <w:r w:rsidRPr="006A5EDE">
        <w:rPr>
          <w:rFonts w:ascii="Times New Roman" w:hAnsi="Times New Roman"/>
          <w:color w:val="000000"/>
          <w:lang w:val="pl-PL"/>
        </w:rPr>
        <w:t>postępowania administracyjnego (Dz. U. z 202</w:t>
      </w:r>
      <w:r>
        <w:rPr>
          <w:rFonts w:ascii="Times New Roman" w:hAnsi="Times New Roman"/>
          <w:color w:val="000000"/>
          <w:lang w:val="pl-PL"/>
        </w:rPr>
        <w:t xml:space="preserve">3 </w:t>
      </w:r>
      <w:r w:rsidRPr="006A5EDE">
        <w:rPr>
          <w:rFonts w:ascii="Times New Roman" w:hAnsi="Times New Roman"/>
          <w:color w:val="000000"/>
          <w:lang w:val="pl-PL"/>
        </w:rPr>
        <w:t xml:space="preserve">r., poz. </w:t>
      </w:r>
      <w:r>
        <w:rPr>
          <w:rFonts w:ascii="Times New Roman" w:hAnsi="Times New Roman"/>
          <w:color w:val="000000"/>
          <w:lang w:val="pl-PL"/>
        </w:rPr>
        <w:t>775 ze zm.</w:t>
      </w:r>
      <w:r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Pr="006A5EDE">
        <w:rPr>
          <w:rFonts w:ascii="Times New Roman" w:hAnsi="Times New Roman"/>
          <w:color w:val="000000"/>
          <w:lang w:val="pl-PL"/>
        </w:rPr>
        <w:br/>
        <w:t>9 czerwca 2011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A5EDE">
        <w:rPr>
          <w:rFonts w:ascii="Times New Roman" w:hAnsi="Times New Roman"/>
          <w:color w:val="000000"/>
          <w:lang w:val="pl-PL"/>
        </w:rPr>
        <w:t>r. – Prawo geologiczne i górnicze (Dz. U. z 2023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6A5EDE">
        <w:rPr>
          <w:rFonts w:ascii="Times New Roman" w:hAnsi="Times New Roman"/>
          <w:color w:val="000000"/>
          <w:lang w:val="pl-PL"/>
        </w:rPr>
        <w:t>r., poz. 633</w:t>
      </w:r>
      <w:r>
        <w:rPr>
          <w:rFonts w:ascii="Times New Roman" w:hAnsi="Times New Roman"/>
          <w:color w:val="000000"/>
          <w:lang w:val="pl-PL"/>
        </w:rPr>
        <w:t xml:space="preserve"> ze zm.</w:t>
      </w:r>
      <w:r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1B850C33" w14:textId="604C06C5" w:rsidR="002C2843" w:rsidRDefault="005B5091" w:rsidP="002C2843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zawiadamia</w:t>
      </w:r>
      <w:r w:rsidR="004A224A">
        <w:rPr>
          <w:rFonts w:ascii="Times New Roman" w:hAnsi="Times New Roman"/>
          <w:b/>
          <w:bCs/>
          <w:lang w:val="pl-PL"/>
        </w:rPr>
        <w:t>m</w:t>
      </w:r>
    </w:p>
    <w:p w14:paraId="7DF5F78E" w14:textId="3D9BF519" w:rsidR="005B5091" w:rsidRDefault="002C2843" w:rsidP="004A224A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="005B5091">
        <w:rPr>
          <w:rFonts w:ascii="Times New Roman" w:hAnsi="Times New Roman"/>
          <w:lang w:val="pl-PL"/>
        </w:rPr>
        <w:t>postanowienia</w:t>
      </w:r>
      <w:r w:rsidRPr="0022208D">
        <w:rPr>
          <w:rFonts w:ascii="Times New Roman" w:hAnsi="Times New Roman"/>
          <w:lang w:val="pl-PL"/>
        </w:rPr>
        <w:t xml:space="preserve"> z dnia </w:t>
      </w:r>
      <w:r w:rsidR="005B5091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 </w:t>
      </w:r>
      <w:r w:rsidR="005B5091">
        <w:rPr>
          <w:rFonts w:ascii="Times New Roman" w:hAnsi="Times New Roman"/>
          <w:lang w:val="pl-PL"/>
        </w:rPr>
        <w:t>marca</w:t>
      </w:r>
      <w:r w:rsidRPr="0038144C">
        <w:rPr>
          <w:rFonts w:ascii="Times New Roman" w:hAnsi="Times New Roman"/>
          <w:lang w:val="pl-PL"/>
        </w:rPr>
        <w:t xml:space="preserve"> 202</w:t>
      </w:r>
      <w:r w:rsidR="005B5091">
        <w:rPr>
          <w:rFonts w:ascii="Times New Roman" w:hAnsi="Times New Roman"/>
          <w:lang w:val="pl-PL"/>
        </w:rPr>
        <w:t>4</w:t>
      </w:r>
      <w:r w:rsidRPr="0038144C">
        <w:rPr>
          <w:rFonts w:ascii="Times New Roman" w:hAnsi="Times New Roman"/>
          <w:lang w:val="pl-PL"/>
        </w:rPr>
        <w:t xml:space="preserve"> r. znak</w:t>
      </w:r>
      <w:r w:rsidRPr="0034138B">
        <w:rPr>
          <w:rFonts w:ascii="Times New Roman" w:hAnsi="Times New Roman"/>
          <w:lang w:val="pl-PL"/>
        </w:rPr>
        <w:t>: ŚO-V.7422.1.</w:t>
      </w:r>
      <w:r>
        <w:rPr>
          <w:rFonts w:ascii="Times New Roman" w:hAnsi="Times New Roman"/>
          <w:lang w:val="pl-PL"/>
        </w:rPr>
        <w:t>26</w:t>
      </w:r>
      <w:r w:rsidRPr="0034138B">
        <w:rPr>
          <w:rFonts w:ascii="Times New Roman" w:hAnsi="Times New Roman"/>
          <w:lang w:val="pl-PL"/>
        </w:rPr>
        <w:t>.2023,</w:t>
      </w:r>
      <w:r w:rsidRPr="0022208D">
        <w:rPr>
          <w:rFonts w:ascii="Times New Roman" w:hAnsi="Times New Roman"/>
          <w:lang w:val="pl-PL"/>
        </w:rPr>
        <w:t xml:space="preserve"> </w:t>
      </w:r>
      <w:r w:rsidR="005B5091">
        <w:rPr>
          <w:rFonts w:ascii="Times New Roman" w:hAnsi="Times New Roman"/>
          <w:lang w:val="pl-PL"/>
        </w:rPr>
        <w:t>o wznowieniu z</w:t>
      </w:r>
      <w:r w:rsidR="004A224A">
        <w:rPr>
          <w:rFonts w:ascii="Times New Roman" w:hAnsi="Times New Roman"/>
          <w:lang w:val="pl-PL"/>
        </w:rPr>
        <w:t> </w:t>
      </w:r>
      <w:r w:rsidR="005B5091">
        <w:rPr>
          <w:rFonts w:ascii="Times New Roman" w:hAnsi="Times New Roman"/>
          <w:lang w:val="pl-PL"/>
        </w:rPr>
        <w:t xml:space="preserve">urzędu </w:t>
      </w:r>
      <w:r w:rsidR="005B5091" w:rsidRPr="005B5091">
        <w:rPr>
          <w:rFonts w:ascii="Times New Roman" w:hAnsi="Times New Roman"/>
          <w:lang w:val="pl-PL"/>
        </w:rPr>
        <w:t>postępowani</w:t>
      </w:r>
      <w:r w:rsidR="005B5091">
        <w:rPr>
          <w:rFonts w:ascii="Times New Roman" w:hAnsi="Times New Roman"/>
          <w:lang w:val="pl-PL"/>
        </w:rPr>
        <w:t>a</w:t>
      </w:r>
      <w:r w:rsidR="005B5091" w:rsidRPr="005B5091">
        <w:rPr>
          <w:rFonts w:ascii="Times New Roman" w:hAnsi="Times New Roman"/>
          <w:lang w:val="pl-PL"/>
        </w:rPr>
        <w:t xml:space="preserve"> administracyjne</w:t>
      </w:r>
      <w:r w:rsidR="005B5091">
        <w:rPr>
          <w:rFonts w:ascii="Times New Roman" w:hAnsi="Times New Roman"/>
          <w:lang w:val="pl-PL"/>
        </w:rPr>
        <w:t>go</w:t>
      </w:r>
      <w:r w:rsidR="005B5091" w:rsidRPr="005B5091">
        <w:rPr>
          <w:rFonts w:ascii="Times New Roman" w:hAnsi="Times New Roman"/>
          <w:lang w:val="pl-PL"/>
        </w:rPr>
        <w:t xml:space="preserve"> w sprawie </w:t>
      </w:r>
      <w:bookmarkStart w:id="1" w:name="_Hlk160190699"/>
      <w:r w:rsidR="004A224A">
        <w:rPr>
          <w:rFonts w:ascii="Times New Roman" w:hAnsi="Times New Roman"/>
          <w:lang w:val="pl-PL"/>
        </w:rPr>
        <w:t xml:space="preserve">zakończonej ostateczną decyzją </w:t>
      </w:r>
      <w:r w:rsidR="004A224A" w:rsidRPr="004A224A">
        <w:rPr>
          <w:rFonts w:ascii="Times New Roman" w:hAnsi="Times New Roman"/>
          <w:lang w:val="pl-PL"/>
        </w:rPr>
        <w:t>Marszałka Województwa Świętokrzyskiego z dnia 6 grudnia 2023 r., znak: ŚO-V.7422.1.26.2023</w:t>
      </w:r>
      <w:r w:rsidR="004A224A">
        <w:rPr>
          <w:rFonts w:ascii="Times New Roman" w:hAnsi="Times New Roman"/>
          <w:lang w:val="pl-PL"/>
        </w:rPr>
        <w:t xml:space="preserve">, </w:t>
      </w:r>
      <w:r w:rsidR="005B5091" w:rsidRPr="005B5091">
        <w:rPr>
          <w:rFonts w:ascii="Times New Roman" w:hAnsi="Times New Roman"/>
          <w:lang w:val="pl-PL"/>
        </w:rPr>
        <w:t>dotyczącej zmiany koncesji Marszałka Województwa Świętokrzyskiego z</w:t>
      </w:r>
      <w:r w:rsidR="004A224A">
        <w:rPr>
          <w:rFonts w:ascii="Times New Roman" w:hAnsi="Times New Roman"/>
          <w:lang w:val="pl-PL"/>
        </w:rPr>
        <w:t> </w:t>
      </w:r>
      <w:r w:rsidR="005B5091" w:rsidRPr="005B5091">
        <w:rPr>
          <w:rFonts w:ascii="Times New Roman" w:hAnsi="Times New Roman"/>
          <w:lang w:val="pl-PL"/>
        </w:rPr>
        <w:t>dnia 12.08.2008 r., znak: OWŚ.V.7511-10/08 z późn. zm., na wydobywanie wapieni dewońskich z części złoża „Łagów V”, położonego na gruntach miejscowości Łagów i Nowy Staw, w gminie Łagów, powiecie kieleckim, województwie świętokrzyskim.</w:t>
      </w:r>
    </w:p>
    <w:bookmarkEnd w:id="1"/>
    <w:p w14:paraId="6B400EFD" w14:textId="5FCF653C" w:rsidR="003E74D6" w:rsidRDefault="003E74D6" w:rsidP="005B509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3E74D6">
        <w:rPr>
          <w:rFonts w:ascii="Times New Roman" w:hAnsi="Times New Roman"/>
          <w:lang w:val="pl-PL"/>
        </w:rPr>
        <w:t>Treść obwieszczenia udostępniono dnia 4 marca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59FE1165" w14:textId="3FF95BBF" w:rsidR="002C2843" w:rsidRDefault="002C2843" w:rsidP="005B5091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</w:t>
      </w:r>
      <w:r w:rsidR="003E74D6">
        <w:rPr>
          <w:rFonts w:ascii="Times New Roman" w:hAnsi="Times New Roman"/>
          <w:lang w:val="pl-PL"/>
        </w:rPr>
        <w:t>postanowienia</w:t>
      </w:r>
      <w:r w:rsidRPr="0022208D">
        <w:rPr>
          <w:rFonts w:ascii="Times New Roman" w:hAnsi="Times New Roman"/>
          <w:lang w:val="pl-PL"/>
        </w:rPr>
        <w:t xml:space="preserve">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5B5091">
        <w:rPr>
          <w:rFonts w:ascii="Times New Roman" w:hAnsi="Times New Roman"/>
          <w:lang w:val="pl-PL"/>
        </w:rPr>
        <w:t>4</w:t>
      </w:r>
      <w:r w:rsidRPr="0038144C">
        <w:rPr>
          <w:rFonts w:ascii="Times New Roman" w:hAnsi="Times New Roman"/>
          <w:lang w:val="pl-PL"/>
        </w:rPr>
        <w:t xml:space="preserve"> </w:t>
      </w:r>
      <w:r w:rsidR="005B5091">
        <w:rPr>
          <w:rFonts w:ascii="Times New Roman" w:hAnsi="Times New Roman"/>
          <w:lang w:val="pl-PL"/>
        </w:rPr>
        <w:t>marca</w:t>
      </w:r>
      <w:r w:rsidRPr="0038144C">
        <w:rPr>
          <w:rFonts w:ascii="Times New Roman" w:hAnsi="Times New Roman"/>
          <w:lang w:val="pl-PL"/>
        </w:rPr>
        <w:t xml:space="preserve"> 202</w:t>
      </w:r>
      <w:r w:rsidR="005B5091">
        <w:rPr>
          <w:rFonts w:ascii="Times New Roman" w:hAnsi="Times New Roman"/>
          <w:lang w:val="pl-PL"/>
        </w:rPr>
        <w:t xml:space="preserve">4 </w:t>
      </w:r>
      <w:r w:rsidRPr="0038144C">
        <w:rPr>
          <w:rFonts w:ascii="Times New Roman" w:hAnsi="Times New Roman"/>
          <w:lang w:val="pl-PL"/>
        </w:rPr>
        <w:t>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 xml:space="preserve">zakresie środowiska i gospodarki odpadami &gt; Koncesje geologiczne. </w:t>
      </w:r>
    </w:p>
    <w:p w14:paraId="5510B881" w14:textId="48E5D711" w:rsidR="00354622" w:rsidRDefault="00354622" w:rsidP="004E1C7A">
      <w:pPr>
        <w:pStyle w:val="Tekstpodstawowy"/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>Strony mogą</w:t>
      </w:r>
      <w:r w:rsidR="002C2843" w:rsidRPr="00976994">
        <w:rPr>
          <w:lang w:val="pl-PL"/>
        </w:rPr>
        <w:t xml:space="preserve"> zapoznać się </w:t>
      </w:r>
      <w:r>
        <w:rPr>
          <w:lang w:val="pl-PL"/>
        </w:rPr>
        <w:t>z</w:t>
      </w:r>
      <w:r w:rsidRPr="00354622">
        <w:rPr>
          <w:lang w:val="pl-PL"/>
        </w:rPr>
        <w:t xml:space="preserve"> treścią postanowienia oraz dokumentacją sprawy i</w:t>
      </w:r>
      <w:r>
        <w:rPr>
          <w:lang w:val="pl-PL"/>
        </w:rPr>
        <w:t> </w:t>
      </w:r>
      <w:r w:rsidRPr="00354622">
        <w:rPr>
          <w:lang w:val="pl-PL"/>
        </w:rPr>
        <w:t>wypowiedzieć się co do zebranych dowodów i materiałów w Departamencie Środowiska i</w:t>
      </w:r>
      <w:r>
        <w:rPr>
          <w:lang w:val="pl-PL"/>
        </w:rPr>
        <w:t> </w:t>
      </w:r>
      <w:r w:rsidRPr="00354622">
        <w:rPr>
          <w:lang w:val="pl-PL"/>
        </w:rPr>
        <w:t>Gospodarki Odpadami Urzędu Marszałkowskiego Województwa Świętokrzyskiego, w</w:t>
      </w:r>
      <w:r>
        <w:rPr>
          <w:lang w:val="pl-PL"/>
        </w:rPr>
        <w:t> </w:t>
      </w:r>
      <w:r w:rsidRPr="00354622">
        <w:rPr>
          <w:lang w:val="pl-PL"/>
        </w:rPr>
        <w:t>Oddziale Geologii, codziennie w godzinach pracy Urzędu tj. 7</w:t>
      </w:r>
      <w:r w:rsidRPr="00354622">
        <w:rPr>
          <w:vertAlign w:val="superscript"/>
          <w:lang w:val="pl-PL"/>
        </w:rPr>
        <w:t>30</w:t>
      </w:r>
      <w:r w:rsidRPr="00354622">
        <w:rPr>
          <w:lang w:val="pl-PL"/>
        </w:rPr>
        <w:t xml:space="preserve"> – 15</w:t>
      </w:r>
      <w:r w:rsidRPr="00354622">
        <w:rPr>
          <w:vertAlign w:val="superscript"/>
          <w:lang w:val="pl-PL"/>
        </w:rPr>
        <w:t>30</w:t>
      </w:r>
      <w:r w:rsidRPr="00354622">
        <w:rPr>
          <w:lang w:val="pl-PL"/>
        </w:rPr>
        <w:t>, tel. (41) 395-</w:t>
      </w:r>
      <w:r>
        <w:rPr>
          <w:lang w:val="pl-PL"/>
        </w:rPr>
        <w:t>15</w:t>
      </w:r>
      <w:r w:rsidRPr="00354622">
        <w:rPr>
          <w:lang w:val="pl-PL"/>
        </w:rPr>
        <w:t>-</w:t>
      </w:r>
      <w:r>
        <w:rPr>
          <w:lang w:val="pl-PL"/>
        </w:rPr>
        <w:t>91.</w:t>
      </w:r>
    </w:p>
    <w:p w14:paraId="10060EBC" w14:textId="7E3F14DF" w:rsidR="005B5091" w:rsidRPr="005B5091" w:rsidRDefault="005B5091" w:rsidP="004E1C7A">
      <w:pPr>
        <w:pStyle w:val="Tekstpodstawowy"/>
        <w:spacing w:line="360" w:lineRule="auto"/>
        <w:ind w:firstLine="708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536FF193" w14:textId="77777777" w:rsidR="005B5091" w:rsidRPr="005B5091" w:rsidRDefault="005B5091" w:rsidP="004E1C7A">
      <w:pPr>
        <w:pStyle w:val="Tekstpodstawowy"/>
        <w:spacing w:line="360" w:lineRule="auto"/>
        <w:ind w:left="142" w:hanging="142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lastRenderedPageBreak/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89385D9" w14:textId="77777777" w:rsidR="005B5091" w:rsidRPr="005B5091" w:rsidRDefault="005B5091" w:rsidP="004E1C7A">
      <w:pPr>
        <w:pStyle w:val="Tekstpodstawowy"/>
        <w:spacing w:line="360" w:lineRule="auto"/>
        <w:ind w:left="142" w:hanging="142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75F5537E" w14:textId="1E828976" w:rsidR="002C2843" w:rsidRDefault="005B5091" w:rsidP="004E1C7A">
      <w:pPr>
        <w:pStyle w:val="Tekstpodstawowy"/>
        <w:spacing w:line="360" w:lineRule="auto"/>
        <w:ind w:firstLine="708"/>
        <w:jc w:val="both"/>
        <w:rPr>
          <w:szCs w:val="24"/>
          <w:lang w:val="pl-PL" w:eastAsia="en-US" w:bidi="en-US"/>
        </w:rPr>
      </w:pPr>
      <w:r w:rsidRPr="005B5091">
        <w:rPr>
          <w:szCs w:val="24"/>
          <w:lang w:val="pl-PL" w:eastAsia="en-US" w:bidi="en-US"/>
        </w:rPr>
        <w:t>Niniejsze obwieszczenie zostało podane do publicznej wiadomości w Biuletynie informacji Publicznej na stronie tut. Urzędu, jak również zostało przesłane do obwieszczenia w sposób zwyczajowo przyjęty przez Urząd Miasta i Gminy Łagów.</w:t>
      </w:r>
    </w:p>
    <w:p w14:paraId="21EFBEC1" w14:textId="6AB429A9" w:rsidR="004761A2" w:rsidRDefault="00EB0ED3" w:rsidP="00EE7D7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 </w:t>
      </w:r>
    </w:p>
    <w:p w14:paraId="630BD59F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p w14:paraId="5944C6DA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p w14:paraId="36ACCCBA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6B2E52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14:paraId="1E36BB56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>Anna Kosek</w:t>
      </w:r>
    </w:p>
    <w:p w14:paraId="34BD9BD3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>GEOLOG WOJEWÓDZKI</w:t>
      </w:r>
    </w:p>
    <w:p w14:paraId="690FAF5D" w14:textId="77777777" w:rsidR="00DA3A42" w:rsidRPr="006B2E52" w:rsidRDefault="00DA3A42" w:rsidP="00DA3A42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>
        <w:rPr>
          <w:rFonts w:ascii="Times New Roman" w:hAnsi="Times New Roman"/>
          <w:sz w:val="19"/>
          <w:szCs w:val="19"/>
          <w:lang w:val="pl-PL"/>
        </w:rPr>
        <w:t xml:space="preserve"> Departamentu </w:t>
      </w:r>
      <w:r w:rsidRPr="006B2E52">
        <w:rPr>
          <w:rFonts w:ascii="Times New Roman" w:hAnsi="Times New Roman"/>
          <w:sz w:val="19"/>
          <w:szCs w:val="19"/>
          <w:lang w:val="pl-PL"/>
        </w:rPr>
        <w:t>Środowiska i Gospodarki Odpadami</w:t>
      </w:r>
    </w:p>
    <w:p w14:paraId="19C76817" w14:textId="77777777" w:rsidR="00DA3A42" w:rsidRDefault="00DA3A42" w:rsidP="00DA3A42">
      <w:pPr>
        <w:ind w:left="4956" w:firstLine="708"/>
        <w:rPr>
          <w:rFonts w:ascii="Times New Roman" w:hAnsi="Times New Roman"/>
          <w:sz w:val="18"/>
          <w:szCs w:val="20"/>
          <w:u w:val="single"/>
          <w:lang w:val="pl-PL"/>
        </w:rPr>
      </w:pPr>
      <w:r w:rsidRPr="006B2E52">
        <w:rPr>
          <w:rFonts w:ascii="Times New Roman" w:hAnsi="Times New Roman"/>
          <w:sz w:val="19"/>
          <w:szCs w:val="19"/>
          <w:lang w:val="pl-PL"/>
        </w:rPr>
        <w:t>/podpisano elektronicznie/</w:t>
      </w:r>
      <w:r w:rsidRPr="00B311BA">
        <w:rPr>
          <w:rFonts w:ascii="Times New Roman" w:hAnsi="Times New Roman"/>
          <w:sz w:val="18"/>
          <w:szCs w:val="20"/>
          <w:u w:val="single"/>
          <w:lang w:val="pl-PL"/>
        </w:rPr>
        <w:t xml:space="preserve"> </w:t>
      </w:r>
    </w:p>
    <w:p w14:paraId="546EA756" w14:textId="77777777" w:rsidR="00DA3A42" w:rsidRDefault="00DA3A42" w:rsidP="00EE7D77">
      <w:pPr>
        <w:pStyle w:val="Tekstpodstawowy"/>
        <w:ind w:firstLine="708"/>
        <w:jc w:val="both"/>
        <w:rPr>
          <w:lang w:val="pl-PL"/>
        </w:rPr>
      </w:pPr>
    </w:p>
    <w:sectPr w:rsidR="00DA3A42" w:rsidSect="002D07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27E0" w14:textId="77777777" w:rsidR="002D07F1" w:rsidRDefault="002D07F1" w:rsidP="0038534B">
      <w:r>
        <w:separator/>
      </w:r>
    </w:p>
  </w:endnote>
  <w:endnote w:type="continuationSeparator" w:id="0">
    <w:p w14:paraId="2D719E52" w14:textId="77777777" w:rsidR="002D07F1" w:rsidRDefault="002D07F1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57AD0804" w:rsidR="00CF4706" w:rsidRDefault="001B5118" w:rsidP="00D20445">
    <w:pPr>
      <w:pStyle w:val="Stopka"/>
      <w:ind w:right="-2"/>
      <w:jc w:val="right"/>
    </w:pPr>
    <w:r w:rsidRPr="000322A3">
      <w:rPr>
        <w:noProof/>
        <w:lang w:eastAsia="pl-PL"/>
      </w:rPr>
      <w:drawing>
        <wp:inline distT="0" distB="0" distL="0" distR="0" wp14:anchorId="6C21AC7C" wp14:editId="064672C1">
          <wp:extent cx="1181100" cy="447675"/>
          <wp:effectExtent l="0" t="0" r="0" b="9525"/>
          <wp:docPr id="660388109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E07D" w14:textId="77777777" w:rsidR="002D07F1" w:rsidRDefault="002D07F1" w:rsidP="0038534B">
      <w:r>
        <w:separator/>
      </w:r>
    </w:p>
  </w:footnote>
  <w:footnote w:type="continuationSeparator" w:id="0">
    <w:p w14:paraId="0B3328A2" w14:textId="77777777" w:rsidR="002D07F1" w:rsidRDefault="002D07F1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5528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511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2843"/>
    <w:rsid w:val="002C30DB"/>
    <w:rsid w:val="002C3D94"/>
    <w:rsid w:val="002C42DF"/>
    <w:rsid w:val="002C49F3"/>
    <w:rsid w:val="002C71C2"/>
    <w:rsid w:val="002D07F1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4622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4D6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A224A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1C7A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5091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4783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A6712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6C43"/>
    <w:rsid w:val="00870B65"/>
    <w:rsid w:val="0087229C"/>
    <w:rsid w:val="0087295E"/>
    <w:rsid w:val="008762AB"/>
    <w:rsid w:val="00877E20"/>
    <w:rsid w:val="00891492"/>
    <w:rsid w:val="008918AB"/>
    <w:rsid w:val="008923A3"/>
    <w:rsid w:val="00892557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5ACA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2FDB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530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19E8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37D9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0DA4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3A42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2B73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7D77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85</cp:revision>
  <cp:lastPrinted>2022-09-15T08:53:00Z</cp:lastPrinted>
  <dcterms:created xsi:type="dcterms:W3CDTF">2022-09-12T11:50:00Z</dcterms:created>
  <dcterms:modified xsi:type="dcterms:W3CDTF">2024-03-04T08:35:00Z</dcterms:modified>
</cp:coreProperties>
</file>