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2C6A7" w14:textId="77777777" w:rsidR="003A4F22" w:rsidRPr="00760175" w:rsidRDefault="00673FAC" w:rsidP="00243723">
      <w:r>
        <w:rPr>
          <w:noProof/>
        </w:rPr>
        <w:drawing>
          <wp:anchor distT="0" distB="0" distL="114300" distR="114300" simplePos="0" relativeHeight="251659264" behindDoc="0" locked="0" layoutInCell="1" allowOverlap="1" wp14:anchorId="7AF0DD7F" wp14:editId="056E4EDF">
            <wp:simplePos x="0" y="0"/>
            <wp:positionH relativeFrom="page">
              <wp:posOffset>4021455</wp:posOffset>
            </wp:positionH>
            <wp:positionV relativeFrom="page">
              <wp:posOffset>360045</wp:posOffset>
            </wp:positionV>
            <wp:extent cx="2720340" cy="541020"/>
            <wp:effectExtent l="0" t="0" r="3810" b="0"/>
            <wp:wrapNone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541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2BBB1A" w14:textId="77777777" w:rsidR="003A4F22" w:rsidRPr="00760175" w:rsidRDefault="003A4F22" w:rsidP="00243723"/>
    <w:p w14:paraId="21B5A465" w14:textId="77777777" w:rsidR="003A4F22" w:rsidRPr="00760175" w:rsidRDefault="003A4F22" w:rsidP="00243723"/>
    <w:p w14:paraId="50708943" w14:textId="7A180117" w:rsidR="003A4F22" w:rsidRPr="001C1D1A" w:rsidRDefault="003A2E60" w:rsidP="00243723">
      <w:pPr>
        <w:rPr>
          <w:bCs/>
        </w:rPr>
      </w:pPr>
      <w:r>
        <w:t>OK-V.272.</w:t>
      </w:r>
      <w:r w:rsidR="00697229">
        <w:t>2</w:t>
      </w:r>
      <w:r w:rsidR="00F06549">
        <w:t>.202</w:t>
      </w:r>
      <w:r w:rsidR="00697229">
        <w:t>4</w:t>
      </w:r>
      <w:r w:rsidR="00F06549">
        <w:t xml:space="preserve">      </w:t>
      </w:r>
      <w:r w:rsidR="003A4F22">
        <w:t xml:space="preserve">    </w:t>
      </w:r>
      <w:r w:rsidR="003A4F22">
        <w:tab/>
        <w:t xml:space="preserve">   </w:t>
      </w:r>
      <w:r w:rsidR="00F06549">
        <w:t xml:space="preserve">                                                           </w:t>
      </w:r>
      <w:r w:rsidR="003A4F22">
        <w:t xml:space="preserve">       </w:t>
      </w:r>
      <w:r w:rsidR="003A4F22" w:rsidRPr="00760175">
        <w:t xml:space="preserve">Kielce, </w:t>
      </w:r>
      <w:r>
        <w:rPr>
          <w:bCs/>
          <w:noProof/>
        </w:rPr>
        <w:t>0</w:t>
      </w:r>
      <w:r w:rsidR="00697229">
        <w:rPr>
          <w:bCs/>
          <w:noProof/>
        </w:rPr>
        <w:t>8</w:t>
      </w:r>
      <w:r>
        <w:rPr>
          <w:bCs/>
          <w:noProof/>
        </w:rPr>
        <w:t>.0</w:t>
      </w:r>
      <w:r w:rsidR="00697229">
        <w:rPr>
          <w:bCs/>
          <w:noProof/>
        </w:rPr>
        <w:t>3</w:t>
      </w:r>
      <w:r w:rsidR="003A4F22" w:rsidRPr="004B728C">
        <w:rPr>
          <w:bCs/>
          <w:noProof/>
        </w:rPr>
        <w:t>.202</w:t>
      </w:r>
      <w:r w:rsidR="00697229">
        <w:rPr>
          <w:bCs/>
          <w:noProof/>
        </w:rPr>
        <w:t>4</w:t>
      </w:r>
      <w:r w:rsidR="003A4F22">
        <w:rPr>
          <w:bCs/>
        </w:rPr>
        <w:t xml:space="preserve"> r.</w:t>
      </w:r>
    </w:p>
    <w:p w14:paraId="084EAFA0" w14:textId="77777777" w:rsidR="003A4F22" w:rsidRPr="00760175" w:rsidRDefault="003A4F22" w:rsidP="00243723"/>
    <w:p w14:paraId="4DB45043" w14:textId="77777777" w:rsidR="003A4F22" w:rsidRDefault="003A4F22" w:rsidP="00243723"/>
    <w:p w14:paraId="1977EA97" w14:textId="77777777" w:rsidR="00103DA5" w:rsidRPr="00760175" w:rsidRDefault="00103DA5" w:rsidP="00243723"/>
    <w:p w14:paraId="286F6AF0" w14:textId="77777777" w:rsidR="003A4F22" w:rsidRPr="00760175" w:rsidRDefault="003A4F22" w:rsidP="00243723">
      <w:r w:rsidRPr="00760175">
        <w:tab/>
      </w:r>
      <w:r w:rsidRPr="00760175">
        <w:tab/>
      </w:r>
      <w:r w:rsidRPr="00760175">
        <w:tab/>
      </w:r>
      <w:r w:rsidRPr="00760175">
        <w:tab/>
      </w:r>
      <w:r w:rsidRPr="00760175">
        <w:tab/>
      </w:r>
      <w:r w:rsidRPr="00760175">
        <w:tab/>
      </w:r>
    </w:p>
    <w:p w14:paraId="556648FC" w14:textId="5F795945" w:rsidR="003A4F22" w:rsidRDefault="003A2E60" w:rsidP="003A2E60">
      <w:pPr>
        <w:jc w:val="center"/>
        <w:rPr>
          <w:b/>
        </w:rPr>
      </w:pPr>
      <w:r w:rsidRPr="003A2E60">
        <w:rPr>
          <w:b/>
        </w:rPr>
        <w:t>Zmiana treści zapytania ofertowego OK-V.272.</w:t>
      </w:r>
      <w:r w:rsidR="00F03697">
        <w:rPr>
          <w:b/>
        </w:rPr>
        <w:t>2</w:t>
      </w:r>
      <w:r w:rsidRPr="003A2E60">
        <w:rPr>
          <w:b/>
        </w:rPr>
        <w:t>.202</w:t>
      </w:r>
      <w:r w:rsidR="00F03697">
        <w:rPr>
          <w:b/>
        </w:rPr>
        <w:t>4</w:t>
      </w:r>
      <w:r w:rsidR="00463D43">
        <w:rPr>
          <w:b/>
        </w:rPr>
        <w:t>,</w:t>
      </w:r>
      <w:r w:rsidR="009844A2">
        <w:rPr>
          <w:b/>
        </w:rPr>
        <w:t xml:space="preserve"> w tym przedłużenie </w:t>
      </w:r>
      <w:r w:rsidR="009844A2">
        <w:rPr>
          <w:b/>
        </w:rPr>
        <w:br/>
        <w:t>terminu składania ofert</w:t>
      </w:r>
    </w:p>
    <w:p w14:paraId="500AD68B" w14:textId="77777777" w:rsidR="003A2E60" w:rsidRDefault="003A2E60" w:rsidP="003A2E60">
      <w:pPr>
        <w:rPr>
          <w:b/>
        </w:rPr>
      </w:pPr>
    </w:p>
    <w:p w14:paraId="4AD57B05" w14:textId="77777777" w:rsidR="003A2E60" w:rsidRDefault="003A2E60" w:rsidP="003A2E60">
      <w:pPr>
        <w:rPr>
          <w:b/>
        </w:rPr>
      </w:pPr>
    </w:p>
    <w:p w14:paraId="7ADD5790" w14:textId="1B704BA8" w:rsidR="003A2E60" w:rsidRDefault="009844A2" w:rsidP="003A2E60">
      <w:pPr>
        <w:ind w:firstLine="708"/>
      </w:pPr>
      <w:r>
        <w:t>Z dniem 0</w:t>
      </w:r>
      <w:r w:rsidR="009C6863">
        <w:t>8.</w:t>
      </w:r>
      <w:r>
        <w:t>0</w:t>
      </w:r>
      <w:r w:rsidR="009C6863">
        <w:t>3</w:t>
      </w:r>
      <w:r>
        <w:t>.202</w:t>
      </w:r>
      <w:r w:rsidR="009C6863">
        <w:t>4</w:t>
      </w:r>
      <w:r>
        <w:t xml:space="preserve"> r. wprowadza się następujące</w:t>
      </w:r>
      <w:r w:rsidR="003A2E60">
        <w:t xml:space="preserve"> zmiany do treści zapytania ofertowego </w:t>
      </w:r>
      <w:r w:rsidR="008F24A4">
        <w:t>OK-V.272</w:t>
      </w:r>
      <w:r>
        <w:t>.</w:t>
      </w:r>
      <w:r w:rsidR="00F03697">
        <w:t>2</w:t>
      </w:r>
      <w:r>
        <w:t>.202</w:t>
      </w:r>
      <w:r w:rsidR="00F03697">
        <w:t>4</w:t>
      </w:r>
      <w:r>
        <w:t>.</w:t>
      </w:r>
    </w:p>
    <w:p w14:paraId="18752CF8" w14:textId="77777777" w:rsidR="005A699F" w:rsidRDefault="005A699F" w:rsidP="003A2E60">
      <w:pPr>
        <w:ind w:firstLine="708"/>
      </w:pPr>
    </w:p>
    <w:p w14:paraId="624AF118" w14:textId="77777777" w:rsidR="003A4F22" w:rsidRPr="009844A2" w:rsidRDefault="009844A2" w:rsidP="00243723">
      <w:pPr>
        <w:rPr>
          <w:b/>
        </w:rPr>
      </w:pPr>
      <w:r w:rsidRPr="009844A2">
        <w:rPr>
          <w:b/>
        </w:rPr>
        <w:t>1.</w:t>
      </w:r>
    </w:p>
    <w:p w14:paraId="70101F1A" w14:textId="77777777" w:rsidR="009844A2" w:rsidRDefault="00463D43" w:rsidP="00243723">
      <w:r>
        <w:t xml:space="preserve">Część </w:t>
      </w:r>
      <w:r w:rsidR="00103DA5" w:rsidRPr="00463D43">
        <w:rPr>
          <w:b/>
        </w:rPr>
        <w:t>VII</w:t>
      </w:r>
      <w:r>
        <w:rPr>
          <w:b/>
        </w:rPr>
        <w:t xml:space="preserve">. </w:t>
      </w:r>
      <w:r w:rsidR="00103DA5" w:rsidRPr="00463D43">
        <w:rPr>
          <w:b/>
        </w:rPr>
        <w:t xml:space="preserve"> </w:t>
      </w:r>
      <w:r w:rsidRPr="00463D43">
        <w:rPr>
          <w:b/>
        </w:rPr>
        <w:t>MIEJSCE ORAZ TERMIN SKŁADANIA OFERT</w:t>
      </w:r>
      <w:r>
        <w:t xml:space="preserve"> ulega zmianie i otrzymuje brzmienie</w:t>
      </w:r>
      <w:r w:rsidR="009844A2">
        <w:t>:</w:t>
      </w:r>
    </w:p>
    <w:p w14:paraId="35860C2D" w14:textId="77777777" w:rsidR="009844A2" w:rsidRPr="00F4478B" w:rsidRDefault="009844A2" w:rsidP="009844A2">
      <w:pPr>
        <w:tabs>
          <w:tab w:val="left" w:pos="567"/>
        </w:tabs>
        <w:spacing w:after="120" w:line="276" w:lineRule="auto"/>
        <w:rPr>
          <w:color w:val="000000" w:themeColor="text1"/>
        </w:rPr>
      </w:pPr>
      <w:r>
        <w:t>„</w:t>
      </w:r>
      <w:r w:rsidRPr="00F4478B">
        <w:rPr>
          <w:color w:val="000000" w:themeColor="text1"/>
        </w:rPr>
        <w:t>Kompletna oferta powinna zawierać</w:t>
      </w:r>
      <w:r>
        <w:rPr>
          <w:color w:val="000000" w:themeColor="text1"/>
        </w:rPr>
        <w:t xml:space="preserve"> skany następujących dokumentów</w:t>
      </w:r>
      <w:r w:rsidRPr="00F4478B">
        <w:rPr>
          <w:color w:val="000000" w:themeColor="text1"/>
        </w:rPr>
        <w:t>:</w:t>
      </w:r>
    </w:p>
    <w:p w14:paraId="728DEB31" w14:textId="77777777" w:rsidR="009844A2" w:rsidRPr="0032286F" w:rsidRDefault="009844A2" w:rsidP="009844A2">
      <w:pPr>
        <w:pStyle w:val="Akapitzlist"/>
        <w:numPr>
          <w:ilvl w:val="0"/>
          <w:numId w:val="1"/>
        </w:numPr>
        <w:tabs>
          <w:tab w:val="left" w:pos="567"/>
        </w:tabs>
        <w:spacing w:line="276" w:lineRule="auto"/>
        <w:ind w:left="357" w:right="0" w:hanging="357"/>
        <w:rPr>
          <w:color w:val="000000" w:themeColor="text1"/>
          <w:szCs w:val="24"/>
        </w:rPr>
      </w:pPr>
      <w:r>
        <w:rPr>
          <w:color w:val="000000" w:themeColor="text1"/>
          <w:szCs w:val="24"/>
        </w:rPr>
        <w:t>f</w:t>
      </w:r>
      <w:r w:rsidRPr="007E4B78">
        <w:rPr>
          <w:color w:val="000000" w:themeColor="text1"/>
          <w:szCs w:val="24"/>
        </w:rPr>
        <w:t>ormularz</w:t>
      </w:r>
      <w:r>
        <w:rPr>
          <w:color w:val="000000" w:themeColor="text1"/>
          <w:szCs w:val="24"/>
        </w:rPr>
        <w:t xml:space="preserve"> </w:t>
      </w:r>
      <w:r w:rsidRPr="007E4B78">
        <w:rPr>
          <w:color w:val="000000" w:themeColor="text1"/>
          <w:szCs w:val="24"/>
        </w:rPr>
        <w:t>ofertow</w:t>
      </w:r>
      <w:r>
        <w:rPr>
          <w:color w:val="000000" w:themeColor="text1"/>
          <w:szCs w:val="24"/>
        </w:rPr>
        <w:t xml:space="preserve">y </w:t>
      </w:r>
      <w:r w:rsidRPr="0032286F">
        <w:rPr>
          <w:color w:val="000000" w:themeColor="text1"/>
          <w:szCs w:val="24"/>
        </w:rPr>
        <w:t>(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załącznik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nr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2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)</w:t>
      </w:r>
      <w:r>
        <w:rPr>
          <w:color w:val="000000" w:themeColor="text1"/>
          <w:szCs w:val="24"/>
        </w:rPr>
        <w:t xml:space="preserve"> </w:t>
      </w:r>
      <w:r w:rsidRPr="0032286F">
        <w:rPr>
          <w:color w:val="000000" w:themeColor="text1"/>
          <w:szCs w:val="24"/>
        </w:rPr>
        <w:t>wypełniony i podpisany przez osobę/osoby upoważnione do reprezentowania Wykonawcy;</w:t>
      </w:r>
    </w:p>
    <w:p w14:paraId="4984B6A1" w14:textId="77777777" w:rsidR="009844A2" w:rsidRPr="007940F1" w:rsidRDefault="009844A2" w:rsidP="009844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>
        <w:rPr>
          <w:szCs w:val="24"/>
        </w:rPr>
        <w:t xml:space="preserve">wykaz </w:t>
      </w:r>
      <w:r w:rsidRPr="007940F1">
        <w:rPr>
          <w:szCs w:val="24"/>
        </w:rPr>
        <w:t>obiektów sportowo-rekreacyjnych</w:t>
      </w:r>
      <w:r>
        <w:rPr>
          <w:szCs w:val="24"/>
        </w:rPr>
        <w:t xml:space="preserve"> (punktów partnerskich)</w:t>
      </w:r>
      <w:r w:rsidRPr="007940F1">
        <w:rPr>
          <w:szCs w:val="24"/>
        </w:rPr>
        <w:t>, które będą dostępne dla uczestników Programu na terenie województwa świętokrzyskiego i w mieście Kielce</w:t>
      </w:r>
      <w:r>
        <w:rPr>
          <w:b/>
          <w:szCs w:val="24"/>
        </w:rPr>
        <w:t>;</w:t>
      </w:r>
    </w:p>
    <w:p w14:paraId="035F13D6" w14:textId="77777777" w:rsidR="009844A2" w:rsidRPr="007940F1" w:rsidRDefault="009844A2" w:rsidP="009844A2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357" w:right="0" w:hanging="357"/>
        <w:rPr>
          <w:szCs w:val="24"/>
        </w:rPr>
      </w:pPr>
      <w:r w:rsidRPr="007940F1">
        <w:rPr>
          <w:color w:val="000000" w:themeColor="text1"/>
          <w:szCs w:val="24"/>
        </w:rPr>
        <w:t>wykaz propozycji usług w ramach Programu</w:t>
      </w:r>
      <w:r>
        <w:rPr>
          <w:color w:val="000000" w:themeColor="text1"/>
          <w:szCs w:val="24"/>
        </w:rPr>
        <w:t>.</w:t>
      </w:r>
    </w:p>
    <w:p w14:paraId="7188A7F2" w14:textId="77777777" w:rsidR="009844A2" w:rsidRPr="00CA074B" w:rsidRDefault="009844A2" w:rsidP="009844A2">
      <w:pPr>
        <w:pStyle w:val="Akapitzlist"/>
        <w:autoSpaceDE w:val="0"/>
        <w:autoSpaceDN w:val="0"/>
        <w:adjustRightInd w:val="0"/>
        <w:ind w:left="357" w:right="0"/>
        <w:rPr>
          <w:szCs w:val="24"/>
        </w:rPr>
      </w:pPr>
    </w:p>
    <w:p w14:paraId="229FD964" w14:textId="096009B1" w:rsidR="009844A2" w:rsidRDefault="009844A2" w:rsidP="009844A2">
      <w:pPr>
        <w:tabs>
          <w:tab w:val="left" w:pos="567"/>
        </w:tabs>
        <w:spacing w:after="120"/>
        <w:rPr>
          <w:rFonts w:eastAsia="Batang"/>
          <w:b/>
        </w:rPr>
      </w:pPr>
      <w:r w:rsidRPr="0074279E">
        <w:t>Podpisane w/w dokumenty</w:t>
      </w:r>
      <w:r w:rsidRPr="0074279E">
        <w:rPr>
          <w:color w:val="92D050"/>
        </w:rPr>
        <w:t xml:space="preserve"> </w:t>
      </w:r>
      <w:r w:rsidRPr="0074279E">
        <w:t xml:space="preserve">w formie skanu należy przesłać w terminie </w:t>
      </w:r>
      <w:r>
        <w:br/>
      </w:r>
      <w:r w:rsidRPr="0074279E">
        <w:t xml:space="preserve">do </w:t>
      </w:r>
      <w:r>
        <w:t xml:space="preserve">dnia </w:t>
      </w:r>
      <w:r w:rsidR="00F03697">
        <w:rPr>
          <w:b/>
        </w:rPr>
        <w:t>12</w:t>
      </w:r>
      <w:r>
        <w:rPr>
          <w:b/>
        </w:rPr>
        <w:t>.0</w:t>
      </w:r>
      <w:r w:rsidR="00B84672">
        <w:rPr>
          <w:b/>
        </w:rPr>
        <w:t>3</w:t>
      </w:r>
      <w:r>
        <w:rPr>
          <w:b/>
        </w:rPr>
        <w:t xml:space="preserve">.2024 r. do godz. 12.00 </w:t>
      </w:r>
      <w:r w:rsidRPr="000305A0">
        <w:t>drogą elektroniczną na adres:</w:t>
      </w:r>
      <w:r w:rsidRPr="009B5684">
        <w:rPr>
          <w:b/>
        </w:rPr>
        <w:t xml:space="preserve"> </w:t>
      </w:r>
      <w:hyperlink r:id="rId6" w:history="1">
        <w:r w:rsidRPr="00180968">
          <w:rPr>
            <w:rStyle w:val="Hipercze"/>
            <w:rFonts w:eastAsia="Batang"/>
            <w:b/>
          </w:rPr>
          <w:t>Monika.Petelicka-Banasik@sejmik.kielce.pl</w:t>
        </w:r>
      </w:hyperlink>
      <w:r>
        <w:rPr>
          <w:rFonts w:eastAsia="Batang"/>
          <w:b/>
        </w:rPr>
        <w:t>.</w:t>
      </w:r>
    </w:p>
    <w:p w14:paraId="69638926" w14:textId="745BE3E1" w:rsidR="009844A2" w:rsidRPr="008F24A4" w:rsidRDefault="009844A2" w:rsidP="009844A2">
      <w:pPr>
        <w:autoSpaceDN w:val="0"/>
        <w:rPr>
          <w:b/>
          <w:iCs/>
        </w:rPr>
      </w:pPr>
      <w:r w:rsidRPr="008F24A4">
        <w:rPr>
          <w:b/>
          <w:iCs/>
        </w:rPr>
        <w:t>Zamawiający dopuszcza możliwość złożenia oferty elektronicznej podpisanej kwalifikowanym podpisem elektronicznym przez osobę umocowaną</w:t>
      </w:r>
      <w:r w:rsidR="005A2A48">
        <w:rPr>
          <w:b/>
          <w:iCs/>
        </w:rPr>
        <w:t>.</w:t>
      </w:r>
    </w:p>
    <w:p w14:paraId="2A915D02" w14:textId="77777777" w:rsidR="009844A2" w:rsidRPr="0031781D" w:rsidRDefault="009844A2" w:rsidP="009844A2">
      <w:pPr>
        <w:tabs>
          <w:tab w:val="left" w:pos="567"/>
        </w:tabs>
        <w:spacing w:after="120"/>
        <w:rPr>
          <w:b/>
        </w:rPr>
      </w:pPr>
    </w:p>
    <w:p w14:paraId="25A9E647" w14:textId="044229A0" w:rsidR="009844A2" w:rsidRDefault="009844A2" w:rsidP="009844A2">
      <w:pPr>
        <w:tabs>
          <w:tab w:val="left" w:pos="567"/>
        </w:tabs>
        <w:spacing w:after="120"/>
        <w:rPr>
          <w:b/>
          <w:u w:val="single"/>
        </w:rPr>
      </w:pPr>
      <w:r w:rsidRPr="0031781D">
        <w:rPr>
          <w:b/>
          <w:u w:val="single"/>
        </w:rPr>
        <w:t>Oferty złożone po terminie nie będą rozpatrywane.</w:t>
      </w:r>
    </w:p>
    <w:p w14:paraId="01F3EF63" w14:textId="77777777" w:rsidR="00103DA5" w:rsidRDefault="00103DA5" w:rsidP="009844A2">
      <w:pPr>
        <w:tabs>
          <w:tab w:val="left" w:pos="567"/>
        </w:tabs>
        <w:spacing w:after="120"/>
        <w:rPr>
          <w:b/>
          <w:u w:val="single"/>
        </w:rPr>
      </w:pPr>
    </w:p>
    <w:p w14:paraId="06336848" w14:textId="77777777" w:rsidR="009844A2" w:rsidRDefault="009844A2" w:rsidP="009844A2">
      <w:pPr>
        <w:tabs>
          <w:tab w:val="left" w:pos="567"/>
        </w:tabs>
        <w:spacing w:after="120"/>
        <w:rPr>
          <w:b/>
        </w:rPr>
      </w:pPr>
      <w:r w:rsidRPr="009844A2">
        <w:rPr>
          <w:b/>
        </w:rPr>
        <w:t>2.</w:t>
      </w:r>
    </w:p>
    <w:p w14:paraId="7D34584A" w14:textId="45370731" w:rsidR="0050640B" w:rsidRDefault="0050640B" w:rsidP="009844A2">
      <w:pPr>
        <w:tabs>
          <w:tab w:val="left" w:pos="567"/>
        </w:tabs>
        <w:spacing w:after="120"/>
        <w:rPr>
          <w:bCs/>
        </w:rPr>
      </w:pPr>
      <w:bookmarkStart w:id="0" w:name="_Hlk160781333"/>
      <w:r>
        <w:rPr>
          <w:b/>
          <w:bCs/>
        </w:rPr>
        <w:t xml:space="preserve">§ </w:t>
      </w:r>
      <w:r w:rsidR="00F03697">
        <w:rPr>
          <w:b/>
          <w:bCs/>
        </w:rPr>
        <w:t>2</w:t>
      </w:r>
      <w:r>
        <w:rPr>
          <w:b/>
          <w:bCs/>
        </w:rPr>
        <w:t xml:space="preserve"> umowy nr OK-V.273.</w:t>
      </w:r>
      <w:r w:rsidR="00F03697">
        <w:rPr>
          <w:b/>
          <w:bCs/>
        </w:rPr>
        <w:t>2</w:t>
      </w:r>
      <w:r>
        <w:rPr>
          <w:b/>
          <w:bCs/>
        </w:rPr>
        <w:t>.202</w:t>
      </w:r>
      <w:r w:rsidR="00F03697">
        <w:rPr>
          <w:b/>
          <w:bCs/>
        </w:rPr>
        <w:t>4</w:t>
      </w:r>
      <w:r>
        <w:rPr>
          <w:b/>
          <w:bCs/>
        </w:rPr>
        <w:t xml:space="preserve"> stanowiący załącznik 3 do zapytani</w:t>
      </w:r>
      <w:r w:rsidR="00463D43">
        <w:rPr>
          <w:b/>
          <w:bCs/>
        </w:rPr>
        <w:t xml:space="preserve">a ofertowego </w:t>
      </w:r>
      <w:r w:rsidR="00463D43" w:rsidRPr="00463D43">
        <w:rPr>
          <w:bCs/>
        </w:rPr>
        <w:t>ulega zmianie i otrzymuje brzmienie</w:t>
      </w:r>
      <w:r w:rsidR="008F24A4" w:rsidRPr="00463D43">
        <w:rPr>
          <w:bCs/>
        </w:rPr>
        <w:t>:</w:t>
      </w:r>
    </w:p>
    <w:bookmarkEnd w:id="0"/>
    <w:p w14:paraId="2AD40099" w14:textId="77777777" w:rsidR="009C6863" w:rsidRPr="009C6863" w:rsidRDefault="009C6863" w:rsidP="009C6863">
      <w:pPr>
        <w:jc w:val="center"/>
        <w:rPr>
          <w:b/>
          <w:lang w:eastAsia="en-US"/>
        </w:rPr>
      </w:pPr>
      <w:r w:rsidRPr="009C6863">
        <w:rPr>
          <w:b/>
          <w:lang w:val="x-none" w:eastAsia="en-US"/>
        </w:rPr>
        <w:t xml:space="preserve">§ </w:t>
      </w:r>
      <w:r w:rsidRPr="009C6863">
        <w:rPr>
          <w:b/>
          <w:lang w:eastAsia="en-US"/>
        </w:rPr>
        <w:t>2</w:t>
      </w:r>
    </w:p>
    <w:p w14:paraId="2227B524" w14:textId="77777777" w:rsidR="009C6863" w:rsidRPr="009C6863" w:rsidRDefault="009C6863" w:rsidP="009C6863">
      <w:pPr>
        <w:jc w:val="center"/>
        <w:rPr>
          <w:b/>
          <w:lang w:eastAsia="en-US"/>
        </w:rPr>
      </w:pPr>
    </w:p>
    <w:p w14:paraId="685CEB76" w14:textId="77777777" w:rsidR="009C6863" w:rsidRPr="009C6863" w:rsidRDefault="009C6863" w:rsidP="009C6863">
      <w:pPr>
        <w:contextualSpacing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>Na potrzeby Umowy określa się znaczenie następujących pojęć:</w:t>
      </w:r>
    </w:p>
    <w:p w14:paraId="4FC1EF59" w14:textId="66B212F0" w:rsidR="009C6863" w:rsidRP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 xml:space="preserve">Program – program sportowo-rekreacyjny oferujący dostęp do obiektów sportowych </w:t>
      </w:r>
      <w:r w:rsidR="00F03697">
        <w:rPr>
          <w:bCs/>
          <w:kern w:val="28"/>
          <w:lang w:eastAsia="en-US"/>
        </w:rPr>
        <w:br/>
      </w:r>
      <w:r w:rsidRPr="009C6863">
        <w:rPr>
          <w:bCs/>
          <w:kern w:val="28"/>
          <w:lang w:eastAsia="en-US"/>
        </w:rPr>
        <w:t>i usług sportowych;</w:t>
      </w:r>
    </w:p>
    <w:p w14:paraId="5E080F3C" w14:textId="77777777" w:rsidR="009C6863" w:rsidRP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>Użytkownik – osoba zatrudniona w Urzędzie Marszałkowskim Województwa Świętokrzyskiego w Kielcach, korzystająca z Programu;</w:t>
      </w:r>
    </w:p>
    <w:p w14:paraId="763D4BD5" w14:textId="77777777" w:rsidR="009C6863" w:rsidRP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>Lista – imienna lista Użytkowników;</w:t>
      </w:r>
    </w:p>
    <w:p w14:paraId="28931ED2" w14:textId="74D8EE1A" w:rsidR="009C6863" w:rsidRP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lastRenderedPageBreak/>
        <w:t>Karta</w:t>
      </w:r>
      <w:r>
        <w:rPr>
          <w:bCs/>
          <w:kern w:val="28"/>
          <w:lang w:eastAsia="en-US"/>
        </w:rPr>
        <w:t xml:space="preserve"> jest </w:t>
      </w:r>
      <w:r w:rsidRPr="009C6863">
        <w:rPr>
          <w:bCs/>
          <w:kern w:val="28"/>
          <w:lang w:eastAsia="en-US"/>
        </w:rPr>
        <w:t>kart</w:t>
      </w:r>
      <w:r w:rsidR="00553BA6">
        <w:rPr>
          <w:bCs/>
          <w:kern w:val="28"/>
          <w:lang w:eastAsia="en-US"/>
        </w:rPr>
        <w:t>ą</w:t>
      </w:r>
      <w:r w:rsidRPr="009C6863">
        <w:rPr>
          <w:bCs/>
          <w:kern w:val="28"/>
          <w:lang w:eastAsia="en-US"/>
        </w:rPr>
        <w:t xml:space="preserve"> magnetyczn</w:t>
      </w:r>
      <w:r>
        <w:rPr>
          <w:bCs/>
          <w:kern w:val="28"/>
          <w:lang w:eastAsia="en-US"/>
        </w:rPr>
        <w:t>ą lub chipową</w:t>
      </w:r>
      <w:r w:rsidRPr="009C6863">
        <w:rPr>
          <w:bCs/>
          <w:kern w:val="28"/>
          <w:lang w:eastAsia="en-US"/>
        </w:rPr>
        <w:t xml:space="preserve"> uprawniająca Użytkownika do korzystania </w:t>
      </w:r>
      <w:r>
        <w:rPr>
          <w:bCs/>
          <w:kern w:val="28"/>
          <w:lang w:eastAsia="en-US"/>
        </w:rPr>
        <w:br/>
      </w:r>
      <w:r w:rsidRPr="009C6863">
        <w:rPr>
          <w:bCs/>
          <w:kern w:val="28"/>
          <w:lang w:eastAsia="en-US"/>
        </w:rPr>
        <w:t>z wszystkich obiektów i usług objętych Programem, bez limitu wejść;</w:t>
      </w:r>
    </w:p>
    <w:p w14:paraId="2F121C42" w14:textId="77777777" w:rsidR="009C6863" w:rsidRP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>Okres rozliczeniowy – miesiąc kalendarzowy, w którym świadczone są usługi objęte Programem;</w:t>
      </w:r>
    </w:p>
    <w:p w14:paraId="64D2CBC4" w14:textId="77777777" w:rsidR="009C6863" w:rsidRDefault="009C6863" w:rsidP="009C6863">
      <w:pPr>
        <w:numPr>
          <w:ilvl w:val="0"/>
          <w:numId w:val="3"/>
        </w:num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  <w:r w:rsidRPr="009C6863">
        <w:rPr>
          <w:bCs/>
          <w:kern w:val="28"/>
          <w:lang w:eastAsia="en-US"/>
        </w:rPr>
        <w:t>Umowa – niniejsza umowa wraz z załącznikiem.</w:t>
      </w:r>
    </w:p>
    <w:p w14:paraId="4ADC4361" w14:textId="77777777" w:rsidR="00F03697" w:rsidRDefault="00F03697" w:rsidP="00F03697">
      <w:pPr>
        <w:spacing w:after="200" w:line="276" w:lineRule="auto"/>
        <w:ind w:left="426"/>
        <w:contextualSpacing/>
        <w:jc w:val="left"/>
        <w:rPr>
          <w:bCs/>
          <w:kern w:val="28"/>
          <w:lang w:eastAsia="en-US"/>
        </w:rPr>
      </w:pPr>
    </w:p>
    <w:p w14:paraId="23D05CDD" w14:textId="7594EC04" w:rsidR="00F03697" w:rsidRPr="009C6863" w:rsidRDefault="00F03697" w:rsidP="00F03697">
      <w:pPr>
        <w:spacing w:after="200" w:line="276" w:lineRule="auto"/>
        <w:ind w:left="426" w:hanging="426"/>
        <w:contextualSpacing/>
        <w:jc w:val="left"/>
        <w:rPr>
          <w:b/>
          <w:kern w:val="28"/>
          <w:lang w:eastAsia="en-US"/>
        </w:rPr>
      </w:pPr>
      <w:r w:rsidRPr="00F03697">
        <w:rPr>
          <w:b/>
          <w:kern w:val="28"/>
          <w:lang w:eastAsia="en-US"/>
        </w:rPr>
        <w:t>3.</w:t>
      </w:r>
    </w:p>
    <w:p w14:paraId="348F93D1" w14:textId="2ADBA548" w:rsidR="00F03697" w:rsidRDefault="00F03697" w:rsidP="00F03697">
      <w:pPr>
        <w:tabs>
          <w:tab w:val="left" w:pos="567"/>
        </w:tabs>
        <w:spacing w:after="120"/>
        <w:rPr>
          <w:bCs/>
        </w:rPr>
      </w:pPr>
      <w:r>
        <w:rPr>
          <w:b/>
          <w:bCs/>
        </w:rPr>
        <w:t>§ 7 umowy nr OK-V.273.</w:t>
      </w:r>
      <w:r w:rsidR="00697229">
        <w:rPr>
          <w:b/>
          <w:bCs/>
        </w:rPr>
        <w:t>2</w:t>
      </w:r>
      <w:r>
        <w:rPr>
          <w:b/>
          <w:bCs/>
        </w:rPr>
        <w:t>.202</w:t>
      </w:r>
      <w:r w:rsidR="00697229">
        <w:rPr>
          <w:b/>
          <w:bCs/>
        </w:rPr>
        <w:t>4</w:t>
      </w:r>
      <w:r>
        <w:rPr>
          <w:b/>
          <w:bCs/>
        </w:rPr>
        <w:t xml:space="preserve"> stanowiący załącznik 3 do zapytania ofertowego </w:t>
      </w:r>
      <w:r w:rsidRPr="00463D43">
        <w:rPr>
          <w:bCs/>
        </w:rPr>
        <w:t>ulega zmianie i otrzymuje brzmienie:</w:t>
      </w:r>
    </w:p>
    <w:p w14:paraId="05E01C76" w14:textId="77777777" w:rsidR="009C6863" w:rsidRPr="009C6863" w:rsidRDefault="009C6863" w:rsidP="009C6863">
      <w:pPr>
        <w:contextualSpacing/>
        <w:rPr>
          <w:bCs/>
          <w:kern w:val="28"/>
          <w:lang w:eastAsia="en-US"/>
        </w:rPr>
      </w:pPr>
    </w:p>
    <w:p w14:paraId="1955C8E9" w14:textId="77777777" w:rsidR="009C6863" w:rsidRPr="00463D43" w:rsidRDefault="009C6863" w:rsidP="009844A2">
      <w:pPr>
        <w:tabs>
          <w:tab w:val="left" w:pos="567"/>
        </w:tabs>
        <w:spacing w:after="120"/>
      </w:pPr>
    </w:p>
    <w:p w14:paraId="5C2C0050" w14:textId="77777777" w:rsidR="0050640B" w:rsidRPr="00103DA5" w:rsidRDefault="008F24A4" w:rsidP="00103DA5">
      <w:pPr>
        <w:pStyle w:val="Akapitzlist"/>
        <w:jc w:val="center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„</w:t>
      </w:r>
      <w:r w:rsidR="0050640B">
        <w:rPr>
          <w:b/>
          <w:bCs/>
          <w:szCs w:val="24"/>
          <w:lang w:eastAsia="pl-PL"/>
        </w:rPr>
        <w:t>§ 7</w:t>
      </w:r>
    </w:p>
    <w:p w14:paraId="1F14EE48" w14:textId="77777777" w:rsidR="0050640B" w:rsidRDefault="0050640B" w:rsidP="0050640B">
      <w:pPr>
        <w:autoSpaceDE w:val="0"/>
        <w:autoSpaceDN w:val="0"/>
        <w:adjustRightInd w:val="0"/>
        <w:rPr>
          <w:b/>
          <w:bCs/>
        </w:rPr>
      </w:pPr>
    </w:p>
    <w:p w14:paraId="0106053F" w14:textId="3AB3F99A"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jc w:val="left"/>
      </w:pPr>
      <w:r w:rsidRPr="008E5BDD">
        <w:rPr>
          <w:bCs/>
        </w:rPr>
        <w:t>Umowa wch</w:t>
      </w:r>
      <w:r>
        <w:rPr>
          <w:bCs/>
        </w:rPr>
        <w:t>odzi w życie w dniu 1</w:t>
      </w:r>
      <w:r w:rsidR="00697229">
        <w:rPr>
          <w:bCs/>
        </w:rPr>
        <w:t xml:space="preserve"> kwietnia </w:t>
      </w:r>
      <w:r>
        <w:rPr>
          <w:bCs/>
        </w:rPr>
        <w:t xml:space="preserve"> 202</w:t>
      </w:r>
      <w:r w:rsidR="00697229">
        <w:rPr>
          <w:bCs/>
        </w:rPr>
        <w:t>4</w:t>
      </w:r>
      <w:r w:rsidRPr="008E5BDD">
        <w:rPr>
          <w:bCs/>
        </w:rPr>
        <w:t xml:space="preserve"> r. i o</w:t>
      </w:r>
      <w:r>
        <w:rPr>
          <w:bCs/>
        </w:rPr>
        <w:t>bowiązuje do dnia 3</w:t>
      </w:r>
      <w:r w:rsidR="00697229">
        <w:rPr>
          <w:bCs/>
        </w:rPr>
        <w:t>0</w:t>
      </w:r>
      <w:r>
        <w:rPr>
          <w:bCs/>
        </w:rPr>
        <w:t xml:space="preserve"> </w:t>
      </w:r>
      <w:r w:rsidR="00697229">
        <w:rPr>
          <w:bCs/>
        </w:rPr>
        <w:t xml:space="preserve">września </w:t>
      </w:r>
      <w:r>
        <w:rPr>
          <w:bCs/>
        </w:rPr>
        <w:t xml:space="preserve"> 202</w:t>
      </w:r>
      <w:r w:rsidR="00697229">
        <w:rPr>
          <w:bCs/>
        </w:rPr>
        <w:t>4</w:t>
      </w:r>
      <w:r w:rsidRPr="008E5BDD">
        <w:rPr>
          <w:bCs/>
        </w:rPr>
        <w:t xml:space="preserve"> r.</w:t>
      </w:r>
    </w:p>
    <w:p w14:paraId="5F03E121" w14:textId="77777777"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>
        <w:t>Każdej ze stron przysługuje prawo wypowiedzenia Umowy bez podania przyczyny,</w:t>
      </w:r>
      <w:r>
        <w:br/>
        <w:t>z zachowaniem miesięcznego okresu wypowiedzenia, ze skutkiem na koniec miesiąca.</w:t>
      </w:r>
    </w:p>
    <w:p w14:paraId="32E0A561" w14:textId="2FBAF6DC" w:rsidR="0050640B" w:rsidRPr="00F03697" w:rsidRDefault="0050640B" w:rsidP="00F03697">
      <w:pPr>
        <w:numPr>
          <w:ilvl w:val="0"/>
          <w:numId w:val="2"/>
        </w:numPr>
        <w:autoSpaceDE w:val="0"/>
        <w:autoSpaceDN w:val="0"/>
        <w:adjustRightInd w:val="0"/>
        <w:ind w:left="426"/>
      </w:pPr>
      <w:r>
        <w:t>W przypadku niewykonania lub nienależytego wykonania Umowy</w:t>
      </w:r>
      <w:r w:rsidR="00F03697">
        <w:t xml:space="preserve"> </w:t>
      </w:r>
      <w:r w:rsidR="00F03697" w:rsidRPr="00F03697">
        <w:t>Zamawiający będzie uprawniony do rozwiązania Umowy w trybie natychmiastowym, na podstawie przesłanek tam wskazanych, ale dopiero po bezskutecznym upływie 7-dniowego terminu wyznaczonego Wykonawcy na piśmie, do wyjaśnienia lub naprawy stwierdzonych naruszeń</w:t>
      </w:r>
      <w:r w:rsidR="005A2A48">
        <w:t>.</w:t>
      </w:r>
      <w:r w:rsidRPr="00F03697">
        <w:t xml:space="preserve"> </w:t>
      </w:r>
      <w:bookmarkStart w:id="1" w:name="_Hlk131495530"/>
    </w:p>
    <w:bookmarkEnd w:id="1"/>
    <w:p w14:paraId="6F3538E0" w14:textId="77777777" w:rsidR="0050640B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 w:rsidRPr="00103DA5">
        <w:t>Wypowiedzenia Umowy dokonuje się na piśmie pod rygorem nieważności</w:t>
      </w:r>
      <w:r>
        <w:t>.</w:t>
      </w:r>
    </w:p>
    <w:p w14:paraId="67D3E3E1" w14:textId="77777777" w:rsidR="0050640B" w:rsidRPr="00103DA5" w:rsidRDefault="0050640B" w:rsidP="0050640B">
      <w:pPr>
        <w:pStyle w:val="Akapitzlist"/>
        <w:numPr>
          <w:ilvl w:val="0"/>
          <w:numId w:val="2"/>
        </w:numPr>
        <w:spacing w:line="240" w:lineRule="auto"/>
        <w:ind w:left="426" w:right="0"/>
        <w:contextualSpacing w:val="0"/>
        <w:rPr>
          <w:rFonts w:eastAsia="Times New Roman"/>
          <w:szCs w:val="24"/>
        </w:rPr>
      </w:pPr>
      <w:r w:rsidRPr="00864A01">
        <w:rPr>
          <w:szCs w:val="24"/>
        </w:rPr>
        <w:t xml:space="preserve">W przypadku niewykonania lub nienależytego wykonywania Umowy Zamawiającemu przysługuje prawo żądania od Wykonawcy zapłaty kar umownych w wysokości </w:t>
      </w:r>
      <w:r w:rsidRPr="00864A01">
        <w:rPr>
          <w:bCs/>
          <w:szCs w:val="24"/>
          <w:lang w:eastAsia="pl-PL"/>
        </w:rPr>
        <w:t>20% wynagrodzenia miesięcznego należnego Wykonawcy za wszystkich Użytkowników wymienionych</w:t>
      </w:r>
      <w:r w:rsidRPr="00864A01">
        <w:rPr>
          <w:szCs w:val="24"/>
        </w:rPr>
        <w:t xml:space="preserve"> na Liście, za każdy przypadek naruszenia, </w:t>
      </w:r>
      <w:r w:rsidRPr="00103DA5">
        <w:rPr>
          <w:rFonts w:eastAsia="Times New Roman"/>
          <w:szCs w:val="24"/>
        </w:rPr>
        <w:t xml:space="preserve">po bezskutecznym upływie </w:t>
      </w:r>
      <w:r w:rsidR="00103DA5">
        <w:rPr>
          <w:rFonts w:eastAsia="Times New Roman"/>
          <w:szCs w:val="24"/>
        </w:rPr>
        <w:br/>
      </w:r>
      <w:r w:rsidRPr="00103DA5">
        <w:rPr>
          <w:rFonts w:eastAsia="Times New Roman"/>
          <w:szCs w:val="24"/>
        </w:rPr>
        <w:t>7 dniowego terminu wyznaczonego Wykonawcy w pisemnym wezwaniu do należytego wykonania umowy.</w:t>
      </w:r>
    </w:p>
    <w:p w14:paraId="46DA2E57" w14:textId="77777777" w:rsidR="0050640B" w:rsidRPr="007D6BEF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  <w:rPr>
          <w:bCs/>
        </w:rPr>
      </w:pPr>
      <w:r>
        <w:t>Przez nienależyte wykonywanie Umowy rozumie się jej wykonywanie niezgodnie z jej postanowieniami lub przepisami prawa.</w:t>
      </w:r>
    </w:p>
    <w:p w14:paraId="3B30A642" w14:textId="329D3010" w:rsidR="0050640B" w:rsidRDefault="0050640B" w:rsidP="0050640B">
      <w:pPr>
        <w:numPr>
          <w:ilvl w:val="0"/>
          <w:numId w:val="2"/>
        </w:numPr>
        <w:autoSpaceDE w:val="0"/>
        <w:autoSpaceDN w:val="0"/>
        <w:adjustRightInd w:val="0"/>
        <w:ind w:left="426"/>
      </w:pPr>
      <w:r>
        <w:t>Zamawiający ma prawo potrącać kary umowne z wynagrodzenia przysługującemu Wykonawcy.</w:t>
      </w:r>
      <w:r w:rsidR="00103DA5">
        <w:br/>
      </w:r>
    </w:p>
    <w:p w14:paraId="546705F8" w14:textId="77777777" w:rsidR="009844A2" w:rsidRDefault="009844A2" w:rsidP="00243723"/>
    <w:p w14:paraId="0F5CECB0" w14:textId="77777777" w:rsidR="009844A2" w:rsidRPr="00760175" w:rsidRDefault="009844A2" w:rsidP="00243723"/>
    <w:sectPr w:rsidR="009844A2" w:rsidRPr="00760175" w:rsidSect="001745B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70418"/>
    <w:multiLevelType w:val="hybridMultilevel"/>
    <w:tmpl w:val="9B9E68CE"/>
    <w:lvl w:ilvl="0" w:tplc="79289600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E44617"/>
    <w:multiLevelType w:val="hybridMultilevel"/>
    <w:tmpl w:val="AF2E13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E582D"/>
    <w:multiLevelType w:val="hybridMultilevel"/>
    <w:tmpl w:val="10F4D52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B4F56BD"/>
    <w:multiLevelType w:val="hybridMultilevel"/>
    <w:tmpl w:val="19AE7C3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757140178">
    <w:abstractNumId w:val="0"/>
  </w:num>
  <w:num w:numId="2" w16cid:durableId="369689401">
    <w:abstractNumId w:val="1"/>
  </w:num>
  <w:num w:numId="3" w16cid:durableId="1605965180">
    <w:abstractNumId w:val="2"/>
  </w:num>
  <w:num w:numId="4" w16cid:durableId="15801415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5A10"/>
    <w:rsid w:val="00062B8F"/>
    <w:rsid w:val="0007204D"/>
    <w:rsid w:val="000864ED"/>
    <w:rsid w:val="000B5902"/>
    <w:rsid w:val="000D6AF0"/>
    <w:rsid w:val="00103DA5"/>
    <w:rsid w:val="001360C7"/>
    <w:rsid w:val="00152C17"/>
    <w:rsid w:val="001571C7"/>
    <w:rsid w:val="001671DD"/>
    <w:rsid w:val="001745B9"/>
    <w:rsid w:val="00185D85"/>
    <w:rsid w:val="001A4CDE"/>
    <w:rsid w:val="001C1D1A"/>
    <w:rsid w:val="001C5A10"/>
    <w:rsid w:val="001D21D8"/>
    <w:rsid w:val="001D35E5"/>
    <w:rsid w:val="001F5575"/>
    <w:rsid w:val="001F6E1D"/>
    <w:rsid w:val="001F7101"/>
    <w:rsid w:val="00214471"/>
    <w:rsid w:val="00237924"/>
    <w:rsid w:val="00243723"/>
    <w:rsid w:val="002543F1"/>
    <w:rsid w:val="002558CA"/>
    <w:rsid w:val="00261B42"/>
    <w:rsid w:val="002822CB"/>
    <w:rsid w:val="00292407"/>
    <w:rsid w:val="00292E2E"/>
    <w:rsid w:val="002950CF"/>
    <w:rsid w:val="002A7C0A"/>
    <w:rsid w:val="002B12AE"/>
    <w:rsid w:val="00347F2B"/>
    <w:rsid w:val="00373FA6"/>
    <w:rsid w:val="00394367"/>
    <w:rsid w:val="003A2E60"/>
    <w:rsid w:val="003A4F22"/>
    <w:rsid w:val="003C6974"/>
    <w:rsid w:val="00405E77"/>
    <w:rsid w:val="00430718"/>
    <w:rsid w:val="00434317"/>
    <w:rsid w:val="00463D43"/>
    <w:rsid w:val="004A2F73"/>
    <w:rsid w:val="00503EA6"/>
    <w:rsid w:val="0050640B"/>
    <w:rsid w:val="005516F0"/>
    <w:rsid w:val="00553BA6"/>
    <w:rsid w:val="005A2A48"/>
    <w:rsid w:val="005A699F"/>
    <w:rsid w:val="00607FD3"/>
    <w:rsid w:val="00630A84"/>
    <w:rsid w:val="00636D07"/>
    <w:rsid w:val="00655EFC"/>
    <w:rsid w:val="006603CB"/>
    <w:rsid w:val="00673FAC"/>
    <w:rsid w:val="00683C7F"/>
    <w:rsid w:val="00697229"/>
    <w:rsid w:val="006B3A4E"/>
    <w:rsid w:val="006D7E1A"/>
    <w:rsid w:val="006E0D29"/>
    <w:rsid w:val="006E2E2B"/>
    <w:rsid w:val="006E5D9A"/>
    <w:rsid w:val="006F24D9"/>
    <w:rsid w:val="006F418C"/>
    <w:rsid w:val="00717865"/>
    <w:rsid w:val="00760175"/>
    <w:rsid w:val="0077225A"/>
    <w:rsid w:val="007A7B0F"/>
    <w:rsid w:val="007F68DC"/>
    <w:rsid w:val="00813868"/>
    <w:rsid w:val="00817AFA"/>
    <w:rsid w:val="0086337C"/>
    <w:rsid w:val="00896864"/>
    <w:rsid w:val="008C60F6"/>
    <w:rsid w:val="008F24A4"/>
    <w:rsid w:val="00970786"/>
    <w:rsid w:val="00971039"/>
    <w:rsid w:val="009844A2"/>
    <w:rsid w:val="00993279"/>
    <w:rsid w:val="009A074E"/>
    <w:rsid w:val="009A69EE"/>
    <w:rsid w:val="009B286B"/>
    <w:rsid w:val="009C6863"/>
    <w:rsid w:val="00A008AB"/>
    <w:rsid w:val="00A64DE9"/>
    <w:rsid w:val="00A91F2A"/>
    <w:rsid w:val="00AB3340"/>
    <w:rsid w:val="00AD4002"/>
    <w:rsid w:val="00B00C7C"/>
    <w:rsid w:val="00B70A3F"/>
    <w:rsid w:val="00B75C0F"/>
    <w:rsid w:val="00B84672"/>
    <w:rsid w:val="00BA12FC"/>
    <w:rsid w:val="00BC5365"/>
    <w:rsid w:val="00BF2444"/>
    <w:rsid w:val="00C366DD"/>
    <w:rsid w:val="00C43439"/>
    <w:rsid w:val="00D0507A"/>
    <w:rsid w:val="00D07659"/>
    <w:rsid w:val="00D55A8B"/>
    <w:rsid w:val="00D80403"/>
    <w:rsid w:val="00D86268"/>
    <w:rsid w:val="00D86F7B"/>
    <w:rsid w:val="00DA7131"/>
    <w:rsid w:val="00E14035"/>
    <w:rsid w:val="00E4285C"/>
    <w:rsid w:val="00ED0C68"/>
    <w:rsid w:val="00EF2C64"/>
    <w:rsid w:val="00F03697"/>
    <w:rsid w:val="00F06549"/>
    <w:rsid w:val="00F27DB0"/>
    <w:rsid w:val="00F562BF"/>
    <w:rsid w:val="00F67408"/>
    <w:rsid w:val="00F83C4F"/>
    <w:rsid w:val="00FF2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4C478A"/>
  <w15:chartTrackingRefBased/>
  <w15:docId w15:val="{397778C4-DD06-43A4-8F8F-41A4246F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243723"/>
    <w:pPr>
      <w:jc w:val="both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373FA6"/>
    <w:pPr>
      <w:spacing w:before="100" w:beforeAutospacing="1" w:after="100" w:afterAutospacing="1"/>
      <w:jc w:val="left"/>
    </w:pPr>
  </w:style>
  <w:style w:type="paragraph" w:styleId="Tytu">
    <w:name w:val="Title"/>
    <w:basedOn w:val="Normalny"/>
    <w:link w:val="TytuZnak"/>
    <w:uiPriority w:val="99"/>
    <w:qFormat/>
    <w:rsid w:val="00373FA6"/>
    <w:pPr>
      <w:widowControl w:val="0"/>
      <w:snapToGrid w:val="0"/>
      <w:jc w:val="center"/>
    </w:pPr>
    <w:rPr>
      <w:b/>
      <w:sz w:val="28"/>
      <w:szCs w:val="20"/>
    </w:rPr>
  </w:style>
  <w:style w:type="character" w:customStyle="1" w:styleId="TytuZnak">
    <w:name w:val="Tytuł Znak"/>
    <w:link w:val="Tytu"/>
    <w:uiPriority w:val="99"/>
    <w:rsid w:val="00373FA6"/>
    <w:rPr>
      <w:b/>
      <w:sz w:val="28"/>
    </w:rPr>
  </w:style>
  <w:style w:type="paragraph" w:styleId="Akapitzlist">
    <w:name w:val="List Paragraph"/>
    <w:aliases w:val="L1,Numerowanie,Akapit z listą5,List Paragraph,lp1,List Paragraph2,normalny tekst,Preambuła,Wypunktowanie,BulletC,Wyliczanie,Obiekt,Akapit z listą31,Bullets,T_SZ_List Paragraph,WYPUNKTOWANIE Akapit z listą,CW_Lista,Podsis rysunku,2 heading"/>
    <w:basedOn w:val="Normalny"/>
    <w:link w:val="AkapitzlistZnak"/>
    <w:uiPriority w:val="34"/>
    <w:qFormat/>
    <w:rsid w:val="009844A2"/>
    <w:pPr>
      <w:spacing w:line="360" w:lineRule="auto"/>
      <w:ind w:left="720" w:right="2347"/>
      <w:contextualSpacing/>
    </w:pPr>
    <w:rPr>
      <w:rFonts w:eastAsia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9844A2"/>
    <w:rPr>
      <w:color w:val="0563C1" w:themeColor="hyperlink"/>
      <w:u w:val="single"/>
    </w:rPr>
  </w:style>
  <w:style w:type="character" w:customStyle="1" w:styleId="AkapitzlistZnak">
    <w:name w:val="Akapit z listą Znak"/>
    <w:aliases w:val="L1 Znak,Numerowanie Znak,Akapit z listą5 Znak,List Paragraph Znak,lp1 Znak,List Paragraph2 Znak,normalny tekst Znak,Preambuła Znak,Wypunktowanie Znak,BulletC Znak,Wyliczanie Znak,Obiekt Znak,Akapit z listą31 Znak,Bullets Znak"/>
    <w:link w:val="Akapitzlist"/>
    <w:uiPriority w:val="34"/>
    <w:qFormat/>
    <w:locked/>
    <w:rsid w:val="009844A2"/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893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onika.Petelicka-Banasik@sejmik.kielce.p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ratusz\gen_rap\szablony\ZASWIADCZENIE_ZAROBKI_UWSK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ZASWIADCZENIE_ZAROBKI_UWSK</Template>
  <TotalTime>68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Petelicka-Banasik, Monika</cp:lastModifiedBy>
  <cp:revision>6</cp:revision>
  <cp:lastPrinted>2024-03-08T08:34:00Z</cp:lastPrinted>
  <dcterms:created xsi:type="dcterms:W3CDTF">2024-03-08T07:44:00Z</dcterms:created>
  <dcterms:modified xsi:type="dcterms:W3CDTF">2024-03-08T09:24:00Z</dcterms:modified>
</cp:coreProperties>
</file>