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62EE9" w14:textId="43168ED4" w:rsidR="006E1986" w:rsidRPr="00F159D9" w:rsidRDefault="000754BC" w:rsidP="000754BC">
      <w:pPr>
        <w:jc w:val="both"/>
        <w:rPr>
          <w:rFonts w:ascii="Times New Roman" w:hAnsi="Times New Roman" w:cs="Times New Roman"/>
          <w:b/>
          <w:sz w:val="22"/>
          <w:szCs w:val="22"/>
        </w:rPr>
      </w:pPr>
      <w:r w:rsidRPr="000754BC">
        <w:rPr>
          <w:rFonts w:ascii="Times New Roman" w:eastAsiaTheme="minorHAnsi" w:hAnsi="Times New Roman" w:cs="Times New Roman"/>
          <w:b/>
          <w:sz w:val="22"/>
          <w:szCs w:val="22"/>
          <w:lang w:eastAsia="en-US"/>
        </w:rPr>
        <w:t>Regulamin przeprowadzenia przetargu na najem nieruchomości znajdującej się we władaniu</w:t>
      </w:r>
      <w:r w:rsidR="00F159D9" w:rsidRPr="00F159D9">
        <w:rPr>
          <w:rFonts w:ascii="Times New Roman" w:hAnsi="Times New Roman" w:cs="Times New Roman"/>
          <w:b/>
          <w:sz w:val="22"/>
          <w:szCs w:val="22"/>
        </w:rPr>
        <w:t xml:space="preserve"> </w:t>
      </w:r>
      <w:r w:rsidR="00072D62">
        <w:rPr>
          <w:rFonts w:ascii="Times New Roman" w:hAnsi="Times New Roman" w:cs="Times New Roman"/>
          <w:b/>
          <w:sz w:val="22"/>
          <w:szCs w:val="22"/>
        </w:rPr>
        <w:t>Regionalnego Centrum Naukowo-Technologicznego w Podzamczu</w:t>
      </w:r>
      <w:r w:rsidR="00F159D9" w:rsidRPr="00F159D9">
        <w:rPr>
          <w:rFonts w:ascii="Times New Roman" w:hAnsi="Times New Roman" w:cs="Times New Roman"/>
          <w:b/>
          <w:sz w:val="22"/>
          <w:szCs w:val="22"/>
        </w:rPr>
        <w:t xml:space="preserve"> o powierzchni</w:t>
      </w:r>
      <w:r w:rsidR="00E0654D">
        <w:rPr>
          <w:rFonts w:ascii="Times New Roman" w:hAnsi="Times New Roman" w:cs="Times New Roman"/>
          <w:b/>
          <w:sz w:val="22"/>
          <w:szCs w:val="22"/>
        </w:rPr>
        <w:t xml:space="preserve"> </w:t>
      </w:r>
      <w:r w:rsidR="007E76B9">
        <w:rPr>
          <w:rFonts w:ascii="Times New Roman" w:hAnsi="Times New Roman" w:cs="Times New Roman"/>
          <w:b/>
          <w:sz w:val="22"/>
          <w:szCs w:val="22"/>
        </w:rPr>
        <w:t>764,40</w:t>
      </w:r>
      <w:r w:rsidR="00F159D9" w:rsidRPr="00E0654D">
        <w:rPr>
          <w:rFonts w:ascii="Times New Roman" w:hAnsi="Times New Roman" w:cs="Times New Roman"/>
          <w:b/>
          <w:sz w:val="22"/>
          <w:szCs w:val="22"/>
        </w:rPr>
        <w:t xml:space="preserve"> m</w:t>
      </w:r>
      <w:r w:rsidR="00F159D9" w:rsidRPr="00E0654D">
        <w:rPr>
          <w:rFonts w:ascii="Times New Roman" w:hAnsi="Times New Roman" w:cs="Times New Roman"/>
          <w:b/>
          <w:sz w:val="22"/>
          <w:szCs w:val="22"/>
          <w:vertAlign w:val="superscript"/>
        </w:rPr>
        <w:t>2</w:t>
      </w:r>
      <w:r w:rsidR="0075190E" w:rsidRPr="00E0654D">
        <w:rPr>
          <w:rFonts w:ascii="Times New Roman" w:eastAsiaTheme="minorHAnsi" w:hAnsi="Times New Roman" w:cs="Times New Roman"/>
          <w:b/>
          <w:sz w:val="22"/>
          <w:szCs w:val="22"/>
          <w:lang w:eastAsia="en-US"/>
        </w:rPr>
        <w:t>.</w:t>
      </w:r>
    </w:p>
    <w:p w14:paraId="53826E45" w14:textId="77777777" w:rsidR="006E1986" w:rsidRPr="008C16D8" w:rsidRDefault="006E1986" w:rsidP="006E1986">
      <w:pPr>
        <w:spacing w:after="160" w:line="259" w:lineRule="auto"/>
        <w:jc w:val="both"/>
        <w:rPr>
          <w:rFonts w:ascii="Times New Roman" w:eastAsiaTheme="minorHAnsi" w:hAnsi="Times New Roman" w:cs="Times New Roman"/>
          <w:b/>
          <w:sz w:val="22"/>
          <w:szCs w:val="22"/>
          <w:lang w:eastAsia="en-US"/>
        </w:rPr>
      </w:pPr>
    </w:p>
    <w:p w14:paraId="4DCD2DCC" w14:textId="77777777" w:rsidR="006E1986" w:rsidRPr="008C16D8" w:rsidRDefault="006E1986" w:rsidP="006E1986">
      <w:pPr>
        <w:spacing w:after="160" w:line="259" w:lineRule="auto"/>
        <w:jc w:val="center"/>
        <w:rPr>
          <w:rFonts w:ascii="Times New Roman" w:eastAsiaTheme="minorHAnsi" w:hAnsi="Times New Roman" w:cs="Times New Roman"/>
          <w:b/>
          <w:sz w:val="22"/>
          <w:szCs w:val="22"/>
          <w:lang w:eastAsia="en-US"/>
        </w:rPr>
      </w:pPr>
      <w:r w:rsidRPr="008C16D8">
        <w:rPr>
          <w:rFonts w:ascii="Times New Roman" w:eastAsiaTheme="minorHAnsi" w:hAnsi="Times New Roman" w:cs="Times New Roman"/>
          <w:b/>
          <w:sz w:val="22"/>
          <w:szCs w:val="22"/>
          <w:lang w:eastAsia="en-US"/>
        </w:rPr>
        <w:t>§ 1</w:t>
      </w:r>
    </w:p>
    <w:p w14:paraId="5362D80E" w14:textId="0F462F88" w:rsidR="006E1986" w:rsidRPr="008C16D8" w:rsidRDefault="006E1986" w:rsidP="006E1986">
      <w:pPr>
        <w:spacing w:after="160" w:line="259" w:lineRule="auto"/>
        <w:jc w:val="center"/>
        <w:rPr>
          <w:rFonts w:ascii="Times New Roman" w:eastAsiaTheme="minorHAnsi" w:hAnsi="Times New Roman" w:cs="Times New Roman"/>
          <w:b/>
          <w:sz w:val="22"/>
          <w:szCs w:val="22"/>
          <w:lang w:eastAsia="en-US"/>
        </w:rPr>
      </w:pPr>
      <w:r w:rsidRPr="008C16D8">
        <w:rPr>
          <w:rFonts w:ascii="Times New Roman" w:eastAsiaTheme="minorHAnsi" w:hAnsi="Times New Roman" w:cs="Times New Roman"/>
          <w:b/>
          <w:sz w:val="22"/>
          <w:szCs w:val="22"/>
          <w:lang w:eastAsia="en-US"/>
        </w:rPr>
        <w:t xml:space="preserve">Organizator </w:t>
      </w:r>
      <w:r w:rsidR="000754BC">
        <w:rPr>
          <w:rFonts w:ascii="Times New Roman" w:eastAsiaTheme="minorHAnsi" w:hAnsi="Times New Roman" w:cs="Times New Roman"/>
          <w:b/>
          <w:sz w:val="22"/>
          <w:szCs w:val="22"/>
          <w:lang w:eastAsia="en-US"/>
        </w:rPr>
        <w:t>przetargu</w:t>
      </w:r>
    </w:p>
    <w:p w14:paraId="12076EF9" w14:textId="1879F212" w:rsidR="006E1986" w:rsidRPr="008C16D8" w:rsidRDefault="006E1986" w:rsidP="006E1986">
      <w:pPr>
        <w:pStyle w:val="Akapitzlist"/>
        <w:numPr>
          <w:ilvl w:val="0"/>
          <w:numId w:val="1"/>
        </w:numPr>
        <w:jc w:val="both"/>
        <w:rPr>
          <w:rFonts w:ascii="Times New Roman" w:hAnsi="Times New Roman" w:cs="Times New Roman"/>
          <w:b/>
          <w:sz w:val="22"/>
          <w:szCs w:val="22"/>
        </w:rPr>
      </w:pPr>
      <w:r w:rsidRPr="008C16D8">
        <w:rPr>
          <w:rFonts w:ascii="Times New Roman" w:eastAsiaTheme="minorHAnsi" w:hAnsi="Times New Roman" w:cs="Times New Roman"/>
          <w:sz w:val="22"/>
          <w:szCs w:val="22"/>
          <w:lang w:eastAsia="en-US"/>
        </w:rPr>
        <w:t xml:space="preserve">Województwo Świętokrzyskie - Regionalne Centrum Naukowo-Technologiczne z siedzibą </w:t>
      </w:r>
      <w:r w:rsidR="00F159D9">
        <w:rPr>
          <w:rFonts w:ascii="Times New Roman" w:eastAsiaTheme="minorHAnsi" w:hAnsi="Times New Roman" w:cs="Times New Roman"/>
          <w:sz w:val="22"/>
          <w:szCs w:val="22"/>
          <w:lang w:eastAsia="en-US"/>
        </w:rPr>
        <w:t xml:space="preserve">                </w:t>
      </w:r>
      <w:r w:rsidRPr="008C16D8">
        <w:rPr>
          <w:rFonts w:ascii="Times New Roman" w:eastAsiaTheme="minorHAnsi" w:hAnsi="Times New Roman" w:cs="Times New Roman"/>
          <w:sz w:val="22"/>
          <w:szCs w:val="22"/>
          <w:lang w:eastAsia="en-US"/>
        </w:rPr>
        <w:t xml:space="preserve">w Podzamczu, Podzamcze 45, kod pocztowy 26-060 (dalej: „Organizator”), ogłasza </w:t>
      </w:r>
      <w:r w:rsidR="000754BC" w:rsidRPr="000754BC">
        <w:rPr>
          <w:rFonts w:ascii="Times New Roman" w:eastAsiaTheme="minorHAnsi" w:hAnsi="Times New Roman" w:cs="Times New Roman"/>
          <w:bCs/>
          <w:sz w:val="22"/>
          <w:szCs w:val="22"/>
          <w:lang w:eastAsia="en-US"/>
        </w:rPr>
        <w:t>przetarg na najem nieruchomości znajdującej się we władaniu</w:t>
      </w:r>
      <w:r w:rsidR="000754BC" w:rsidRPr="000754BC">
        <w:rPr>
          <w:rFonts w:ascii="Times New Roman" w:hAnsi="Times New Roman" w:cs="Times New Roman"/>
          <w:bCs/>
          <w:sz w:val="22"/>
          <w:szCs w:val="22"/>
        </w:rPr>
        <w:t xml:space="preserve"> </w:t>
      </w:r>
      <w:r w:rsidR="009F55BC">
        <w:rPr>
          <w:rFonts w:ascii="Times New Roman" w:hAnsi="Times New Roman" w:cs="Times New Roman"/>
          <w:bCs/>
          <w:sz w:val="22"/>
          <w:szCs w:val="22"/>
        </w:rPr>
        <w:t>Regionalnego Centrum Naukowo-Technologicznego w Podzamczu</w:t>
      </w:r>
      <w:r w:rsidR="000754BC" w:rsidRPr="000754BC">
        <w:rPr>
          <w:rFonts w:ascii="Times New Roman" w:hAnsi="Times New Roman" w:cs="Times New Roman"/>
          <w:bCs/>
          <w:sz w:val="22"/>
          <w:szCs w:val="22"/>
        </w:rPr>
        <w:t xml:space="preserve"> o powierzchni</w:t>
      </w:r>
      <w:r w:rsidR="000754BC" w:rsidRPr="00F159D9">
        <w:rPr>
          <w:rFonts w:ascii="Times New Roman" w:hAnsi="Times New Roman" w:cs="Times New Roman"/>
          <w:b/>
          <w:sz w:val="22"/>
          <w:szCs w:val="22"/>
        </w:rPr>
        <w:t xml:space="preserve"> </w:t>
      </w:r>
      <w:r w:rsidR="007E76B9">
        <w:rPr>
          <w:rFonts w:ascii="Times New Roman" w:hAnsi="Times New Roman" w:cs="Times New Roman"/>
          <w:bCs/>
          <w:sz w:val="22"/>
          <w:szCs w:val="22"/>
        </w:rPr>
        <w:t>764,40</w:t>
      </w:r>
      <w:r w:rsidR="00F159D9" w:rsidRPr="00E0654D">
        <w:rPr>
          <w:rFonts w:ascii="Times New Roman" w:hAnsi="Times New Roman" w:cs="Times New Roman"/>
          <w:bCs/>
          <w:sz w:val="22"/>
          <w:szCs w:val="22"/>
        </w:rPr>
        <w:t xml:space="preserve"> m</w:t>
      </w:r>
      <w:r w:rsidR="00F159D9" w:rsidRPr="00E0654D">
        <w:rPr>
          <w:rFonts w:ascii="Times New Roman" w:hAnsi="Times New Roman" w:cs="Times New Roman"/>
          <w:bCs/>
          <w:sz w:val="22"/>
          <w:szCs w:val="22"/>
          <w:vertAlign w:val="superscript"/>
        </w:rPr>
        <w:t>2</w:t>
      </w:r>
      <w:r w:rsidR="0075190E" w:rsidRPr="00E0654D">
        <w:rPr>
          <w:rFonts w:ascii="Times New Roman" w:eastAsiaTheme="minorHAnsi" w:hAnsi="Times New Roman" w:cs="Times New Roman"/>
          <w:bCs/>
          <w:sz w:val="22"/>
          <w:szCs w:val="22"/>
          <w:lang w:eastAsia="en-US"/>
        </w:rPr>
        <w:t>.</w:t>
      </w:r>
    </w:p>
    <w:p w14:paraId="2245D00E" w14:textId="77777777" w:rsidR="006E1986" w:rsidRPr="008C16D8" w:rsidRDefault="006E1986" w:rsidP="006E1986">
      <w:pPr>
        <w:spacing w:after="160" w:line="259" w:lineRule="auto"/>
        <w:ind w:left="720"/>
        <w:contextualSpacing/>
        <w:jc w:val="center"/>
        <w:rPr>
          <w:rFonts w:ascii="Times New Roman" w:eastAsiaTheme="minorHAnsi" w:hAnsi="Times New Roman" w:cs="Times New Roman"/>
          <w:sz w:val="22"/>
          <w:szCs w:val="22"/>
          <w:lang w:eastAsia="en-US"/>
        </w:rPr>
      </w:pPr>
    </w:p>
    <w:p w14:paraId="6B4B652D" w14:textId="77777777" w:rsidR="006E1986" w:rsidRPr="008C16D8" w:rsidRDefault="006E1986" w:rsidP="006E1986">
      <w:pPr>
        <w:spacing w:after="160" w:line="259" w:lineRule="auto"/>
        <w:jc w:val="center"/>
        <w:rPr>
          <w:rFonts w:ascii="Times New Roman" w:eastAsiaTheme="minorHAnsi" w:hAnsi="Times New Roman" w:cs="Times New Roman"/>
          <w:b/>
          <w:sz w:val="22"/>
          <w:szCs w:val="22"/>
          <w:lang w:eastAsia="en-US"/>
        </w:rPr>
      </w:pPr>
      <w:r w:rsidRPr="008C16D8">
        <w:rPr>
          <w:rFonts w:ascii="Times New Roman" w:eastAsiaTheme="minorHAnsi" w:hAnsi="Times New Roman" w:cs="Times New Roman"/>
          <w:b/>
          <w:sz w:val="22"/>
          <w:szCs w:val="22"/>
          <w:lang w:eastAsia="en-US"/>
        </w:rPr>
        <w:t>§ 2</w:t>
      </w:r>
    </w:p>
    <w:p w14:paraId="4675631D" w14:textId="5D4DAB66" w:rsidR="006E1986" w:rsidRPr="008C16D8" w:rsidRDefault="006E1986" w:rsidP="006E1986">
      <w:pPr>
        <w:spacing w:after="160" w:line="259" w:lineRule="auto"/>
        <w:jc w:val="center"/>
        <w:rPr>
          <w:rFonts w:ascii="Times New Roman" w:eastAsiaTheme="minorHAnsi" w:hAnsi="Times New Roman" w:cs="Times New Roman"/>
          <w:b/>
          <w:sz w:val="22"/>
          <w:szCs w:val="22"/>
          <w:lang w:eastAsia="en-US"/>
        </w:rPr>
      </w:pPr>
      <w:r w:rsidRPr="008C16D8">
        <w:rPr>
          <w:rFonts w:ascii="Times New Roman" w:eastAsiaTheme="minorHAnsi" w:hAnsi="Times New Roman" w:cs="Times New Roman"/>
          <w:b/>
          <w:sz w:val="22"/>
          <w:szCs w:val="22"/>
          <w:lang w:eastAsia="en-US"/>
        </w:rPr>
        <w:t xml:space="preserve">Przedmiot </w:t>
      </w:r>
      <w:r w:rsidR="000754BC">
        <w:rPr>
          <w:rFonts w:ascii="Times New Roman" w:eastAsiaTheme="minorHAnsi" w:hAnsi="Times New Roman" w:cs="Times New Roman"/>
          <w:b/>
          <w:sz w:val="22"/>
          <w:szCs w:val="22"/>
          <w:lang w:eastAsia="en-US"/>
        </w:rPr>
        <w:t>przetargu</w:t>
      </w:r>
    </w:p>
    <w:p w14:paraId="20681B71" w14:textId="22B66E42" w:rsidR="006E1986" w:rsidRPr="008C16D8" w:rsidRDefault="006E1986" w:rsidP="006E1986">
      <w:pPr>
        <w:numPr>
          <w:ilvl w:val="0"/>
          <w:numId w:val="2"/>
        </w:numPr>
        <w:spacing w:after="160" w:line="259" w:lineRule="auto"/>
        <w:contextualSpacing/>
        <w:jc w:val="both"/>
        <w:rPr>
          <w:rFonts w:ascii="Times New Roman" w:eastAsiaTheme="minorHAnsi" w:hAnsi="Times New Roman" w:cs="Times New Roman"/>
          <w:sz w:val="22"/>
          <w:szCs w:val="22"/>
          <w:lang w:eastAsia="en-US"/>
        </w:rPr>
      </w:pPr>
      <w:r w:rsidRPr="008C16D8">
        <w:rPr>
          <w:rFonts w:ascii="Times New Roman" w:eastAsiaTheme="minorHAnsi" w:hAnsi="Times New Roman" w:cs="Times New Roman"/>
          <w:sz w:val="22"/>
          <w:szCs w:val="22"/>
          <w:lang w:eastAsia="en-US"/>
        </w:rPr>
        <w:t xml:space="preserve">Przedmiotem </w:t>
      </w:r>
      <w:r w:rsidR="00D16ACC">
        <w:rPr>
          <w:rFonts w:ascii="Times New Roman" w:eastAsiaTheme="minorHAnsi" w:hAnsi="Times New Roman" w:cs="Times New Roman"/>
          <w:sz w:val="22"/>
          <w:szCs w:val="22"/>
          <w:lang w:eastAsia="en-US"/>
        </w:rPr>
        <w:t>p</w:t>
      </w:r>
      <w:r w:rsidR="007E5DDB">
        <w:rPr>
          <w:rFonts w:ascii="Times New Roman" w:eastAsiaTheme="minorHAnsi" w:hAnsi="Times New Roman" w:cs="Times New Roman"/>
          <w:sz w:val="22"/>
          <w:szCs w:val="22"/>
          <w:lang w:eastAsia="en-US"/>
        </w:rPr>
        <w:t>rzetargu</w:t>
      </w:r>
      <w:r w:rsidRPr="008C16D8">
        <w:rPr>
          <w:rFonts w:ascii="Times New Roman" w:eastAsiaTheme="minorHAnsi" w:hAnsi="Times New Roman" w:cs="Times New Roman"/>
          <w:sz w:val="22"/>
          <w:szCs w:val="22"/>
          <w:lang w:eastAsia="en-US"/>
        </w:rPr>
        <w:t xml:space="preserve"> jest wybór najkorzystniejszej oferty na </w:t>
      </w:r>
      <w:r w:rsidR="00F159D9">
        <w:rPr>
          <w:rFonts w:ascii="Times New Roman" w:eastAsiaTheme="minorHAnsi" w:hAnsi="Times New Roman" w:cs="Times New Roman"/>
          <w:sz w:val="22"/>
          <w:szCs w:val="22"/>
          <w:lang w:eastAsia="en-US"/>
        </w:rPr>
        <w:t>wynajem powierzchni</w:t>
      </w:r>
      <w:r w:rsidRPr="008C16D8">
        <w:rPr>
          <w:rFonts w:ascii="Times New Roman" w:eastAsiaTheme="minorHAnsi" w:hAnsi="Times New Roman" w:cs="Times New Roman"/>
          <w:sz w:val="22"/>
          <w:szCs w:val="22"/>
          <w:lang w:eastAsia="en-US"/>
        </w:rPr>
        <w:t xml:space="preserve"> wymienion</w:t>
      </w:r>
      <w:r w:rsidR="00F159D9">
        <w:rPr>
          <w:rFonts w:ascii="Times New Roman" w:eastAsiaTheme="minorHAnsi" w:hAnsi="Times New Roman" w:cs="Times New Roman"/>
          <w:sz w:val="22"/>
          <w:szCs w:val="22"/>
          <w:lang w:eastAsia="en-US"/>
        </w:rPr>
        <w:t>ej</w:t>
      </w:r>
      <w:r w:rsidR="008F4257" w:rsidRPr="008C16D8">
        <w:rPr>
          <w:rFonts w:ascii="Times New Roman" w:eastAsiaTheme="minorHAnsi" w:hAnsi="Times New Roman" w:cs="Times New Roman"/>
          <w:sz w:val="22"/>
          <w:szCs w:val="22"/>
          <w:lang w:eastAsia="en-US"/>
        </w:rPr>
        <w:t xml:space="preserve"> </w:t>
      </w:r>
      <w:r w:rsidRPr="008C16D8">
        <w:rPr>
          <w:rFonts w:ascii="Times New Roman" w:eastAsiaTheme="minorHAnsi" w:hAnsi="Times New Roman" w:cs="Times New Roman"/>
          <w:sz w:val="22"/>
          <w:szCs w:val="22"/>
          <w:lang w:eastAsia="en-US"/>
        </w:rPr>
        <w:t>w § 1 ust. 1 niniejszego Regulaminu, zgodnie z wymaganiami w nim zawartymi oraz w załącznikach.</w:t>
      </w:r>
    </w:p>
    <w:p w14:paraId="54F1719A" w14:textId="30CC27F4" w:rsidR="006E1986" w:rsidRPr="00D711DB" w:rsidRDefault="006E1986" w:rsidP="006E1986">
      <w:pPr>
        <w:numPr>
          <w:ilvl w:val="0"/>
          <w:numId w:val="2"/>
        </w:numPr>
        <w:spacing w:after="160" w:line="259" w:lineRule="auto"/>
        <w:contextualSpacing/>
        <w:jc w:val="both"/>
        <w:rPr>
          <w:rFonts w:ascii="Times New Roman" w:eastAsiaTheme="minorHAnsi" w:hAnsi="Times New Roman" w:cs="Times New Roman"/>
          <w:sz w:val="22"/>
          <w:szCs w:val="22"/>
          <w:lang w:eastAsia="en-US"/>
        </w:rPr>
      </w:pPr>
      <w:r w:rsidRPr="008C16D8">
        <w:rPr>
          <w:rFonts w:ascii="Times New Roman" w:eastAsiaTheme="minorHAnsi" w:hAnsi="Times New Roman" w:cs="Times New Roman"/>
          <w:sz w:val="22"/>
          <w:szCs w:val="22"/>
          <w:lang w:eastAsia="en-US"/>
        </w:rPr>
        <w:t xml:space="preserve">Z Oferentem, którego </w:t>
      </w:r>
      <w:r w:rsidR="0010770B">
        <w:rPr>
          <w:rFonts w:ascii="Times New Roman" w:eastAsiaTheme="minorHAnsi" w:hAnsi="Times New Roman" w:cs="Times New Roman"/>
          <w:sz w:val="22"/>
          <w:szCs w:val="22"/>
          <w:lang w:eastAsia="en-US"/>
        </w:rPr>
        <w:t>o</w:t>
      </w:r>
      <w:r w:rsidRPr="008C16D8">
        <w:rPr>
          <w:rFonts w:ascii="Times New Roman" w:eastAsiaTheme="minorHAnsi" w:hAnsi="Times New Roman" w:cs="Times New Roman"/>
          <w:sz w:val="22"/>
          <w:szCs w:val="22"/>
          <w:lang w:eastAsia="en-US"/>
        </w:rPr>
        <w:t xml:space="preserve">ferta zostanie wybrana jako najkorzystniejsza, zostanie podpisana umowa najmu </w:t>
      </w:r>
      <w:r w:rsidRPr="00D711DB">
        <w:rPr>
          <w:rFonts w:ascii="Times New Roman" w:eastAsiaTheme="minorHAnsi" w:hAnsi="Times New Roman" w:cs="Times New Roman"/>
          <w:sz w:val="22"/>
          <w:szCs w:val="22"/>
          <w:lang w:eastAsia="en-US"/>
        </w:rPr>
        <w:t xml:space="preserve">na okres </w:t>
      </w:r>
      <w:r w:rsidR="009A50A2" w:rsidRPr="00D711DB">
        <w:rPr>
          <w:rFonts w:ascii="Times New Roman" w:eastAsiaTheme="minorHAnsi" w:hAnsi="Times New Roman" w:cs="Times New Roman"/>
          <w:sz w:val="22"/>
          <w:szCs w:val="22"/>
          <w:lang w:eastAsia="en-US"/>
        </w:rPr>
        <w:t>6</w:t>
      </w:r>
      <w:r w:rsidRPr="00D711DB">
        <w:rPr>
          <w:rFonts w:ascii="Times New Roman" w:eastAsiaTheme="minorHAnsi" w:hAnsi="Times New Roman" w:cs="Times New Roman"/>
          <w:sz w:val="22"/>
          <w:szCs w:val="22"/>
          <w:lang w:eastAsia="en-US"/>
        </w:rPr>
        <w:t xml:space="preserve"> lat.</w:t>
      </w:r>
      <w:r w:rsidRPr="00D711DB">
        <w:rPr>
          <w:rFonts w:ascii="Times New Roman" w:eastAsiaTheme="minorHAnsi" w:hAnsi="Times New Roman" w:cs="Times New Roman"/>
          <w:b/>
          <w:sz w:val="22"/>
          <w:szCs w:val="22"/>
          <w:lang w:eastAsia="en-US"/>
        </w:rPr>
        <w:t xml:space="preserve"> </w:t>
      </w:r>
    </w:p>
    <w:p w14:paraId="4D9FF996" w14:textId="182A238E" w:rsidR="006E1986" w:rsidRPr="00D711DB" w:rsidRDefault="006E1986" w:rsidP="006E1986">
      <w:pPr>
        <w:numPr>
          <w:ilvl w:val="0"/>
          <w:numId w:val="2"/>
        </w:numPr>
        <w:spacing w:after="160" w:line="259" w:lineRule="auto"/>
        <w:contextualSpacing/>
        <w:jc w:val="both"/>
        <w:rPr>
          <w:rFonts w:ascii="Times New Roman" w:eastAsiaTheme="minorHAnsi" w:hAnsi="Times New Roman" w:cs="Times New Roman"/>
          <w:sz w:val="22"/>
          <w:szCs w:val="22"/>
          <w:lang w:eastAsia="en-US"/>
        </w:rPr>
      </w:pPr>
      <w:r w:rsidRPr="00D711DB">
        <w:rPr>
          <w:rFonts w:ascii="Times New Roman" w:eastAsiaTheme="minorHAnsi" w:hAnsi="Times New Roman" w:cs="Times New Roman"/>
          <w:sz w:val="22"/>
          <w:szCs w:val="22"/>
          <w:lang w:eastAsia="en-US"/>
        </w:rPr>
        <w:t xml:space="preserve">Przewidywany termin przekazania </w:t>
      </w:r>
      <w:r w:rsidR="00F159D9" w:rsidRPr="00D711DB">
        <w:rPr>
          <w:rFonts w:ascii="Times New Roman" w:eastAsiaTheme="minorHAnsi" w:hAnsi="Times New Roman" w:cs="Times New Roman"/>
          <w:sz w:val="22"/>
          <w:szCs w:val="22"/>
          <w:lang w:eastAsia="en-US"/>
        </w:rPr>
        <w:t xml:space="preserve">powierzchni będącej przedmiotem </w:t>
      </w:r>
      <w:r w:rsidR="007E5DDB" w:rsidRPr="00D711DB">
        <w:rPr>
          <w:rFonts w:ascii="Times New Roman" w:eastAsiaTheme="minorHAnsi" w:hAnsi="Times New Roman" w:cs="Times New Roman"/>
          <w:sz w:val="22"/>
          <w:szCs w:val="22"/>
          <w:lang w:eastAsia="en-US"/>
        </w:rPr>
        <w:t>przetargu</w:t>
      </w:r>
      <w:r w:rsidRPr="00D711DB">
        <w:rPr>
          <w:rFonts w:ascii="Times New Roman" w:eastAsiaTheme="minorHAnsi" w:hAnsi="Times New Roman" w:cs="Times New Roman"/>
          <w:sz w:val="22"/>
          <w:szCs w:val="22"/>
          <w:lang w:eastAsia="en-US"/>
        </w:rPr>
        <w:t xml:space="preserve"> - ok. 1</w:t>
      </w:r>
      <w:r w:rsidR="00B06212" w:rsidRPr="00D711DB">
        <w:rPr>
          <w:rFonts w:ascii="Times New Roman" w:eastAsiaTheme="minorHAnsi" w:hAnsi="Times New Roman" w:cs="Times New Roman"/>
          <w:sz w:val="22"/>
          <w:szCs w:val="22"/>
          <w:lang w:eastAsia="en-US"/>
        </w:rPr>
        <w:t>1</w:t>
      </w:r>
      <w:r w:rsidRPr="00D711DB">
        <w:rPr>
          <w:rFonts w:ascii="Times New Roman" w:eastAsiaTheme="minorHAnsi" w:hAnsi="Times New Roman" w:cs="Times New Roman"/>
          <w:sz w:val="22"/>
          <w:szCs w:val="22"/>
          <w:lang w:eastAsia="en-US"/>
        </w:rPr>
        <w:t>.0</w:t>
      </w:r>
      <w:r w:rsidR="007E5DDB" w:rsidRPr="00D711DB">
        <w:rPr>
          <w:rFonts w:ascii="Times New Roman" w:eastAsiaTheme="minorHAnsi" w:hAnsi="Times New Roman" w:cs="Times New Roman"/>
          <w:sz w:val="22"/>
          <w:szCs w:val="22"/>
          <w:lang w:eastAsia="en-US"/>
        </w:rPr>
        <w:t>7</w:t>
      </w:r>
      <w:r w:rsidRPr="00D711DB">
        <w:rPr>
          <w:rFonts w:ascii="Times New Roman" w:eastAsiaTheme="minorHAnsi" w:hAnsi="Times New Roman" w:cs="Times New Roman"/>
          <w:sz w:val="22"/>
          <w:szCs w:val="22"/>
          <w:lang w:eastAsia="en-US"/>
        </w:rPr>
        <w:t>.20</w:t>
      </w:r>
      <w:r w:rsidR="008F4257" w:rsidRPr="00D711DB">
        <w:rPr>
          <w:rFonts w:ascii="Times New Roman" w:eastAsiaTheme="minorHAnsi" w:hAnsi="Times New Roman" w:cs="Times New Roman"/>
          <w:sz w:val="22"/>
          <w:szCs w:val="22"/>
          <w:lang w:eastAsia="en-US"/>
        </w:rPr>
        <w:t>2</w:t>
      </w:r>
      <w:r w:rsidR="00F159D9" w:rsidRPr="00D711DB">
        <w:rPr>
          <w:rFonts w:ascii="Times New Roman" w:eastAsiaTheme="minorHAnsi" w:hAnsi="Times New Roman" w:cs="Times New Roman"/>
          <w:sz w:val="22"/>
          <w:szCs w:val="22"/>
          <w:lang w:eastAsia="en-US"/>
        </w:rPr>
        <w:t>4</w:t>
      </w:r>
      <w:r w:rsidRPr="00D711DB">
        <w:rPr>
          <w:rFonts w:ascii="Times New Roman" w:eastAsiaTheme="minorHAnsi" w:hAnsi="Times New Roman" w:cs="Times New Roman"/>
          <w:sz w:val="22"/>
          <w:szCs w:val="22"/>
          <w:lang w:eastAsia="en-US"/>
        </w:rPr>
        <w:t>. Termin może ulec przesunięciu.</w:t>
      </w:r>
    </w:p>
    <w:p w14:paraId="0D36C4C4" w14:textId="77777777" w:rsidR="006E1986" w:rsidRPr="00D711DB" w:rsidRDefault="006E1986" w:rsidP="006E1986">
      <w:pPr>
        <w:spacing w:after="160" w:line="259" w:lineRule="auto"/>
        <w:jc w:val="center"/>
        <w:rPr>
          <w:rFonts w:ascii="Times New Roman" w:eastAsiaTheme="minorHAnsi" w:hAnsi="Times New Roman" w:cs="Times New Roman"/>
          <w:b/>
          <w:sz w:val="22"/>
          <w:szCs w:val="22"/>
          <w:lang w:eastAsia="en-US"/>
        </w:rPr>
      </w:pPr>
    </w:p>
    <w:p w14:paraId="09273B71" w14:textId="77777777" w:rsidR="006E1986" w:rsidRPr="008C16D8" w:rsidRDefault="006E1986" w:rsidP="006E1986">
      <w:pPr>
        <w:spacing w:after="160" w:line="259" w:lineRule="auto"/>
        <w:ind w:left="360"/>
        <w:contextualSpacing/>
        <w:jc w:val="center"/>
        <w:rPr>
          <w:rFonts w:ascii="Times New Roman" w:eastAsiaTheme="minorHAnsi" w:hAnsi="Times New Roman" w:cs="Times New Roman"/>
          <w:b/>
          <w:sz w:val="22"/>
          <w:szCs w:val="22"/>
          <w:lang w:eastAsia="en-US"/>
        </w:rPr>
      </w:pPr>
      <w:r w:rsidRPr="008C16D8">
        <w:rPr>
          <w:rFonts w:ascii="Times New Roman" w:eastAsiaTheme="minorHAnsi" w:hAnsi="Times New Roman" w:cs="Times New Roman"/>
          <w:b/>
          <w:sz w:val="22"/>
          <w:szCs w:val="22"/>
          <w:lang w:eastAsia="en-US"/>
        </w:rPr>
        <w:t>§ 3</w:t>
      </w:r>
    </w:p>
    <w:p w14:paraId="41202648" w14:textId="55A2EA1E" w:rsidR="006E1986" w:rsidRPr="008C16D8" w:rsidRDefault="006E1986" w:rsidP="006E1986">
      <w:pPr>
        <w:spacing w:after="160" w:line="259" w:lineRule="auto"/>
        <w:ind w:left="360"/>
        <w:jc w:val="center"/>
        <w:rPr>
          <w:rFonts w:ascii="Times New Roman" w:eastAsiaTheme="minorHAnsi" w:hAnsi="Times New Roman" w:cs="Times New Roman"/>
          <w:b/>
          <w:sz w:val="22"/>
          <w:szCs w:val="22"/>
          <w:lang w:eastAsia="en-US"/>
        </w:rPr>
      </w:pPr>
      <w:r w:rsidRPr="008C16D8">
        <w:rPr>
          <w:rFonts w:ascii="Times New Roman" w:eastAsiaTheme="minorHAnsi" w:hAnsi="Times New Roman" w:cs="Times New Roman"/>
          <w:b/>
          <w:sz w:val="22"/>
          <w:szCs w:val="22"/>
          <w:lang w:eastAsia="en-US"/>
        </w:rPr>
        <w:t xml:space="preserve">Miejsce przeprowadzenia </w:t>
      </w:r>
      <w:r w:rsidR="007E5DDB">
        <w:rPr>
          <w:rFonts w:ascii="Times New Roman" w:eastAsiaTheme="minorHAnsi" w:hAnsi="Times New Roman" w:cs="Times New Roman"/>
          <w:b/>
          <w:sz w:val="22"/>
          <w:szCs w:val="22"/>
          <w:lang w:eastAsia="en-US"/>
        </w:rPr>
        <w:t>Przetargu</w:t>
      </w:r>
    </w:p>
    <w:p w14:paraId="096975E5" w14:textId="4D657813" w:rsidR="006E1986" w:rsidRPr="009A50A2" w:rsidRDefault="007E5DDB" w:rsidP="006E1986">
      <w:pPr>
        <w:numPr>
          <w:ilvl w:val="0"/>
          <w:numId w:val="3"/>
        </w:numPr>
        <w:spacing w:after="160" w:line="259" w:lineRule="auto"/>
        <w:contextualSpacing/>
        <w:jc w:val="both"/>
        <w:rPr>
          <w:rFonts w:ascii="Times New Roman" w:eastAsiaTheme="minorHAnsi" w:hAnsi="Times New Roman" w:cs="Times New Roman"/>
          <w:color w:val="000000" w:themeColor="text1"/>
          <w:sz w:val="22"/>
          <w:szCs w:val="22"/>
          <w:lang w:eastAsia="en-US"/>
        </w:rPr>
      </w:pPr>
      <w:r w:rsidRPr="009A50A2">
        <w:rPr>
          <w:rFonts w:ascii="Times New Roman" w:eastAsiaTheme="minorHAnsi" w:hAnsi="Times New Roman" w:cs="Times New Roman"/>
          <w:color w:val="000000" w:themeColor="text1"/>
          <w:sz w:val="22"/>
          <w:szCs w:val="22"/>
          <w:lang w:eastAsia="en-US"/>
        </w:rPr>
        <w:t>Przetarg</w:t>
      </w:r>
      <w:r w:rsidR="006E1986" w:rsidRPr="009A50A2">
        <w:rPr>
          <w:rFonts w:ascii="Times New Roman" w:eastAsiaTheme="minorHAnsi" w:hAnsi="Times New Roman" w:cs="Times New Roman"/>
          <w:color w:val="000000" w:themeColor="text1"/>
          <w:sz w:val="22"/>
          <w:szCs w:val="22"/>
          <w:lang w:eastAsia="en-US"/>
        </w:rPr>
        <w:t xml:space="preserve"> zostanie przeprowadzony w siedzibie Organizatora.</w:t>
      </w:r>
    </w:p>
    <w:p w14:paraId="0156D368" w14:textId="252C2689" w:rsidR="006E1986" w:rsidRPr="009A50A2" w:rsidRDefault="006E1986" w:rsidP="006E1986">
      <w:pPr>
        <w:numPr>
          <w:ilvl w:val="0"/>
          <w:numId w:val="3"/>
        </w:numPr>
        <w:spacing w:after="160" w:line="259" w:lineRule="auto"/>
        <w:contextualSpacing/>
        <w:jc w:val="both"/>
        <w:rPr>
          <w:rFonts w:ascii="Times New Roman" w:eastAsiaTheme="minorHAnsi" w:hAnsi="Times New Roman" w:cs="Times New Roman"/>
          <w:color w:val="000000" w:themeColor="text1"/>
          <w:sz w:val="22"/>
          <w:szCs w:val="22"/>
          <w:lang w:eastAsia="en-US"/>
        </w:rPr>
      </w:pPr>
      <w:r w:rsidRPr="009A50A2">
        <w:rPr>
          <w:rFonts w:ascii="Times New Roman" w:eastAsiaTheme="minorHAnsi" w:hAnsi="Times New Roman" w:cs="Times New Roman"/>
          <w:color w:val="000000" w:themeColor="text1"/>
          <w:sz w:val="22"/>
          <w:szCs w:val="22"/>
          <w:lang w:eastAsia="en-US"/>
        </w:rPr>
        <w:t xml:space="preserve">Informacje o </w:t>
      </w:r>
      <w:r w:rsidR="007E5DDB" w:rsidRPr="009A50A2">
        <w:rPr>
          <w:rFonts w:ascii="Times New Roman" w:eastAsiaTheme="minorHAnsi" w:hAnsi="Times New Roman" w:cs="Times New Roman"/>
          <w:color w:val="000000" w:themeColor="text1"/>
          <w:sz w:val="22"/>
          <w:szCs w:val="22"/>
          <w:lang w:eastAsia="en-US"/>
        </w:rPr>
        <w:t>Przetargu</w:t>
      </w:r>
      <w:r w:rsidRPr="009A50A2">
        <w:rPr>
          <w:rFonts w:ascii="Times New Roman" w:eastAsiaTheme="minorHAnsi" w:hAnsi="Times New Roman" w:cs="Times New Roman"/>
          <w:color w:val="000000" w:themeColor="text1"/>
          <w:sz w:val="22"/>
          <w:szCs w:val="22"/>
          <w:lang w:eastAsia="en-US"/>
        </w:rPr>
        <w:t xml:space="preserve"> oraz Regulaminie opublikowane zostały na stronie internetowej Organizatora: </w:t>
      </w:r>
      <w:hyperlink r:id="rId8" w:history="1">
        <w:r w:rsidR="00001B43" w:rsidRPr="009A50A2">
          <w:rPr>
            <w:rStyle w:val="Hipercze"/>
            <w:rFonts w:ascii="Times New Roman" w:eastAsiaTheme="minorHAnsi" w:hAnsi="Times New Roman" w:cs="Times New Roman"/>
            <w:color w:val="000000" w:themeColor="text1"/>
            <w:sz w:val="22"/>
            <w:szCs w:val="22"/>
            <w:lang w:eastAsia="en-US"/>
          </w:rPr>
          <w:t>https://bip.sejmik.kielce.pl</w:t>
        </w:r>
      </w:hyperlink>
      <w:r w:rsidR="00001B43" w:rsidRPr="009A50A2">
        <w:rPr>
          <w:rFonts w:ascii="Times New Roman" w:eastAsiaTheme="minorHAnsi" w:hAnsi="Times New Roman" w:cs="Times New Roman"/>
          <w:color w:val="000000" w:themeColor="text1"/>
          <w:sz w:val="22"/>
          <w:szCs w:val="22"/>
          <w:lang w:eastAsia="en-US"/>
        </w:rPr>
        <w:t xml:space="preserve">. </w:t>
      </w:r>
    </w:p>
    <w:p w14:paraId="3EF91A4B" w14:textId="3783BACE" w:rsidR="001761A3" w:rsidRPr="009A50A2" w:rsidRDefault="001761A3" w:rsidP="006E1986">
      <w:pPr>
        <w:numPr>
          <w:ilvl w:val="0"/>
          <w:numId w:val="3"/>
        </w:numPr>
        <w:spacing w:after="160" w:line="259" w:lineRule="auto"/>
        <w:contextualSpacing/>
        <w:jc w:val="both"/>
        <w:rPr>
          <w:rFonts w:ascii="Times New Roman" w:eastAsiaTheme="minorHAnsi" w:hAnsi="Times New Roman" w:cs="Times New Roman"/>
          <w:color w:val="000000" w:themeColor="text1"/>
          <w:sz w:val="22"/>
          <w:szCs w:val="22"/>
          <w:lang w:eastAsia="en-US"/>
        </w:rPr>
      </w:pPr>
      <w:r w:rsidRPr="009A50A2">
        <w:rPr>
          <w:rFonts w:ascii="Times New Roman" w:eastAsia="Times New Roman" w:hAnsi="Times New Roman" w:cs="Times New Roman"/>
          <w:color w:val="000000" w:themeColor="text1"/>
          <w:sz w:val="22"/>
          <w:szCs w:val="22"/>
        </w:rPr>
        <w:t xml:space="preserve">Informacje o wynikach przetargu </w:t>
      </w:r>
      <w:r w:rsidR="00D16ACC" w:rsidRPr="009A50A2">
        <w:rPr>
          <w:rFonts w:ascii="Times New Roman" w:eastAsia="Times New Roman" w:hAnsi="Times New Roman" w:cs="Times New Roman"/>
          <w:color w:val="000000" w:themeColor="text1"/>
          <w:sz w:val="22"/>
          <w:szCs w:val="22"/>
        </w:rPr>
        <w:t>RCNT</w:t>
      </w:r>
      <w:r w:rsidRPr="009A50A2">
        <w:rPr>
          <w:rFonts w:ascii="Times New Roman" w:eastAsia="Times New Roman" w:hAnsi="Times New Roman" w:cs="Times New Roman"/>
          <w:color w:val="000000" w:themeColor="text1"/>
          <w:sz w:val="22"/>
          <w:szCs w:val="22"/>
        </w:rPr>
        <w:t xml:space="preserve"> przekazuje uczestnikom w formie pisemnej, </w:t>
      </w:r>
      <w:r w:rsidRPr="009A50A2">
        <w:rPr>
          <w:rFonts w:ascii="Times New Roman" w:eastAsia="Times New Roman" w:hAnsi="Times New Roman" w:cs="Times New Roman"/>
          <w:color w:val="000000" w:themeColor="text1"/>
          <w:sz w:val="22"/>
          <w:szCs w:val="22"/>
        </w:rPr>
        <w:br/>
        <w:t xml:space="preserve">w terminie </w:t>
      </w:r>
      <w:r w:rsidRPr="00D711DB">
        <w:rPr>
          <w:rFonts w:ascii="Times New Roman" w:eastAsia="Times New Roman" w:hAnsi="Times New Roman" w:cs="Times New Roman"/>
          <w:sz w:val="22"/>
          <w:szCs w:val="22"/>
        </w:rPr>
        <w:t xml:space="preserve">nie dłuższym niż </w:t>
      </w:r>
      <w:r w:rsidR="00D711DB">
        <w:rPr>
          <w:rFonts w:ascii="Times New Roman" w:eastAsia="Times New Roman" w:hAnsi="Times New Roman" w:cs="Times New Roman"/>
          <w:sz w:val="22"/>
          <w:szCs w:val="22"/>
        </w:rPr>
        <w:t>5</w:t>
      </w:r>
      <w:r w:rsidRPr="00D711DB">
        <w:rPr>
          <w:rFonts w:ascii="Times New Roman" w:eastAsia="Times New Roman" w:hAnsi="Times New Roman" w:cs="Times New Roman"/>
          <w:sz w:val="22"/>
          <w:szCs w:val="22"/>
        </w:rPr>
        <w:t xml:space="preserve"> dni od dnia zamknięcia postępowania oraz w tym samym terminie wywiesza na tablicy ogłoszeń w swojej </w:t>
      </w:r>
      <w:r w:rsidRPr="009A50A2">
        <w:rPr>
          <w:rFonts w:ascii="Times New Roman" w:eastAsia="Times New Roman" w:hAnsi="Times New Roman" w:cs="Times New Roman"/>
          <w:color w:val="000000" w:themeColor="text1"/>
          <w:sz w:val="22"/>
          <w:szCs w:val="22"/>
        </w:rPr>
        <w:t xml:space="preserve">siedzibie oraz zamieszczenie na stronie internetowej </w:t>
      </w:r>
      <w:hyperlink r:id="rId9" w:history="1">
        <w:r w:rsidRPr="009A50A2">
          <w:rPr>
            <w:rStyle w:val="Hipercze"/>
            <w:rFonts w:ascii="Times New Roman" w:eastAsiaTheme="minorHAnsi" w:hAnsi="Times New Roman" w:cs="Times New Roman"/>
            <w:color w:val="000000" w:themeColor="text1"/>
            <w:sz w:val="22"/>
            <w:szCs w:val="22"/>
            <w:lang w:eastAsia="en-US"/>
          </w:rPr>
          <w:t>https://bip.sejmik.kielce.pl</w:t>
        </w:r>
      </w:hyperlink>
    </w:p>
    <w:p w14:paraId="3C53B812" w14:textId="77777777" w:rsidR="006E1986" w:rsidRPr="008C16D8" w:rsidRDefault="006E1986" w:rsidP="006E1986">
      <w:pPr>
        <w:spacing w:after="160" w:line="259" w:lineRule="auto"/>
        <w:ind w:left="360"/>
        <w:jc w:val="center"/>
        <w:rPr>
          <w:rFonts w:ascii="Times New Roman" w:eastAsiaTheme="minorHAnsi" w:hAnsi="Times New Roman" w:cs="Times New Roman"/>
          <w:b/>
          <w:sz w:val="22"/>
          <w:szCs w:val="22"/>
          <w:lang w:eastAsia="en-US"/>
        </w:rPr>
      </w:pPr>
      <w:r w:rsidRPr="008C16D8">
        <w:rPr>
          <w:rFonts w:ascii="Times New Roman" w:eastAsiaTheme="minorHAnsi" w:hAnsi="Times New Roman" w:cs="Times New Roman"/>
          <w:b/>
          <w:sz w:val="22"/>
          <w:szCs w:val="22"/>
          <w:lang w:eastAsia="en-US"/>
        </w:rPr>
        <w:t>§ 4</w:t>
      </w:r>
    </w:p>
    <w:p w14:paraId="72C964D3" w14:textId="77777777" w:rsidR="006E1986" w:rsidRPr="008C16D8" w:rsidRDefault="006E1986" w:rsidP="006E1986">
      <w:pPr>
        <w:spacing w:after="160" w:line="259" w:lineRule="auto"/>
        <w:ind w:left="360"/>
        <w:jc w:val="center"/>
        <w:rPr>
          <w:rFonts w:ascii="Times New Roman" w:eastAsiaTheme="minorHAnsi" w:hAnsi="Times New Roman" w:cs="Times New Roman"/>
          <w:b/>
          <w:sz w:val="22"/>
          <w:szCs w:val="22"/>
          <w:lang w:eastAsia="en-US"/>
        </w:rPr>
      </w:pPr>
      <w:r w:rsidRPr="008C16D8">
        <w:rPr>
          <w:rFonts w:ascii="Times New Roman" w:eastAsiaTheme="minorHAnsi" w:hAnsi="Times New Roman" w:cs="Times New Roman"/>
          <w:b/>
          <w:sz w:val="22"/>
          <w:szCs w:val="22"/>
          <w:lang w:eastAsia="en-US"/>
        </w:rPr>
        <w:t>Termin składania i otwarcia Ofert</w:t>
      </w:r>
    </w:p>
    <w:p w14:paraId="45CE6865" w14:textId="77777777" w:rsidR="00D16ACC" w:rsidRPr="00D16ACC" w:rsidRDefault="00D16ACC" w:rsidP="00D16ACC">
      <w:pPr>
        <w:numPr>
          <w:ilvl w:val="0"/>
          <w:numId w:val="18"/>
        </w:numPr>
        <w:ind w:left="426" w:hanging="357"/>
        <w:jc w:val="both"/>
        <w:rPr>
          <w:rFonts w:ascii="Times New Roman" w:eastAsia="Times New Roman" w:hAnsi="Times New Roman" w:cs="Times New Roman"/>
          <w:sz w:val="22"/>
          <w:szCs w:val="22"/>
        </w:rPr>
      </w:pPr>
      <w:r w:rsidRPr="00D16ACC">
        <w:rPr>
          <w:rFonts w:ascii="Times New Roman" w:eastAsia="Times New Roman" w:hAnsi="Times New Roman" w:cs="Times New Roman"/>
          <w:sz w:val="22"/>
          <w:szCs w:val="22"/>
        </w:rPr>
        <w:t xml:space="preserve">Warunkiem przystąpienia oferenta do przetargu jest złożenie w terminie oferty zgodnej z wymaganiami określonymi w warunkach przetargu, </w:t>
      </w:r>
    </w:p>
    <w:p w14:paraId="1A87B1D7" w14:textId="05FF21E3" w:rsidR="00D16ACC" w:rsidRPr="00D16ACC" w:rsidRDefault="00D16ACC" w:rsidP="00D16ACC">
      <w:pPr>
        <w:numPr>
          <w:ilvl w:val="0"/>
          <w:numId w:val="19"/>
        </w:numPr>
        <w:spacing w:line="276" w:lineRule="auto"/>
        <w:ind w:left="426" w:hanging="357"/>
        <w:jc w:val="both"/>
        <w:rPr>
          <w:rFonts w:ascii="Times New Roman" w:eastAsia="Times New Roman" w:hAnsi="Times New Roman" w:cs="Times New Roman"/>
          <w:sz w:val="22"/>
          <w:szCs w:val="22"/>
        </w:rPr>
      </w:pPr>
      <w:r w:rsidRPr="00D16ACC">
        <w:rPr>
          <w:rFonts w:ascii="Times New Roman" w:eastAsia="Times New Roman" w:hAnsi="Times New Roman" w:cs="Times New Roman"/>
          <w:sz w:val="22"/>
          <w:szCs w:val="22"/>
        </w:rPr>
        <w:t>Ofertę należy składać w formie pisemnej w terminie i miejscu podanym w ogłoszeniu, zgodnie z formularzem oferty.</w:t>
      </w:r>
    </w:p>
    <w:p w14:paraId="4644DAB6" w14:textId="4E59720C" w:rsidR="006E1986" w:rsidRPr="008C16D8" w:rsidRDefault="006E1986" w:rsidP="006E1986">
      <w:pPr>
        <w:spacing w:after="160" w:line="259" w:lineRule="auto"/>
        <w:ind w:left="360"/>
        <w:jc w:val="center"/>
        <w:rPr>
          <w:rFonts w:ascii="Times New Roman" w:eastAsiaTheme="minorHAnsi" w:hAnsi="Times New Roman" w:cs="Times New Roman"/>
          <w:b/>
          <w:sz w:val="22"/>
          <w:szCs w:val="22"/>
          <w:lang w:eastAsia="en-US"/>
        </w:rPr>
      </w:pPr>
      <w:r w:rsidRPr="008C16D8">
        <w:rPr>
          <w:rFonts w:ascii="Times New Roman" w:eastAsiaTheme="minorHAnsi" w:hAnsi="Times New Roman" w:cs="Times New Roman"/>
          <w:b/>
          <w:sz w:val="22"/>
          <w:szCs w:val="22"/>
          <w:lang w:eastAsia="en-US"/>
        </w:rPr>
        <w:t>§ 5</w:t>
      </w:r>
    </w:p>
    <w:p w14:paraId="5A87551A" w14:textId="23AF2499" w:rsidR="006E1986" w:rsidRPr="008C16D8" w:rsidRDefault="006E1986" w:rsidP="006E1986">
      <w:pPr>
        <w:spacing w:after="160" w:line="259" w:lineRule="auto"/>
        <w:ind w:left="360"/>
        <w:jc w:val="center"/>
        <w:rPr>
          <w:rFonts w:ascii="Times New Roman" w:eastAsiaTheme="minorHAnsi" w:hAnsi="Times New Roman" w:cs="Times New Roman"/>
          <w:b/>
          <w:sz w:val="22"/>
          <w:szCs w:val="22"/>
          <w:lang w:eastAsia="en-US"/>
        </w:rPr>
      </w:pPr>
      <w:r w:rsidRPr="008C16D8">
        <w:rPr>
          <w:rFonts w:ascii="Times New Roman" w:eastAsiaTheme="minorHAnsi" w:hAnsi="Times New Roman" w:cs="Times New Roman"/>
          <w:b/>
          <w:sz w:val="22"/>
          <w:szCs w:val="22"/>
          <w:lang w:eastAsia="en-US"/>
        </w:rPr>
        <w:t xml:space="preserve">Warunki udziału w </w:t>
      </w:r>
      <w:r w:rsidR="007E5DDB">
        <w:rPr>
          <w:rFonts w:ascii="Times New Roman" w:eastAsiaTheme="minorHAnsi" w:hAnsi="Times New Roman" w:cs="Times New Roman"/>
          <w:b/>
          <w:sz w:val="22"/>
          <w:szCs w:val="22"/>
          <w:lang w:eastAsia="en-US"/>
        </w:rPr>
        <w:t>Przetargu</w:t>
      </w:r>
    </w:p>
    <w:p w14:paraId="14D8B03F" w14:textId="6F318FCA" w:rsidR="006E1986" w:rsidRPr="008C16D8" w:rsidRDefault="006E1986" w:rsidP="00B920BD">
      <w:pPr>
        <w:numPr>
          <w:ilvl w:val="0"/>
          <w:numId w:val="16"/>
        </w:numPr>
        <w:tabs>
          <w:tab w:val="left" w:pos="426"/>
        </w:tabs>
        <w:spacing w:after="160" w:line="259" w:lineRule="auto"/>
        <w:ind w:left="714" w:hanging="357"/>
        <w:contextualSpacing/>
        <w:jc w:val="both"/>
        <w:rPr>
          <w:rFonts w:ascii="Times New Roman" w:eastAsiaTheme="minorHAnsi" w:hAnsi="Times New Roman" w:cs="Times New Roman"/>
          <w:sz w:val="22"/>
          <w:szCs w:val="22"/>
          <w:lang w:eastAsia="en-US"/>
        </w:rPr>
      </w:pPr>
      <w:r w:rsidRPr="008C16D8">
        <w:rPr>
          <w:rFonts w:ascii="Times New Roman" w:eastAsiaTheme="minorHAnsi" w:hAnsi="Times New Roman" w:cs="Times New Roman"/>
          <w:sz w:val="22"/>
          <w:szCs w:val="22"/>
          <w:lang w:eastAsia="en-US"/>
        </w:rPr>
        <w:t xml:space="preserve">Warunkami udziału w </w:t>
      </w:r>
      <w:r w:rsidR="007E5DDB">
        <w:rPr>
          <w:rFonts w:ascii="Times New Roman" w:eastAsiaTheme="minorHAnsi" w:hAnsi="Times New Roman" w:cs="Times New Roman"/>
          <w:sz w:val="22"/>
          <w:szCs w:val="22"/>
          <w:lang w:eastAsia="en-US"/>
        </w:rPr>
        <w:t>Przetargu</w:t>
      </w:r>
      <w:r w:rsidRPr="008C16D8">
        <w:rPr>
          <w:rFonts w:ascii="Times New Roman" w:eastAsiaTheme="minorHAnsi" w:hAnsi="Times New Roman" w:cs="Times New Roman"/>
          <w:sz w:val="22"/>
          <w:szCs w:val="22"/>
          <w:lang w:eastAsia="en-US"/>
        </w:rPr>
        <w:t xml:space="preserve"> są:</w:t>
      </w:r>
    </w:p>
    <w:p w14:paraId="57EE26A5" w14:textId="02F7E111" w:rsidR="006E1986" w:rsidRDefault="006E1986" w:rsidP="00B920BD">
      <w:pPr>
        <w:numPr>
          <w:ilvl w:val="0"/>
          <w:numId w:val="11"/>
        </w:numPr>
        <w:tabs>
          <w:tab w:val="left" w:pos="1134"/>
        </w:tabs>
        <w:spacing w:after="160" w:line="259" w:lineRule="auto"/>
        <w:ind w:left="1434" w:hanging="357"/>
        <w:contextualSpacing/>
        <w:jc w:val="both"/>
        <w:rPr>
          <w:rFonts w:ascii="Times New Roman" w:eastAsiaTheme="minorHAnsi" w:hAnsi="Times New Roman" w:cs="Times New Roman"/>
          <w:sz w:val="22"/>
          <w:szCs w:val="22"/>
          <w:lang w:eastAsia="en-US"/>
        </w:rPr>
      </w:pPr>
      <w:r w:rsidRPr="008C16D8">
        <w:rPr>
          <w:rFonts w:ascii="Times New Roman" w:eastAsiaTheme="minorHAnsi" w:hAnsi="Times New Roman" w:cs="Times New Roman"/>
          <w:sz w:val="22"/>
          <w:szCs w:val="22"/>
          <w:lang w:eastAsia="en-US"/>
        </w:rPr>
        <w:t xml:space="preserve">złożenie Oferty według Formularza </w:t>
      </w:r>
      <w:r w:rsidR="004104E7">
        <w:rPr>
          <w:rFonts w:ascii="Times New Roman" w:eastAsiaTheme="minorHAnsi" w:hAnsi="Times New Roman" w:cs="Times New Roman"/>
          <w:sz w:val="22"/>
          <w:szCs w:val="22"/>
          <w:lang w:eastAsia="en-US"/>
        </w:rPr>
        <w:t>o</w:t>
      </w:r>
      <w:r w:rsidRPr="008C16D8">
        <w:rPr>
          <w:rFonts w:ascii="Times New Roman" w:eastAsiaTheme="minorHAnsi" w:hAnsi="Times New Roman" w:cs="Times New Roman"/>
          <w:sz w:val="22"/>
          <w:szCs w:val="22"/>
          <w:lang w:eastAsia="en-US"/>
        </w:rPr>
        <w:t xml:space="preserve">ferty stanowiącego Załącznik do Regulaminu, wraz </w:t>
      </w:r>
      <w:r w:rsidR="00F159D9">
        <w:rPr>
          <w:rFonts w:ascii="Times New Roman" w:eastAsiaTheme="minorHAnsi" w:hAnsi="Times New Roman" w:cs="Times New Roman"/>
          <w:sz w:val="22"/>
          <w:szCs w:val="22"/>
          <w:lang w:eastAsia="en-US"/>
        </w:rPr>
        <w:t xml:space="preserve">     </w:t>
      </w:r>
      <w:r w:rsidRPr="008C16D8">
        <w:rPr>
          <w:rFonts w:ascii="Times New Roman" w:eastAsiaTheme="minorHAnsi" w:hAnsi="Times New Roman" w:cs="Times New Roman"/>
          <w:sz w:val="22"/>
          <w:szCs w:val="22"/>
          <w:lang w:eastAsia="en-US"/>
        </w:rPr>
        <w:t>z wymaganymi Załącznikami oraz</w:t>
      </w:r>
    </w:p>
    <w:p w14:paraId="3A795A35" w14:textId="1AC1C7F3" w:rsidR="005977B3" w:rsidRPr="009A50A2" w:rsidRDefault="005977B3" w:rsidP="00273E6F">
      <w:pPr>
        <w:numPr>
          <w:ilvl w:val="0"/>
          <w:numId w:val="11"/>
        </w:numPr>
        <w:spacing w:after="160" w:line="259" w:lineRule="auto"/>
        <w:ind w:left="1434" w:hanging="357"/>
        <w:contextualSpacing/>
        <w:jc w:val="both"/>
        <w:rPr>
          <w:rFonts w:ascii="Times New Roman" w:eastAsiaTheme="minorHAnsi" w:hAnsi="Times New Roman" w:cs="Times New Roman"/>
          <w:color w:val="000000" w:themeColor="text1"/>
          <w:sz w:val="22"/>
          <w:szCs w:val="22"/>
          <w:lang w:eastAsia="en-US"/>
        </w:rPr>
      </w:pPr>
      <w:r w:rsidRPr="009A50A2">
        <w:rPr>
          <w:rFonts w:ascii="Times New Roman" w:hAnsi="Times New Roman" w:cs="Times New Roman"/>
          <w:color w:val="000000" w:themeColor="text1"/>
          <w:sz w:val="22"/>
          <w:szCs w:val="22"/>
        </w:rPr>
        <w:t>niepodleganiu wykluczeniu</w:t>
      </w:r>
      <w:r w:rsidR="00464DEE" w:rsidRPr="009A50A2">
        <w:rPr>
          <w:rFonts w:ascii="Times New Roman" w:hAnsi="Times New Roman" w:cs="Times New Roman"/>
          <w:color w:val="000000" w:themeColor="text1"/>
          <w:sz w:val="22"/>
          <w:szCs w:val="22"/>
        </w:rPr>
        <w:t xml:space="preserve"> z post</w:t>
      </w:r>
      <w:r w:rsidR="00720EB3">
        <w:rPr>
          <w:rFonts w:ascii="Times New Roman" w:hAnsi="Times New Roman" w:cs="Times New Roman"/>
          <w:color w:val="000000" w:themeColor="text1"/>
          <w:sz w:val="22"/>
          <w:szCs w:val="22"/>
        </w:rPr>
        <w:t>ę</w:t>
      </w:r>
      <w:r w:rsidR="00464DEE" w:rsidRPr="009A50A2">
        <w:rPr>
          <w:rFonts w:ascii="Times New Roman" w:hAnsi="Times New Roman" w:cs="Times New Roman"/>
          <w:color w:val="000000" w:themeColor="text1"/>
          <w:sz w:val="22"/>
          <w:szCs w:val="22"/>
        </w:rPr>
        <w:t>powania</w:t>
      </w:r>
    </w:p>
    <w:p w14:paraId="0271EC4F" w14:textId="5C40586D" w:rsidR="006E1986" w:rsidRDefault="006E1986" w:rsidP="00273E6F">
      <w:pPr>
        <w:numPr>
          <w:ilvl w:val="0"/>
          <w:numId w:val="11"/>
        </w:numPr>
        <w:spacing w:after="160" w:line="259" w:lineRule="auto"/>
        <w:ind w:left="1434" w:hanging="357"/>
        <w:contextualSpacing/>
        <w:jc w:val="both"/>
        <w:rPr>
          <w:rFonts w:ascii="Times New Roman" w:eastAsiaTheme="minorHAnsi" w:hAnsi="Times New Roman" w:cs="Times New Roman"/>
          <w:sz w:val="22"/>
          <w:szCs w:val="22"/>
          <w:lang w:eastAsia="en-US"/>
        </w:rPr>
      </w:pPr>
      <w:r w:rsidRPr="008C16D8">
        <w:rPr>
          <w:rFonts w:ascii="Times New Roman" w:eastAsiaTheme="minorHAnsi" w:hAnsi="Times New Roman" w:cs="Times New Roman"/>
          <w:sz w:val="22"/>
          <w:szCs w:val="22"/>
          <w:lang w:eastAsia="en-US"/>
        </w:rPr>
        <w:t>nieprowadzenie wobec Oferenta oraz podmiotów łącznie ubiegających się o udzielenie niniejszego zamówienia postępowania egzekucyjnego, upadłościowego, układowego oraz, że nie została ogłoszona jego upadłość lub likwidacja</w:t>
      </w:r>
      <w:r w:rsidR="003F4FD2">
        <w:rPr>
          <w:rFonts w:ascii="Times New Roman" w:eastAsiaTheme="minorHAnsi" w:hAnsi="Times New Roman" w:cs="Times New Roman"/>
          <w:sz w:val="22"/>
          <w:szCs w:val="22"/>
          <w:lang w:eastAsia="en-US"/>
        </w:rPr>
        <w:t>.</w:t>
      </w:r>
    </w:p>
    <w:p w14:paraId="6760B8F6" w14:textId="1C6C4C3C" w:rsidR="001761A3" w:rsidRPr="001761A3" w:rsidRDefault="001761A3" w:rsidP="00273E6F">
      <w:pPr>
        <w:numPr>
          <w:ilvl w:val="0"/>
          <w:numId w:val="11"/>
        </w:numPr>
        <w:spacing w:after="160" w:line="259" w:lineRule="auto"/>
        <w:ind w:left="1434" w:hanging="357"/>
        <w:contextualSpacing/>
        <w:jc w:val="both"/>
        <w:rPr>
          <w:rFonts w:ascii="Times New Roman" w:eastAsiaTheme="minorHAnsi" w:hAnsi="Times New Roman" w:cs="Times New Roman"/>
          <w:sz w:val="22"/>
          <w:szCs w:val="22"/>
          <w:lang w:eastAsia="en-US"/>
        </w:rPr>
      </w:pPr>
      <w:r>
        <w:rPr>
          <w:rFonts w:ascii="Times New Roman" w:hAnsi="Times New Roman" w:cs="Times New Roman"/>
          <w:sz w:val="22"/>
          <w:szCs w:val="22"/>
        </w:rPr>
        <w:lastRenderedPageBreak/>
        <w:t>w</w:t>
      </w:r>
      <w:r w:rsidRPr="001761A3">
        <w:rPr>
          <w:rFonts w:ascii="Times New Roman" w:hAnsi="Times New Roman" w:cs="Times New Roman"/>
          <w:sz w:val="22"/>
          <w:szCs w:val="22"/>
        </w:rPr>
        <w:t>arunkiem przystąpienia oferenta do przetargu jest złożenie w terminie oferty zgodnej z wymaganiami określonymi w warunkach przetargu</w:t>
      </w:r>
      <w:r>
        <w:rPr>
          <w:rFonts w:ascii="Times New Roman" w:hAnsi="Times New Roman" w:cs="Times New Roman"/>
          <w:sz w:val="22"/>
          <w:szCs w:val="22"/>
        </w:rPr>
        <w:t>.</w:t>
      </w:r>
    </w:p>
    <w:p w14:paraId="27A696F6" w14:textId="77777777" w:rsidR="001761A3" w:rsidRPr="001761A3" w:rsidRDefault="001761A3" w:rsidP="001761A3">
      <w:pPr>
        <w:spacing w:after="160" w:line="259" w:lineRule="auto"/>
        <w:ind w:left="720"/>
        <w:contextualSpacing/>
        <w:jc w:val="both"/>
        <w:rPr>
          <w:rFonts w:ascii="Times New Roman" w:eastAsiaTheme="minorHAnsi" w:hAnsi="Times New Roman" w:cs="Times New Roman"/>
          <w:sz w:val="22"/>
          <w:szCs w:val="22"/>
          <w:lang w:eastAsia="en-US"/>
        </w:rPr>
      </w:pPr>
    </w:p>
    <w:p w14:paraId="67835216" w14:textId="77777777" w:rsidR="006E1986" w:rsidRPr="008C16D8" w:rsidRDefault="006E1986" w:rsidP="006E1986">
      <w:pPr>
        <w:spacing w:after="160" w:line="259" w:lineRule="auto"/>
        <w:ind w:left="360"/>
        <w:jc w:val="center"/>
        <w:rPr>
          <w:rFonts w:ascii="Times New Roman" w:eastAsiaTheme="minorHAnsi" w:hAnsi="Times New Roman" w:cs="Times New Roman"/>
          <w:b/>
          <w:sz w:val="22"/>
          <w:szCs w:val="22"/>
          <w:lang w:eastAsia="en-US"/>
        </w:rPr>
      </w:pPr>
      <w:r w:rsidRPr="008C16D8">
        <w:rPr>
          <w:rFonts w:ascii="Times New Roman" w:eastAsiaTheme="minorHAnsi" w:hAnsi="Times New Roman" w:cs="Times New Roman"/>
          <w:b/>
          <w:sz w:val="22"/>
          <w:szCs w:val="22"/>
          <w:lang w:eastAsia="en-US"/>
        </w:rPr>
        <w:t>§ 6</w:t>
      </w:r>
    </w:p>
    <w:p w14:paraId="33F10976" w14:textId="77777777" w:rsidR="006E1986" w:rsidRPr="009A50A2" w:rsidRDefault="006E1986" w:rsidP="006E1986">
      <w:pPr>
        <w:spacing w:after="160" w:line="259" w:lineRule="auto"/>
        <w:ind w:left="360"/>
        <w:jc w:val="center"/>
        <w:rPr>
          <w:rFonts w:ascii="Times New Roman" w:eastAsiaTheme="minorHAnsi" w:hAnsi="Times New Roman" w:cs="Times New Roman"/>
          <w:b/>
          <w:color w:val="000000" w:themeColor="text1"/>
          <w:sz w:val="22"/>
          <w:szCs w:val="22"/>
          <w:lang w:eastAsia="en-US"/>
        </w:rPr>
      </w:pPr>
      <w:r w:rsidRPr="009A50A2">
        <w:rPr>
          <w:rFonts w:ascii="Times New Roman" w:eastAsiaTheme="minorHAnsi" w:hAnsi="Times New Roman" w:cs="Times New Roman"/>
          <w:b/>
          <w:color w:val="000000" w:themeColor="text1"/>
          <w:sz w:val="22"/>
          <w:szCs w:val="22"/>
          <w:lang w:eastAsia="en-US"/>
        </w:rPr>
        <w:t>Oferta</w:t>
      </w:r>
    </w:p>
    <w:p w14:paraId="4104BAD3" w14:textId="77777777" w:rsidR="006E1986" w:rsidRPr="009A50A2" w:rsidRDefault="006E1986" w:rsidP="006E1986">
      <w:pPr>
        <w:numPr>
          <w:ilvl w:val="0"/>
          <w:numId w:val="5"/>
        </w:numPr>
        <w:spacing w:after="160" w:line="259" w:lineRule="auto"/>
        <w:contextualSpacing/>
        <w:jc w:val="both"/>
        <w:rPr>
          <w:rFonts w:ascii="Times New Roman" w:eastAsiaTheme="minorHAnsi" w:hAnsi="Times New Roman" w:cs="Times New Roman"/>
          <w:color w:val="000000" w:themeColor="text1"/>
          <w:sz w:val="22"/>
          <w:szCs w:val="22"/>
          <w:lang w:eastAsia="en-US"/>
        </w:rPr>
      </w:pPr>
      <w:r w:rsidRPr="009A50A2">
        <w:rPr>
          <w:rFonts w:ascii="Times New Roman" w:eastAsiaTheme="minorHAnsi" w:hAnsi="Times New Roman" w:cs="Times New Roman"/>
          <w:color w:val="000000" w:themeColor="text1"/>
          <w:sz w:val="22"/>
          <w:szCs w:val="22"/>
          <w:lang w:eastAsia="en-US"/>
        </w:rPr>
        <w:t>Każdy z Oferentów może złożyć tylko jedną Ofertę.</w:t>
      </w:r>
    </w:p>
    <w:p w14:paraId="6D800B03" w14:textId="7CE37043" w:rsidR="006E1986" w:rsidRPr="009A50A2" w:rsidRDefault="006E1986" w:rsidP="006E1986">
      <w:pPr>
        <w:numPr>
          <w:ilvl w:val="0"/>
          <w:numId w:val="5"/>
        </w:numPr>
        <w:spacing w:after="160" w:line="259" w:lineRule="auto"/>
        <w:contextualSpacing/>
        <w:jc w:val="both"/>
        <w:rPr>
          <w:rFonts w:ascii="Times New Roman" w:eastAsiaTheme="minorHAnsi" w:hAnsi="Times New Roman" w:cs="Times New Roman"/>
          <w:color w:val="000000" w:themeColor="text1"/>
          <w:sz w:val="22"/>
          <w:szCs w:val="22"/>
          <w:lang w:eastAsia="en-US"/>
        </w:rPr>
      </w:pPr>
      <w:r w:rsidRPr="009A50A2">
        <w:rPr>
          <w:rFonts w:ascii="Times New Roman" w:eastAsiaTheme="minorHAnsi" w:hAnsi="Times New Roman" w:cs="Times New Roman"/>
          <w:color w:val="000000" w:themeColor="text1"/>
          <w:sz w:val="22"/>
          <w:szCs w:val="22"/>
          <w:lang w:eastAsia="en-US"/>
        </w:rPr>
        <w:t xml:space="preserve">Oferent zobowiązany jest do złożenia Oferty pisemnie i w języku polskim. </w:t>
      </w:r>
    </w:p>
    <w:p w14:paraId="5E182A61" w14:textId="77777777" w:rsidR="00675D68" w:rsidRPr="009A50A2" w:rsidRDefault="00675D68" w:rsidP="00675D68">
      <w:pPr>
        <w:numPr>
          <w:ilvl w:val="0"/>
          <w:numId w:val="5"/>
        </w:numPr>
        <w:spacing w:after="160" w:line="259" w:lineRule="auto"/>
        <w:contextualSpacing/>
        <w:jc w:val="both"/>
        <w:rPr>
          <w:rFonts w:ascii="Times New Roman" w:eastAsiaTheme="minorHAnsi" w:hAnsi="Times New Roman" w:cs="Times New Roman"/>
          <w:color w:val="000000" w:themeColor="text1"/>
          <w:sz w:val="22"/>
          <w:szCs w:val="22"/>
          <w:lang w:eastAsia="en-US"/>
        </w:rPr>
      </w:pPr>
      <w:r w:rsidRPr="009A50A2">
        <w:rPr>
          <w:rFonts w:ascii="Times New Roman" w:eastAsiaTheme="minorHAnsi" w:hAnsi="Times New Roman" w:cs="Times New Roman"/>
          <w:color w:val="000000" w:themeColor="text1"/>
          <w:sz w:val="22"/>
          <w:szCs w:val="22"/>
          <w:lang w:eastAsia="en-US"/>
        </w:rPr>
        <w:t>Oferta zawiera w szczególności:</w:t>
      </w:r>
    </w:p>
    <w:p w14:paraId="601EB02A" w14:textId="66B9FA2C" w:rsidR="00675D68" w:rsidRPr="009A50A2" w:rsidRDefault="00675D68" w:rsidP="00675D68">
      <w:pPr>
        <w:numPr>
          <w:ilvl w:val="1"/>
          <w:numId w:val="5"/>
        </w:numPr>
        <w:spacing w:after="160" w:line="259" w:lineRule="auto"/>
        <w:contextualSpacing/>
        <w:jc w:val="both"/>
        <w:rPr>
          <w:rFonts w:ascii="Times New Roman" w:eastAsiaTheme="minorHAnsi" w:hAnsi="Times New Roman" w:cs="Times New Roman"/>
          <w:color w:val="000000" w:themeColor="text1"/>
          <w:sz w:val="22"/>
          <w:szCs w:val="22"/>
          <w:lang w:eastAsia="en-US"/>
        </w:rPr>
      </w:pPr>
      <w:r w:rsidRPr="009A50A2">
        <w:rPr>
          <w:rFonts w:ascii="Times New Roman" w:eastAsiaTheme="minorHAnsi" w:hAnsi="Times New Roman" w:cs="Times New Roman"/>
          <w:color w:val="000000" w:themeColor="text1"/>
          <w:sz w:val="22"/>
          <w:szCs w:val="22"/>
          <w:lang w:eastAsia="en-US"/>
        </w:rPr>
        <w:t xml:space="preserve">imię, nazwisko i adres oferenta lub nazwę oraz siedzibę, jeżeli oferentem jest osoba prawna lub jednostka organizacyjna niebędąca osobą prawną, którym ustawa przyznaje zdolność prawną, </w:t>
      </w:r>
    </w:p>
    <w:p w14:paraId="14592ECD" w14:textId="77777777" w:rsidR="00675D68" w:rsidRPr="009A50A2" w:rsidRDefault="00675D68" w:rsidP="00675D68">
      <w:pPr>
        <w:numPr>
          <w:ilvl w:val="1"/>
          <w:numId w:val="5"/>
        </w:numPr>
        <w:spacing w:after="160" w:line="259" w:lineRule="auto"/>
        <w:contextualSpacing/>
        <w:jc w:val="both"/>
        <w:rPr>
          <w:rFonts w:ascii="Times New Roman" w:eastAsiaTheme="minorHAnsi" w:hAnsi="Times New Roman" w:cs="Times New Roman"/>
          <w:color w:val="000000" w:themeColor="text1"/>
          <w:sz w:val="22"/>
          <w:szCs w:val="22"/>
          <w:lang w:eastAsia="en-US"/>
        </w:rPr>
      </w:pPr>
      <w:r w:rsidRPr="009A50A2">
        <w:rPr>
          <w:rFonts w:ascii="Times New Roman" w:eastAsiaTheme="minorHAnsi" w:hAnsi="Times New Roman" w:cs="Times New Roman"/>
          <w:color w:val="000000" w:themeColor="text1"/>
          <w:sz w:val="22"/>
          <w:szCs w:val="22"/>
          <w:lang w:eastAsia="en-US"/>
        </w:rPr>
        <w:t>datę sporządzenia oferty,</w:t>
      </w:r>
    </w:p>
    <w:p w14:paraId="0F587301" w14:textId="3205477C" w:rsidR="00675D68" w:rsidRPr="009A50A2" w:rsidRDefault="00675D68" w:rsidP="00675D68">
      <w:pPr>
        <w:numPr>
          <w:ilvl w:val="1"/>
          <w:numId w:val="5"/>
        </w:numPr>
        <w:spacing w:after="160" w:line="259" w:lineRule="auto"/>
        <w:contextualSpacing/>
        <w:jc w:val="both"/>
        <w:rPr>
          <w:rFonts w:ascii="Times New Roman" w:eastAsiaTheme="minorHAnsi" w:hAnsi="Times New Roman" w:cs="Times New Roman"/>
          <w:color w:val="000000" w:themeColor="text1"/>
          <w:sz w:val="22"/>
          <w:szCs w:val="22"/>
          <w:lang w:eastAsia="en-US"/>
        </w:rPr>
      </w:pPr>
      <w:r w:rsidRPr="009A50A2">
        <w:rPr>
          <w:rFonts w:ascii="Times New Roman" w:eastAsiaTheme="minorHAnsi" w:hAnsi="Times New Roman" w:cs="Times New Roman"/>
          <w:color w:val="000000" w:themeColor="text1"/>
          <w:sz w:val="22"/>
          <w:szCs w:val="22"/>
          <w:lang w:eastAsia="en-US"/>
        </w:rPr>
        <w:t>oświadczenie, że oferent zapoznał się z warunkami przetargu i przyjmuje te warunki bez zastrzeżeń,</w:t>
      </w:r>
    </w:p>
    <w:p w14:paraId="4F40A2A3" w14:textId="77777777" w:rsidR="00675D68" w:rsidRPr="009A50A2" w:rsidRDefault="00675D68" w:rsidP="00675D68">
      <w:pPr>
        <w:numPr>
          <w:ilvl w:val="1"/>
          <w:numId w:val="5"/>
        </w:numPr>
        <w:spacing w:after="160" w:line="259" w:lineRule="auto"/>
        <w:contextualSpacing/>
        <w:jc w:val="both"/>
        <w:rPr>
          <w:rFonts w:ascii="Times New Roman" w:eastAsiaTheme="minorHAnsi" w:hAnsi="Times New Roman" w:cs="Times New Roman"/>
          <w:color w:val="000000" w:themeColor="text1"/>
          <w:sz w:val="22"/>
          <w:szCs w:val="22"/>
          <w:lang w:eastAsia="en-US"/>
        </w:rPr>
      </w:pPr>
      <w:r w:rsidRPr="009A50A2">
        <w:rPr>
          <w:rFonts w:ascii="Times New Roman" w:eastAsiaTheme="minorHAnsi" w:hAnsi="Times New Roman" w:cs="Times New Roman"/>
          <w:color w:val="000000" w:themeColor="text1"/>
          <w:sz w:val="22"/>
          <w:szCs w:val="22"/>
          <w:lang w:eastAsia="en-US"/>
        </w:rPr>
        <w:t>oświadczenie oferenta dotyczące przesłanek wykluczenia z przetargu</w:t>
      </w:r>
    </w:p>
    <w:p w14:paraId="50547E0F" w14:textId="5623A165" w:rsidR="00675D68" w:rsidRPr="009A50A2" w:rsidRDefault="00675D68" w:rsidP="00675D68">
      <w:pPr>
        <w:numPr>
          <w:ilvl w:val="1"/>
          <w:numId w:val="5"/>
        </w:numPr>
        <w:spacing w:after="160" w:line="259" w:lineRule="auto"/>
        <w:contextualSpacing/>
        <w:jc w:val="both"/>
        <w:rPr>
          <w:rFonts w:ascii="Times New Roman" w:eastAsiaTheme="minorHAnsi" w:hAnsi="Times New Roman" w:cs="Times New Roman"/>
          <w:color w:val="000000" w:themeColor="text1"/>
          <w:sz w:val="22"/>
          <w:szCs w:val="22"/>
          <w:lang w:eastAsia="en-US"/>
        </w:rPr>
      </w:pPr>
      <w:r w:rsidRPr="009A50A2">
        <w:rPr>
          <w:rFonts w:ascii="Times New Roman" w:eastAsiaTheme="minorHAnsi" w:hAnsi="Times New Roman" w:cs="Times New Roman"/>
          <w:color w:val="000000" w:themeColor="text1"/>
          <w:sz w:val="22"/>
          <w:szCs w:val="22"/>
          <w:lang w:eastAsia="en-US"/>
        </w:rPr>
        <w:t>oświadczenie, że oferent zapoznał się z wzorem umowy i przyjmuje określone w niej warunki bez zastrzeżeń.</w:t>
      </w:r>
    </w:p>
    <w:p w14:paraId="5474DCBD" w14:textId="77777777" w:rsidR="00675D68" w:rsidRPr="009A50A2" w:rsidRDefault="00675D68" w:rsidP="00675D68">
      <w:pPr>
        <w:numPr>
          <w:ilvl w:val="1"/>
          <w:numId w:val="5"/>
        </w:numPr>
        <w:spacing w:after="160" w:line="259" w:lineRule="auto"/>
        <w:contextualSpacing/>
        <w:jc w:val="both"/>
        <w:rPr>
          <w:rFonts w:ascii="Times New Roman" w:eastAsiaTheme="minorHAnsi" w:hAnsi="Times New Roman" w:cs="Times New Roman"/>
          <w:color w:val="000000" w:themeColor="text1"/>
          <w:sz w:val="22"/>
          <w:szCs w:val="22"/>
          <w:lang w:eastAsia="en-US"/>
        </w:rPr>
      </w:pPr>
      <w:r w:rsidRPr="009A50A2">
        <w:rPr>
          <w:rFonts w:ascii="Times New Roman" w:eastAsiaTheme="minorHAnsi" w:hAnsi="Times New Roman" w:cs="Times New Roman"/>
          <w:color w:val="000000" w:themeColor="text1"/>
          <w:sz w:val="22"/>
          <w:szCs w:val="22"/>
          <w:lang w:eastAsia="en-US"/>
        </w:rPr>
        <w:t>oferowaną stawka czynszu najmu netto. Oferowana stawka czynszu najmu nie może być niższa od stawki minimalnej określonej w ogłoszeniu o przetargu</w:t>
      </w:r>
    </w:p>
    <w:p w14:paraId="22452FF4" w14:textId="56068E56" w:rsidR="00675D68" w:rsidRPr="009A50A2" w:rsidRDefault="00675D68" w:rsidP="00675D68">
      <w:pPr>
        <w:numPr>
          <w:ilvl w:val="1"/>
          <w:numId w:val="5"/>
        </w:numPr>
        <w:spacing w:after="160" w:line="259" w:lineRule="auto"/>
        <w:contextualSpacing/>
        <w:jc w:val="both"/>
        <w:rPr>
          <w:rFonts w:ascii="Times New Roman" w:eastAsiaTheme="minorHAnsi" w:hAnsi="Times New Roman" w:cs="Times New Roman"/>
          <w:color w:val="000000" w:themeColor="text1"/>
          <w:sz w:val="22"/>
          <w:szCs w:val="22"/>
          <w:lang w:eastAsia="en-US"/>
        </w:rPr>
      </w:pPr>
      <w:r w:rsidRPr="009A50A2">
        <w:rPr>
          <w:rFonts w:ascii="Times New Roman" w:eastAsiaTheme="minorHAnsi" w:hAnsi="Times New Roman" w:cs="Times New Roman"/>
          <w:color w:val="000000" w:themeColor="text1"/>
          <w:sz w:val="22"/>
          <w:szCs w:val="22"/>
          <w:lang w:eastAsia="en-US"/>
        </w:rPr>
        <w:t xml:space="preserve">oświadczenie, że nie jest prowadzone wobec Oferenta postępowanie egzekucyjne, upadłościowe, układowe oraz, że nie została ogłoszona upadłość lub likwidacja </w:t>
      </w:r>
    </w:p>
    <w:p w14:paraId="534D6FB1" w14:textId="77777777" w:rsidR="00675D68" w:rsidRPr="00675D68" w:rsidRDefault="00675D68" w:rsidP="00675D68">
      <w:pPr>
        <w:numPr>
          <w:ilvl w:val="0"/>
          <w:numId w:val="5"/>
        </w:numPr>
        <w:spacing w:after="160" w:line="259" w:lineRule="auto"/>
        <w:contextualSpacing/>
        <w:jc w:val="both"/>
        <w:rPr>
          <w:rFonts w:ascii="Times New Roman" w:eastAsiaTheme="minorHAnsi" w:hAnsi="Times New Roman" w:cs="Times New Roman"/>
          <w:sz w:val="22"/>
          <w:szCs w:val="22"/>
          <w:lang w:eastAsia="en-US"/>
        </w:rPr>
      </w:pPr>
      <w:r w:rsidRPr="00675D68">
        <w:rPr>
          <w:rFonts w:ascii="Times New Roman" w:eastAsiaTheme="minorHAnsi" w:hAnsi="Times New Roman" w:cs="Times New Roman"/>
          <w:sz w:val="22"/>
          <w:szCs w:val="22"/>
          <w:lang w:eastAsia="en-US"/>
        </w:rPr>
        <w:t xml:space="preserve">Wzór umowy stanowi załącznik do niniejszego Regulaminu. </w:t>
      </w:r>
    </w:p>
    <w:p w14:paraId="3678C591" w14:textId="5005E896" w:rsidR="00675D68" w:rsidRPr="00675D68" w:rsidRDefault="00675D68" w:rsidP="00675D68">
      <w:pPr>
        <w:numPr>
          <w:ilvl w:val="0"/>
          <w:numId w:val="5"/>
        </w:numPr>
        <w:spacing w:after="160" w:line="259" w:lineRule="auto"/>
        <w:contextualSpacing/>
        <w:jc w:val="both"/>
        <w:rPr>
          <w:rFonts w:ascii="Times New Roman" w:eastAsiaTheme="minorHAnsi" w:hAnsi="Times New Roman" w:cs="Times New Roman"/>
          <w:sz w:val="22"/>
          <w:szCs w:val="22"/>
          <w:lang w:eastAsia="en-US"/>
        </w:rPr>
      </w:pPr>
      <w:r w:rsidRPr="00675D68">
        <w:rPr>
          <w:rFonts w:ascii="Times New Roman" w:eastAsiaTheme="minorHAnsi" w:hAnsi="Times New Roman" w:cs="Times New Roman"/>
          <w:sz w:val="22"/>
          <w:szCs w:val="22"/>
          <w:lang w:eastAsia="en-US"/>
        </w:rPr>
        <w:t>Oferta wraz z załącznikami winna być podpisana przez osoby upoważnione do reprezentacji oferenta.</w:t>
      </w:r>
    </w:p>
    <w:p w14:paraId="6433748A" w14:textId="77777777" w:rsidR="006E1986" w:rsidRPr="008C16D8" w:rsidRDefault="006E1986" w:rsidP="006E1986">
      <w:pPr>
        <w:numPr>
          <w:ilvl w:val="0"/>
          <w:numId w:val="5"/>
        </w:numPr>
        <w:spacing w:after="160" w:line="259" w:lineRule="auto"/>
        <w:contextualSpacing/>
        <w:jc w:val="both"/>
        <w:rPr>
          <w:rFonts w:ascii="Times New Roman" w:eastAsiaTheme="minorHAnsi" w:hAnsi="Times New Roman" w:cs="Times New Roman"/>
          <w:sz w:val="22"/>
          <w:szCs w:val="22"/>
          <w:lang w:eastAsia="en-US"/>
        </w:rPr>
      </w:pPr>
      <w:r w:rsidRPr="008C16D8">
        <w:rPr>
          <w:rFonts w:ascii="Times New Roman" w:eastAsiaTheme="minorHAnsi" w:hAnsi="Times New Roman" w:cs="Times New Roman"/>
          <w:sz w:val="22"/>
          <w:szCs w:val="22"/>
          <w:lang w:eastAsia="en-US"/>
        </w:rPr>
        <w:t xml:space="preserve">Do Oferty należy załączyć dodatkowo: </w:t>
      </w:r>
    </w:p>
    <w:p w14:paraId="250AB51D" w14:textId="2B8D2F75" w:rsidR="006E1986" w:rsidRPr="008C16D8" w:rsidRDefault="006E1986" w:rsidP="00273E6F">
      <w:pPr>
        <w:numPr>
          <w:ilvl w:val="0"/>
          <w:numId w:val="6"/>
        </w:numPr>
        <w:spacing w:after="160" w:line="259" w:lineRule="auto"/>
        <w:ind w:left="1434" w:hanging="357"/>
        <w:contextualSpacing/>
        <w:jc w:val="both"/>
        <w:rPr>
          <w:rFonts w:ascii="Times New Roman" w:eastAsiaTheme="minorHAnsi" w:hAnsi="Times New Roman" w:cs="Times New Roman"/>
          <w:sz w:val="22"/>
          <w:szCs w:val="22"/>
          <w:lang w:eastAsia="en-US"/>
        </w:rPr>
      </w:pPr>
      <w:r w:rsidRPr="008C16D8">
        <w:rPr>
          <w:rFonts w:ascii="Times New Roman" w:eastAsiaTheme="minorHAnsi" w:hAnsi="Times New Roman" w:cs="Times New Roman"/>
          <w:sz w:val="22"/>
          <w:szCs w:val="22"/>
          <w:lang w:eastAsia="en-US"/>
        </w:rPr>
        <w:t xml:space="preserve">w przypadku przedsiębiorców – aktualny </w:t>
      </w:r>
      <w:r w:rsidR="000A20F6">
        <w:rPr>
          <w:rFonts w:ascii="Times New Roman" w:eastAsiaTheme="minorHAnsi" w:hAnsi="Times New Roman" w:cs="Times New Roman"/>
          <w:sz w:val="22"/>
          <w:szCs w:val="22"/>
          <w:lang w:eastAsia="en-US"/>
        </w:rPr>
        <w:t>dokument potwierdzający wpis do</w:t>
      </w:r>
      <w:r w:rsidRPr="008C16D8">
        <w:rPr>
          <w:rFonts w:ascii="Times New Roman" w:eastAsiaTheme="minorHAnsi" w:hAnsi="Times New Roman" w:cs="Times New Roman"/>
          <w:sz w:val="22"/>
          <w:szCs w:val="22"/>
          <w:lang w:eastAsia="en-US"/>
        </w:rPr>
        <w:t xml:space="preserve"> Krajowego Rejestru Sądowego </w:t>
      </w:r>
      <w:r w:rsidR="000A20F6">
        <w:rPr>
          <w:rFonts w:ascii="Times New Roman" w:eastAsiaTheme="minorHAnsi" w:hAnsi="Times New Roman" w:cs="Times New Roman"/>
          <w:sz w:val="22"/>
          <w:szCs w:val="22"/>
          <w:lang w:eastAsia="en-US"/>
        </w:rPr>
        <w:t xml:space="preserve"> albo </w:t>
      </w:r>
      <w:r w:rsidR="000A20F6" w:rsidRPr="009A50A2">
        <w:rPr>
          <w:rFonts w:ascii="Times New Roman" w:eastAsiaTheme="minorHAnsi" w:hAnsi="Times New Roman" w:cs="Times New Roman"/>
          <w:color w:val="000000" w:themeColor="text1"/>
          <w:sz w:val="22"/>
          <w:szCs w:val="22"/>
          <w:lang w:eastAsia="en-US"/>
        </w:rPr>
        <w:t xml:space="preserve">Centralnej Ewidencji i Informacji o Działalności Gospodarczej </w:t>
      </w:r>
      <w:r w:rsidRPr="008C16D8">
        <w:rPr>
          <w:rFonts w:ascii="Times New Roman" w:eastAsiaTheme="minorHAnsi" w:hAnsi="Times New Roman" w:cs="Times New Roman"/>
          <w:sz w:val="22"/>
          <w:szCs w:val="22"/>
          <w:lang w:eastAsia="en-US"/>
        </w:rPr>
        <w:t>wystawiony nie wcześniej niż 3 miesiące przed terminem składania ofert lub w przypadku przedsiębiorców nie podlegających obowiązkowi wpisu do KRS oświadczenie, że wobec Oferenta nie jest prowadzone postępowanie egzekucyjne, upadłościowe, układowe oraz, że nie została ogłoszona jego likwidacja lub upadłość (załącznik do Regulaminu),</w:t>
      </w:r>
    </w:p>
    <w:p w14:paraId="26D2F15A" w14:textId="77777777" w:rsidR="006E1986" w:rsidRPr="008C16D8" w:rsidRDefault="006E1986" w:rsidP="00273E6F">
      <w:pPr>
        <w:numPr>
          <w:ilvl w:val="0"/>
          <w:numId w:val="6"/>
        </w:numPr>
        <w:spacing w:after="160" w:line="259" w:lineRule="auto"/>
        <w:ind w:left="1434" w:hanging="357"/>
        <w:contextualSpacing/>
        <w:jc w:val="both"/>
        <w:rPr>
          <w:rFonts w:ascii="Times New Roman" w:eastAsiaTheme="minorHAnsi" w:hAnsi="Times New Roman" w:cs="Times New Roman"/>
          <w:sz w:val="22"/>
          <w:szCs w:val="22"/>
          <w:lang w:eastAsia="en-US"/>
        </w:rPr>
      </w:pPr>
      <w:r w:rsidRPr="008C16D8">
        <w:rPr>
          <w:rFonts w:ascii="Times New Roman" w:eastAsiaTheme="minorHAnsi" w:hAnsi="Times New Roman" w:cs="Times New Roman"/>
          <w:sz w:val="22"/>
          <w:szCs w:val="22"/>
          <w:lang w:eastAsia="en-US"/>
        </w:rPr>
        <w:t>pełnomocnictwo do reprezentowania Oferenta i/lub podpisania Umowy, o ile prawo do podpisania Oferty i/lub Umowy nie wynika z innych dokumentów złożonych wraz z Ofertą. Przyjmuje się, że pełnomocnictwo do podpisania Oferty obejmuje pełnomocnictwo do poświadczenia za zgodność z oryginałem wszystkich kopii dokumentów składanych wraz z Ofertą. Składane pełnomocnictwo winno być złożone w oryginale lub w formie notarialnie poświadczonej kopii. Nie dopuszcza się potwierdzenia za zgodność z oryginałem kopii pełnomocnictwa przez pełnomocnika, któremu zostało ono udzielone.</w:t>
      </w:r>
    </w:p>
    <w:p w14:paraId="0581DF0B" w14:textId="17FB612B" w:rsidR="006E1986" w:rsidRPr="008C16D8" w:rsidRDefault="006E1986" w:rsidP="006E1986">
      <w:pPr>
        <w:numPr>
          <w:ilvl w:val="0"/>
          <w:numId w:val="5"/>
        </w:numPr>
        <w:spacing w:after="160" w:line="259" w:lineRule="auto"/>
        <w:contextualSpacing/>
        <w:jc w:val="both"/>
        <w:rPr>
          <w:rFonts w:ascii="Times New Roman" w:eastAsiaTheme="minorHAnsi" w:hAnsi="Times New Roman" w:cs="Times New Roman"/>
          <w:sz w:val="22"/>
          <w:szCs w:val="22"/>
          <w:lang w:eastAsia="en-US"/>
        </w:rPr>
      </w:pPr>
      <w:r w:rsidRPr="008C16D8">
        <w:rPr>
          <w:rFonts w:ascii="Times New Roman" w:eastAsiaTheme="minorHAnsi" w:hAnsi="Times New Roman" w:cs="Times New Roman"/>
          <w:sz w:val="22"/>
          <w:szCs w:val="22"/>
          <w:lang w:eastAsia="en-US"/>
        </w:rPr>
        <w:t xml:space="preserve">Wszystkie dokumenty, o których mowa w § 5 </w:t>
      </w:r>
      <w:r w:rsidR="004104E7">
        <w:rPr>
          <w:rFonts w:ascii="Times New Roman" w:eastAsiaTheme="minorHAnsi" w:hAnsi="Times New Roman" w:cs="Times New Roman"/>
          <w:sz w:val="22"/>
          <w:szCs w:val="22"/>
          <w:lang w:eastAsia="en-US"/>
        </w:rPr>
        <w:t xml:space="preserve">oraz </w:t>
      </w:r>
      <w:r w:rsidRPr="008C16D8">
        <w:rPr>
          <w:rFonts w:ascii="Times New Roman" w:eastAsiaTheme="minorHAnsi" w:hAnsi="Times New Roman" w:cs="Times New Roman"/>
          <w:sz w:val="22"/>
          <w:szCs w:val="22"/>
          <w:lang w:eastAsia="en-US"/>
        </w:rPr>
        <w:t>§ 6 ust. 3</w:t>
      </w:r>
      <w:r w:rsidR="000A20F6">
        <w:rPr>
          <w:rFonts w:ascii="Times New Roman" w:eastAsiaTheme="minorHAnsi" w:hAnsi="Times New Roman" w:cs="Times New Roman"/>
          <w:sz w:val="22"/>
          <w:szCs w:val="22"/>
          <w:lang w:eastAsia="en-US"/>
        </w:rPr>
        <w:t xml:space="preserve"> i ust. 6</w:t>
      </w:r>
      <w:r w:rsidRPr="008C16D8">
        <w:rPr>
          <w:rFonts w:ascii="Times New Roman" w:eastAsiaTheme="minorHAnsi" w:hAnsi="Times New Roman" w:cs="Times New Roman"/>
          <w:sz w:val="22"/>
          <w:szCs w:val="22"/>
          <w:lang w:eastAsia="en-US"/>
        </w:rPr>
        <w:t xml:space="preserve"> mogą być złożone w oryginale lub kopii poświadczonej za zgodność z oryginałem przez Oferenta za wyjątkiem pełnomocnictwa, o którym mowa w § 6 ust. </w:t>
      </w:r>
      <w:r w:rsidR="000A20F6">
        <w:rPr>
          <w:rFonts w:ascii="Times New Roman" w:eastAsiaTheme="minorHAnsi" w:hAnsi="Times New Roman" w:cs="Times New Roman"/>
          <w:sz w:val="22"/>
          <w:szCs w:val="22"/>
          <w:lang w:eastAsia="en-US"/>
        </w:rPr>
        <w:t>6</w:t>
      </w:r>
      <w:r w:rsidRPr="008C16D8">
        <w:rPr>
          <w:rFonts w:ascii="Times New Roman" w:eastAsiaTheme="minorHAnsi" w:hAnsi="Times New Roman" w:cs="Times New Roman"/>
          <w:sz w:val="22"/>
          <w:szCs w:val="22"/>
          <w:lang w:eastAsia="en-US"/>
        </w:rPr>
        <w:t xml:space="preserve"> lit. b, które może zostać złożone wyłącznie w formie tam określonej.</w:t>
      </w:r>
    </w:p>
    <w:p w14:paraId="62565833" w14:textId="7BE6209D" w:rsidR="006E1986" w:rsidRPr="008C16D8" w:rsidRDefault="006E1986" w:rsidP="006E1986">
      <w:pPr>
        <w:numPr>
          <w:ilvl w:val="0"/>
          <w:numId w:val="5"/>
        </w:numPr>
        <w:spacing w:after="160" w:line="259" w:lineRule="auto"/>
        <w:contextualSpacing/>
        <w:jc w:val="both"/>
        <w:rPr>
          <w:rFonts w:ascii="Times New Roman" w:eastAsiaTheme="minorHAnsi" w:hAnsi="Times New Roman" w:cs="Times New Roman"/>
          <w:sz w:val="22"/>
          <w:szCs w:val="22"/>
          <w:lang w:eastAsia="en-US"/>
        </w:rPr>
      </w:pPr>
      <w:r w:rsidRPr="008C16D8">
        <w:rPr>
          <w:rFonts w:ascii="Times New Roman" w:eastAsiaTheme="minorHAnsi" w:hAnsi="Times New Roman" w:cs="Times New Roman"/>
          <w:sz w:val="22"/>
          <w:szCs w:val="22"/>
          <w:lang w:eastAsia="en-US"/>
        </w:rPr>
        <w:t xml:space="preserve">Oferenci, wspólnie składający ofertę, ustanawiają pełnomocnika do reprezentowania ich </w:t>
      </w:r>
      <w:r w:rsidR="004104E7">
        <w:rPr>
          <w:rFonts w:ascii="Times New Roman" w:eastAsiaTheme="minorHAnsi" w:hAnsi="Times New Roman" w:cs="Times New Roman"/>
          <w:sz w:val="22"/>
          <w:szCs w:val="22"/>
          <w:lang w:eastAsia="en-US"/>
        </w:rPr>
        <w:t xml:space="preserve">                        </w:t>
      </w:r>
      <w:r w:rsidRPr="008C16D8">
        <w:rPr>
          <w:rFonts w:ascii="Times New Roman" w:eastAsiaTheme="minorHAnsi" w:hAnsi="Times New Roman" w:cs="Times New Roman"/>
          <w:sz w:val="22"/>
          <w:szCs w:val="22"/>
          <w:lang w:eastAsia="en-US"/>
        </w:rPr>
        <w:t xml:space="preserve">w niniejszym </w:t>
      </w:r>
      <w:r w:rsidR="007E5DDB">
        <w:rPr>
          <w:rFonts w:ascii="Times New Roman" w:eastAsiaTheme="minorHAnsi" w:hAnsi="Times New Roman" w:cs="Times New Roman"/>
          <w:sz w:val="22"/>
          <w:szCs w:val="22"/>
          <w:lang w:eastAsia="en-US"/>
        </w:rPr>
        <w:t>przetargu</w:t>
      </w:r>
      <w:r w:rsidRPr="008C16D8">
        <w:rPr>
          <w:rFonts w:ascii="Times New Roman" w:eastAsiaTheme="minorHAnsi" w:hAnsi="Times New Roman" w:cs="Times New Roman"/>
          <w:sz w:val="22"/>
          <w:szCs w:val="22"/>
          <w:lang w:eastAsia="en-US"/>
        </w:rPr>
        <w:t xml:space="preserve"> oraz do zawarcia umowy. Wszelka korespondencja będzie prowadzona wyłącznie z tym pełnomocnikiem.</w:t>
      </w:r>
    </w:p>
    <w:p w14:paraId="25828701" w14:textId="6D76772A" w:rsidR="006E1986" w:rsidRPr="000F7D14" w:rsidRDefault="000F7D14" w:rsidP="006E1986">
      <w:pPr>
        <w:numPr>
          <w:ilvl w:val="0"/>
          <w:numId w:val="5"/>
        </w:numPr>
        <w:spacing w:after="160" w:line="259" w:lineRule="auto"/>
        <w:contextualSpacing/>
        <w:jc w:val="both"/>
        <w:rPr>
          <w:rFonts w:ascii="Times New Roman" w:eastAsiaTheme="minorHAnsi" w:hAnsi="Times New Roman" w:cs="Times New Roman"/>
          <w:sz w:val="22"/>
          <w:szCs w:val="22"/>
          <w:lang w:eastAsia="en-US"/>
        </w:rPr>
      </w:pPr>
      <w:r w:rsidRPr="000F7D14">
        <w:rPr>
          <w:rFonts w:ascii="Times New Roman" w:eastAsiaTheme="minorHAnsi" w:hAnsi="Times New Roman" w:cs="Times New Roman"/>
          <w:sz w:val="22"/>
          <w:szCs w:val="22"/>
          <w:lang w:eastAsia="en-US"/>
        </w:rPr>
        <w:t xml:space="preserve">Organizator może żądać od </w:t>
      </w:r>
      <w:r w:rsidR="006E1986" w:rsidRPr="000F7D14">
        <w:rPr>
          <w:rFonts w:ascii="Times New Roman" w:eastAsiaTheme="minorHAnsi" w:hAnsi="Times New Roman" w:cs="Times New Roman"/>
          <w:sz w:val="22"/>
          <w:szCs w:val="22"/>
          <w:lang w:eastAsia="en-US"/>
        </w:rPr>
        <w:t>Oferen</w:t>
      </w:r>
      <w:r w:rsidRPr="000F7D14">
        <w:rPr>
          <w:rFonts w:ascii="Times New Roman" w:eastAsiaTheme="minorHAnsi" w:hAnsi="Times New Roman" w:cs="Times New Roman"/>
          <w:sz w:val="22"/>
          <w:szCs w:val="22"/>
          <w:lang w:eastAsia="en-US"/>
        </w:rPr>
        <w:t>tów</w:t>
      </w:r>
      <w:r w:rsidR="006E1986" w:rsidRPr="000F7D14">
        <w:rPr>
          <w:rFonts w:ascii="Times New Roman" w:eastAsiaTheme="minorHAnsi" w:hAnsi="Times New Roman" w:cs="Times New Roman"/>
          <w:sz w:val="22"/>
          <w:szCs w:val="22"/>
          <w:lang w:eastAsia="en-US"/>
        </w:rPr>
        <w:t xml:space="preserve"> wspólnie składający ofertę, których Oferta zostanie uznana za najkorzystniejszą, przed podpisaniem umowy najmu, umow</w:t>
      </w:r>
      <w:r w:rsidRPr="000F7D14">
        <w:rPr>
          <w:rFonts w:ascii="Times New Roman" w:eastAsiaTheme="minorHAnsi" w:hAnsi="Times New Roman" w:cs="Times New Roman"/>
          <w:sz w:val="22"/>
          <w:szCs w:val="22"/>
          <w:lang w:eastAsia="en-US"/>
        </w:rPr>
        <w:t>y</w:t>
      </w:r>
      <w:r w:rsidR="006E1986" w:rsidRPr="000F7D14">
        <w:rPr>
          <w:rFonts w:ascii="Times New Roman" w:eastAsiaTheme="minorHAnsi" w:hAnsi="Times New Roman" w:cs="Times New Roman"/>
          <w:sz w:val="22"/>
          <w:szCs w:val="22"/>
          <w:lang w:eastAsia="en-US"/>
        </w:rPr>
        <w:t xml:space="preserve"> regulując</w:t>
      </w:r>
      <w:r w:rsidRPr="000F7D14">
        <w:rPr>
          <w:rFonts w:ascii="Times New Roman" w:eastAsiaTheme="minorHAnsi" w:hAnsi="Times New Roman" w:cs="Times New Roman"/>
          <w:sz w:val="22"/>
          <w:szCs w:val="22"/>
          <w:lang w:eastAsia="en-US"/>
        </w:rPr>
        <w:t>ej</w:t>
      </w:r>
      <w:r w:rsidR="006E1986" w:rsidRPr="000F7D14">
        <w:rPr>
          <w:rFonts w:ascii="Times New Roman" w:eastAsiaTheme="minorHAnsi" w:hAnsi="Times New Roman" w:cs="Times New Roman"/>
          <w:sz w:val="22"/>
          <w:szCs w:val="22"/>
          <w:lang w:eastAsia="en-US"/>
        </w:rPr>
        <w:t xml:space="preserve"> współpracę, zawierającą </w:t>
      </w:r>
      <w:r w:rsidRPr="000F7D14">
        <w:rPr>
          <w:rFonts w:ascii="Times New Roman" w:eastAsiaTheme="minorHAnsi" w:hAnsi="Times New Roman" w:cs="Times New Roman"/>
          <w:sz w:val="22"/>
          <w:szCs w:val="22"/>
          <w:lang w:eastAsia="en-US"/>
        </w:rPr>
        <w:t xml:space="preserve"> tych Oferentów.</w:t>
      </w:r>
      <w:r>
        <w:rPr>
          <w:rFonts w:ascii="Times New Roman" w:eastAsiaTheme="minorHAnsi" w:hAnsi="Times New Roman" w:cs="Times New Roman"/>
          <w:sz w:val="22"/>
          <w:szCs w:val="22"/>
          <w:lang w:eastAsia="en-US"/>
        </w:rPr>
        <w:t xml:space="preserve"> W</w:t>
      </w:r>
      <w:r w:rsidR="006E1986" w:rsidRPr="000F7D14">
        <w:rPr>
          <w:rFonts w:ascii="Times New Roman" w:eastAsiaTheme="minorHAnsi" w:hAnsi="Times New Roman" w:cs="Times New Roman"/>
          <w:sz w:val="22"/>
          <w:szCs w:val="22"/>
          <w:lang w:eastAsia="en-US"/>
        </w:rPr>
        <w:t xml:space="preserve"> swojej treści minimum następujące postanowienia: </w:t>
      </w:r>
    </w:p>
    <w:p w14:paraId="1B81E91D" w14:textId="77777777" w:rsidR="006E1986" w:rsidRPr="008C16D8" w:rsidRDefault="006E1986" w:rsidP="00273E6F">
      <w:pPr>
        <w:spacing w:after="160" w:line="259" w:lineRule="auto"/>
        <w:ind w:left="1434" w:hanging="357"/>
        <w:contextualSpacing/>
        <w:jc w:val="both"/>
        <w:rPr>
          <w:rFonts w:ascii="Times New Roman" w:eastAsiaTheme="minorHAnsi" w:hAnsi="Times New Roman" w:cs="Times New Roman"/>
          <w:sz w:val="22"/>
          <w:szCs w:val="22"/>
          <w:lang w:eastAsia="en-US"/>
        </w:rPr>
      </w:pPr>
      <w:r w:rsidRPr="008C16D8">
        <w:rPr>
          <w:rFonts w:ascii="Times New Roman" w:eastAsiaTheme="minorHAnsi" w:hAnsi="Times New Roman" w:cs="Times New Roman"/>
          <w:sz w:val="22"/>
          <w:szCs w:val="22"/>
          <w:lang w:eastAsia="en-US"/>
        </w:rPr>
        <w:lastRenderedPageBreak/>
        <w:t xml:space="preserve">a) określenie, który z podmiotów jest upoważniony do występowania w imieniu pozostałych przy realizacji ww. zamówienia, </w:t>
      </w:r>
    </w:p>
    <w:p w14:paraId="61D8B667" w14:textId="77777777" w:rsidR="006E1986" w:rsidRPr="008C16D8" w:rsidRDefault="006E1986" w:rsidP="00273E6F">
      <w:pPr>
        <w:spacing w:after="160" w:line="259" w:lineRule="auto"/>
        <w:ind w:left="1434" w:hanging="357"/>
        <w:contextualSpacing/>
        <w:jc w:val="both"/>
        <w:rPr>
          <w:rFonts w:ascii="Times New Roman" w:eastAsiaTheme="minorHAnsi" w:hAnsi="Times New Roman" w:cs="Times New Roman"/>
          <w:sz w:val="22"/>
          <w:szCs w:val="22"/>
          <w:lang w:eastAsia="en-US"/>
        </w:rPr>
      </w:pPr>
      <w:r w:rsidRPr="008C16D8">
        <w:rPr>
          <w:rFonts w:ascii="Times New Roman" w:eastAsiaTheme="minorHAnsi" w:hAnsi="Times New Roman" w:cs="Times New Roman"/>
          <w:sz w:val="22"/>
          <w:szCs w:val="22"/>
          <w:lang w:eastAsia="en-US"/>
        </w:rPr>
        <w:t xml:space="preserve">b) oznaczenie czasu trwania współpracy wykonawców wspólnie realizujących zamówienie obejmującego minimum okres realizacji przedmiotu zamówienia oraz gwarancji i rękojmi, </w:t>
      </w:r>
    </w:p>
    <w:p w14:paraId="51DA8873" w14:textId="77777777" w:rsidR="006E1986" w:rsidRPr="008C16D8" w:rsidRDefault="006E1986" w:rsidP="00273E6F">
      <w:pPr>
        <w:spacing w:after="160" w:line="259" w:lineRule="auto"/>
        <w:ind w:left="1434" w:hanging="357"/>
        <w:contextualSpacing/>
        <w:jc w:val="both"/>
        <w:rPr>
          <w:rFonts w:ascii="Times New Roman" w:eastAsiaTheme="minorHAnsi" w:hAnsi="Times New Roman" w:cs="Times New Roman"/>
          <w:sz w:val="22"/>
          <w:szCs w:val="22"/>
          <w:lang w:eastAsia="en-US"/>
        </w:rPr>
      </w:pPr>
      <w:r w:rsidRPr="008C16D8">
        <w:rPr>
          <w:rFonts w:ascii="Times New Roman" w:eastAsiaTheme="minorHAnsi" w:hAnsi="Times New Roman" w:cs="Times New Roman"/>
          <w:sz w:val="22"/>
          <w:szCs w:val="22"/>
          <w:lang w:eastAsia="en-US"/>
        </w:rPr>
        <w:t>c) określenie zasad odpowiedzialności wspólników, jeśli przewidziano inne niż wynikające  powszechnie obowiązujących przepisów prawa,</w:t>
      </w:r>
    </w:p>
    <w:p w14:paraId="47B1875B" w14:textId="77777777" w:rsidR="006E1986" w:rsidRPr="008C16D8" w:rsidRDefault="006E1986" w:rsidP="00273E6F">
      <w:pPr>
        <w:spacing w:after="160" w:line="259" w:lineRule="auto"/>
        <w:ind w:left="1434" w:hanging="357"/>
        <w:contextualSpacing/>
        <w:jc w:val="both"/>
        <w:rPr>
          <w:rFonts w:ascii="Times New Roman" w:eastAsiaTheme="minorHAnsi" w:hAnsi="Times New Roman" w:cs="Times New Roman"/>
          <w:sz w:val="22"/>
          <w:szCs w:val="22"/>
          <w:lang w:eastAsia="en-US"/>
        </w:rPr>
      </w:pPr>
      <w:r w:rsidRPr="008C16D8">
        <w:rPr>
          <w:rFonts w:ascii="Times New Roman" w:eastAsiaTheme="minorHAnsi" w:hAnsi="Times New Roman" w:cs="Times New Roman"/>
          <w:sz w:val="22"/>
          <w:szCs w:val="22"/>
          <w:lang w:eastAsia="en-US"/>
        </w:rPr>
        <w:t>d) zakaz zmian w umowie bez zgody Organizatora.</w:t>
      </w:r>
    </w:p>
    <w:p w14:paraId="00A29743" w14:textId="17176B82" w:rsidR="006E1986" w:rsidRPr="008C16D8" w:rsidRDefault="000F7D14" w:rsidP="000F7D14">
      <w:pPr>
        <w:numPr>
          <w:ilvl w:val="0"/>
          <w:numId w:val="5"/>
        </w:numPr>
        <w:spacing w:after="160" w:line="259" w:lineRule="auto"/>
        <w:contextualSpacing/>
        <w:jc w:val="both"/>
        <w:rPr>
          <w:rFonts w:ascii="Times New Roman" w:eastAsiaTheme="minorHAnsi" w:hAnsi="Times New Roman" w:cs="Times New Roman"/>
          <w:sz w:val="22"/>
          <w:szCs w:val="22"/>
          <w:lang w:eastAsia="en-US"/>
        </w:rPr>
      </w:pPr>
      <w:r w:rsidRPr="000F7D14">
        <w:rPr>
          <w:rFonts w:ascii="Times New Roman" w:eastAsiaTheme="minorHAnsi" w:hAnsi="Times New Roman" w:cs="Times New Roman"/>
          <w:sz w:val="22"/>
          <w:szCs w:val="22"/>
          <w:lang w:eastAsia="en-US"/>
        </w:rPr>
        <w:t>Oznakowanie koperty zawierającej ofertę zawiera</w:t>
      </w:r>
      <w:r w:rsidR="006E1986" w:rsidRPr="008C16D8">
        <w:rPr>
          <w:rFonts w:ascii="Times New Roman" w:eastAsiaTheme="minorHAnsi" w:hAnsi="Times New Roman" w:cs="Times New Roman"/>
          <w:sz w:val="22"/>
          <w:szCs w:val="22"/>
          <w:lang w:eastAsia="en-US"/>
        </w:rPr>
        <w:t>:</w:t>
      </w:r>
    </w:p>
    <w:p w14:paraId="7E5339C5" w14:textId="4ABFBA12" w:rsidR="000F7D14" w:rsidRPr="000F7D14" w:rsidRDefault="000F7D14" w:rsidP="00273E6F">
      <w:pPr>
        <w:ind w:left="1434" w:hanging="357"/>
        <w:jc w:val="both"/>
        <w:rPr>
          <w:rFonts w:ascii="Times New Roman" w:eastAsiaTheme="minorHAnsi" w:hAnsi="Times New Roman" w:cs="Times New Roman"/>
          <w:bCs/>
          <w:sz w:val="22"/>
          <w:szCs w:val="22"/>
          <w:lang w:eastAsia="en-US"/>
        </w:rPr>
      </w:pPr>
      <w:r w:rsidRPr="000F7D14">
        <w:rPr>
          <w:rFonts w:ascii="Times New Roman" w:eastAsiaTheme="minorHAnsi" w:hAnsi="Times New Roman" w:cs="Times New Roman"/>
          <w:bCs/>
          <w:sz w:val="22"/>
          <w:szCs w:val="22"/>
          <w:lang w:eastAsia="en-US"/>
        </w:rPr>
        <w:t>1)</w:t>
      </w:r>
      <w:r w:rsidRPr="000F7D14">
        <w:rPr>
          <w:rFonts w:ascii="Times New Roman" w:eastAsiaTheme="minorHAnsi" w:hAnsi="Times New Roman" w:cs="Times New Roman"/>
          <w:bCs/>
          <w:sz w:val="22"/>
          <w:szCs w:val="22"/>
          <w:lang w:eastAsia="en-US"/>
        </w:rPr>
        <w:tab/>
        <w:t xml:space="preserve"> nazwę i adres RCNT,</w:t>
      </w:r>
    </w:p>
    <w:p w14:paraId="41E950F9" w14:textId="77777777" w:rsidR="0056548F" w:rsidRDefault="000F7D14" w:rsidP="00273E6F">
      <w:pPr>
        <w:ind w:left="1434" w:hanging="357"/>
        <w:jc w:val="both"/>
        <w:rPr>
          <w:rFonts w:ascii="Times New Roman" w:eastAsiaTheme="minorHAnsi" w:hAnsi="Times New Roman" w:cs="Times New Roman"/>
          <w:bCs/>
          <w:sz w:val="22"/>
          <w:szCs w:val="22"/>
          <w:lang w:eastAsia="en-US"/>
        </w:rPr>
      </w:pPr>
      <w:r w:rsidRPr="000F7D14">
        <w:rPr>
          <w:rFonts w:ascii="Times New Roman" w:eastAsiaTheme="minorHAnsi" w:hAnsi="Times New Roman" w:cs="Times New Roman"/>
          <w:bCs/>
          <w:sz w:val="22"/>
          <w:szCs w:val="22"/>
          <w:lang w:eastAsia="en-US"/>
        </w:rPr>
        <w:t>2)</w:t>
      </w:r>
      <w:r w:rsidRPr="000F7D14">
        <w:rPr>
          <w:rFonts w:ascii="Times New Roman" w:eastAsiaTheme="minorHAnsi" w:hAnsi="Times New Roman" w:cs="Times New Roman"/>
          <w:bCs/>
          <w:sz w:val="22"/>
          <w:szCs w:val="22"/>
          <w:lang w:eastAsia="en-US"/>
        </w:rPr>
        <w:tab/>
        <w:t>nazwę, adres i numer telefonu oferenta, umożliwiające dalszą korespondencję z nim lub zwrot nieotwartej oferty.</w:t>
      </w:r>
    </w:p>
    <w:p w14:paraId="254637F4" w14:textId="1D5AAFAB" w:rsidR="000F7D14" w:rsidRPr="0056548F" w:rsidRDefault="000F7D14" w:rsidP="0056548F">
      <w:pPr>
        <w:ind w:left="714" w:hanging="357"/>
        <w:jc w:val="both"/>
        <w:rPr>
          <w:rFonts w:ascii="Times New Roman" w:eastAsiaTheme="minorHAnsi" w:hAnsi="Times New Roman" w:cs="Times New Roman"/>
          <w:bCs/>
          <w:sz w:val="22"/>
          <w:szCs w:val="22"/>
          <w:lang w:eastAsia="en-US"/>
        </w:rPr>
      </w:pPr>
      <w:r w:rsidRPr="0056548F">
        <w:rPr>
          <w:rFonts w:ascii="Times New Roman" w:eastAsiaTheme="minorHAnsi" w:hAnsi="Times New Roman" w:cs="Times New Roman"/>
          <w:bCs/>
          <w:sz w:val="22"/>
          <w:szCs w:val="22"/>
          <w:lang w:eastAsia="en-US"/>
        </w:rPr>
        <w:t>1</w:t>
      </w:r>
      <w:r w:rsidR="0056548F">
        <w:rPr>
          <w:rFonts w:ascii="Times New Roman" w:eastAsiaTheme="minorHAnsi" w:hAnsi="Times New Roman" w:cs="Times New Roman"/>
          <w:bCs/>
          <w:sz w:val="22"/>
          <w:szCs w:val="22"/>
          <w:lang w:eastAsia="en-US"/>
        </w:rPr>
        <w:t>1</w:t>
      </w:r>
      <w:r w:rsidRPr="009A50A2">
        <w:rPr>
          <w:rFonts w:ascii="Times New Roman" w:eastAsiaTheme="minorHAnsi" w:hAnsi="Times New Roman" w:cs="Times New Roman"/>
          <w:bCs/>
          <w:color w:val="000000" w:themeColor="text1"/>
          <w:sz w:val="22"/>
          <w:szCs w:val="22"/>
          <w:lang w:eastAsia="en-US"/>
        </w:rPr>
        <w:t>.</w:t>
      </w:r>
      <w:r w:rsidRPr="009A50A2">
        <w:rPr>
          <w:rFonts w:ascii="Times New Roman" w:eastAsiaTheme="minorHAnsi" w:hAnsi="Times New Roman" w:cs="Times New Roman"/>
          <w:bCs/>
          <w:color w:val="000000" w:themeColor="text1"/>
          <w:sz w:val="22"/>
          <w:szCs w:val="22"/>
          <w:lang w:eastAsia="en-US"/>
        </w:rPr>
        <w:tab/>
      </w:r>
      <w:r w:rsidRPr="009A50A2">
        <w:rPr>
          <w:rFonts w:ascii="Times New Roman" w:eastAsiaTheme="minorHAnsi" w:hAnsi="Times New Roman" w:cs="Times New Roman"/>
          <w:b/>
          <w:color w:val="000000" w:themeColor="text1"/>
          <w:sz w:val="22"/>
          <w:szCs w:val="22"/>
          <w:lang w:eastAsia="en-US"/>
        </w:rPr>
        <w:t xml:space="preserve">Koperta zawierająca ofertę wraz z załącznikami powinna być zamknięta i opatrzona dopiskiem ,,Nie otwierać” oraz  „Przetarg dotyczy najmu </w:t>
      </w:r>
      <w:r w:rsidR="00A17C82" w:rsidRPr="009A50A2">
        <w:rPr>
          <w:rFonts w:ascii="Times New Roman" w:eastAsiaTheme="minorHAnsi" w:hAnsi="Times New Roman" w:cs="Times New Roman"/>
          <w:b/>
          <w:color w:val="000000" w:themeColor="text1"/>
          <w:sz w:val="22"/>
          <w:szCs w:val="22"/>
          <w:lang w:eastAsia="en-US"/>
        </w:rPr>
        <w:t xml:space="preserve">lokalu o </w:t>
      </w:r>
      <w:r w:rsidRPr="009A50A2">
        <w:rPr>
          <w:rFonts w:ascii="Times New Roman" w:eastAsiaTheme="minorHAnsi" w:hAnsi="Times New Roman" w:cs="Times New Roman"/>
          <w:b/>
          <w:color w:val="000000" w:themeColor="text1"/>
          <w:sz w:val="22"/>
          <w:szCs w:val="22"/>
          <w:lang w:eastAsia="en-US"/>
        </w:rPr>
        <w:t>pow.</w:t>
      </w:r>
      <w:r w:rsidR="009F55BC" w:rsidRPr="009A50A2">
        <w:rPr>
          <w:rFonts w:ascii="Times New Roman" w:eastAsiaTheme="minorHAnsi" w:hAnsi="Times New Roman" w:cs="Times New Roman"/>
          <w:b/>
          <w:color w:val="000000" w:themeColor="text1"/>
          <w:sz w:val="22"/>
          <w:szCs w:val="22"/>
          <w:lang w:eastAsia="en-US"/>
        </w:rPr>
        <w:t xml:space="preserve"> </w:t>
      </w:r>
      <w:r w:rsidR="009A50A2" w:rsidRPr="009A50A2">
        <w:rPr>
          <w:rFonts w:ascii="Times New Roman" w:eastAsiaTheme="minorHAnsi" w:hAnsi="Times New Roman" w:cs="Times New Roman"/>
          <w:b/>
          <w:color w:val="000000" w:themeColor="text1"/>
          <w:sz w:val="22"/>
          <w:szCs w:val="22"/>
          <w:lang w:eastAsia="en-US"/>
        </w:rPr>
        <w:t>764,40</w:t>
      </w:r>
      <w:r w:rsidRPr="009A50A2">
        <w:rPr>
          <w:rFonts w:ascii="Times New Roman" w:eastAsiaTheme="minorHAnsi" w:hAnsi="Times New Roman" w:cs="Times New Roman"/>
          <w:b/>
          <w:color w:val="000000" w:themeColor="text1"/>
          <w:sz w:val="22"/>
          <w:szCs w:val="22"/>
          <w:lang w:eastAsia="en-US"/>
        </w:rPr>
        <w:t xml:space="preserve"> m</w:t>
      </w:r>
      <w:r w:rsidR="009F55BC" w:rsidRPr="009A50A2">
        <w:rPr>
          <w:rFonts w:ascii="Times New Roman" w:eastAsiaTheme="minorHAnsi" w:hAnsi="Times New Roman" w:cs="Times New Roman"/>
          <w:b/>
          <w:color w:val="000000" w:themeColor="text1"/>
          <w:sz w:val="22"/>
          <w:szCs w:val="22"/>
          <w:vertAlign w:val="superscript"/>
          <w:lang w:eastAsia="en-US"/>
        </w:rPr>
        <w:t>2</w:t>
      </w:r>
      <w:r w:rsidRPr="009A50A2">
        <w:rPr>
          <w:rFonts w:ascii="Times New Roman" w:eastAsiaTheme="minorHAnsi" w:hAnsi="Times New Roman" w:cs="Times New Roman"/>
          <w:b/>
          <w:color w:val="000000" w:themeColor="text1"/>
          <w:sz w:val="22"/>
          <w:szCs w:val="22"/>
          <w:lang w:eastAsia="en-US"/>
        </w:rPr>
        <w:t>” Nr post</w:t>
      </w:r>
      <w:r w:rsidR="00720EB3">
        <w:rPr>
          <w:rFonts w:ascii="Times New Roman" w:eastAsiaTheme="minorHAnsi" w:hAnsi="Times New Roman" w:cs="Times New Roman"/>
          <w:b/>
          <w:color w:val="000000" w:themeColor="text1"/>
          <w:sz w:val="22"/>
          <w:szCs w:val="22"/>
          <w:lang w:eastAsia="en-US"/>
        </w:rPr>
        <w:t>ę</w:t>
      </w:r>
      <w:r w:rsidRPr="009A50A2">
        <w:rPr>
          <w:rFonts w:ascii="Times New Roman" w:eastAsiaTheme="minorHAnsi" w:hAnsi="Times New Roman" w:cs="Times New Roman"/>
          <w:b/>
          <w:color w:val="000000" w:themeColor="text1"/>
          <w:sz w:val="22"/>
          <w:szCs w:val="22"/>
          <w:lang w:eastAsia="en-US"/>
        </w:rPr>
        <w:t xml:space="preserve">powania </w:t>
      </w:r>
      <w:r w:rsidR="00D711DB" w:rsidRPr="00542462">
        <w:rPr>
          <w:rFonts w:ascii="Times New Roman" w:eastAsiaTheme="minorHAnsi" w:hAnsi="Times New Roman" w:cs="Times New Roman"/>
          <w:b/>
          <w:sz w:val="22"/>
          <w:szCs w:val="22"/>
          <w:lang w:eastAsia="en-US"/>
        </w:rPr>
        <w:t>DZP.III.262.1.</w:t>
      </w:r>
      <w:r w:rsidR="00542462" w:rsidRPr="00542462">
        <w:rPr>
          <w:rFonts w:ascii="Times New Roman" w:eastAsiaTheme="minorHAnsi" w:hAnsi="Times New Roman" w:cs="Times New Roman"/>
          <w:b/>
          <w:sz w:val="22"/>
          <w:szCs w:val="22"/>
          <w:lang w:eastAsia="en-US"/>
        </w:rPr>
        <w:t>3</w:t>
      </w:r>
      <w:r w:rsidR="00D711DB" w:rsidRPr="00542462">
        <w:rPr>
          <w:rFonts w:ascii="Times New Roman" w:eastAsiaTheme="minorHAnsi" w:hAnsi="Times New Roman" w:cs="Times New Roman"/>
          <w:b/>
          <w:sz w:val="22"/>
          <w:szCs w:val="22"/>
          <w:lang w:eastAsia="en-US"/>
        </w:rPr>
        <w:t>.2024r</w:t>
      </w:r>
    </w:p>
    <w:p w14:paraId="11DD5081" w14:textId="46EE053A" w:rsidR="000F7D14" w:rsidRPr="009A50A2" w:rsidRDefault="000F7D14" w:rsidP="0056548F">
      <w:pPr>
        <w:ind w:left="714" w:hanging="357"/>
        <w:jc w:val="both"/>
        <w:rPr>
          <w:rFonts w:ascii="Times New Roman" w:eastAsiaTheme="minorHAnsi" w:hAnsi="Times New Roman" w:cs="Times New Roman"/>
          <w:bCs/>
          <w:color w:val="000000" w:themeColor="text1"/>
          <w:sz w:val="22"/>
          <w:szCs w:val="22"/>
          <w:lang w:eastAsia="en-US"/>
        </w:rPr>
      </w:pPr>
      <w:r w:rsidRPr="009A50A2">
        <w:rPr>
          <w:rFonts w:ascii="Times New Roman" w:eastAsiaTheme="minorHAnsi" w:hAnsi="Times New Roman" w:cs="Times New Roman"/>
          <w:bCs/>
          <w:color w:val="000000" w:themeColor="text1"/>
          <w:sz w:val="22"/>
          <w:szCs w:val="22"/>
          <w:lang w:eastAsia="en-US"/>
        </w:rPr>
        <w:t>1</w:t>
      </w:r>
      <w:r w:rsidR="0056548F" w:rsidRPr="009A50A2">
        <w:rPr>
          <w:rFonts w:ascii="Times New Roman" w:eastAsiaTheme="minorHAnsi" w:hAnsi="Times New Roman" w:cs="Times New Roman"/>
          <w:bCs/>
          <w:color w:val="000000" w:themeColor="text1"/>
          <w:sz w:val="22"/>
          <w:szCs w:val="22"/>
          <w:lang w:eastAsia="en-US"/>
        </w:rPr>
        <w:t>2</w:t>
      </w:r>
      <w:r w:rsidRPr="009A50A2">
        <w:rPr>
          <w:rFonts w:ascii="Times New Roman" w:eastAsiaTheme="minorHAnsi" w:hAnsi="Times New Roman" w:cs="Times New Roman"/>
          <w:bCs/>
          <w:color w:val="000000" w:themeColor="text1"/>
          <w:sz w:val="22"/>
          <w:szCs w:val="22"/>
          <w:lang w:eastAsia="en-US"/>
        </w:rPr>
        <w:t>.</w:t>
      </w:r>
      <w:r w:rsidRPr="009A50A2">
        <w:rPr>
          <w:rFonts w:ascii="Times New Roman" w:eastAsiaTheme="minorHAnsi" w:hAnsi="Times New Roman" w:cs="Times New Roman"/>
          <w:b/>
          <w:color w:val="000000" w:themeColor="text1"/>
          <w:sz w:val="22"/>
          <w:szCs w:val="22"/>
          <w:lang w:eastAsia="en-US"/>
        </w:rPr>
        <w:tab/>
      </w:r>
      <w:r w:rsidRPr="009A50A2">
        <w:rPr>
          <w:rFonts w:ascii="Times New Roman" w:eastAsiaTheme="minorHAnsi" w:hAnsi="Times New Roman" w:cs="Times New Roman"/>
          <w:bCs/>
          <w:color w:val="000000" w:themeColor="text1"/>
          <w:sz w:val="22"/>
          <w:szCs w:val="22"/>
          <w:lang w:eastAsia="en-US"/>
        </w:rPr>
        <w:t xml:space="preserve">Jeżeli koperta zawierająca ofertę nie będzie odpowiednio oznakowana i zamknięta, </w:t>
      </w:r>
      <w:r w:rsidR="0056548F" w:rsidRPr="009A50A2">
        <w:rPr>
          <w:rFonts w:ascii="Times New Roman" w:eastAsiaTheme="minorHAnsi" w:hAnsi="Times New Roman" w:cs="Times New Roman"/>
          <w:bCs/>
          <w:color w:val="000000" w:themeColor="text1"/>
          <w:sz w:val="22"/>
          <w:szCs w:val="22"/>
          <w:lang w:eastAsia="en-US"/>
        </w:rPr>
        <w:t>RCNT</w:t>
      </w:r>
      <w:r w:rsidRPr="009A50A2">
        <w:rPr>
          <w:rFonts w:ascii="Times New Roman" w:eastAsiaTheme="minorHAnsi" w:hAnsi="Times New Roman" w:cs="Times New Roman"/>
          <w:bCs/>
          <w:color w:val="000000" w:themeColor="text1"/>
          <w:sz w:val="22"/>
          <w:szCs w:val="22"/>
          <w:lang w:eastAsia="en-US"/>
        </w:rPr>
        <w:t xml:space="preserve"> nie bierze odpowiedzialności za jej prawidłowe skierowanie lub przedwczesne otwarcie.</w:t>
      </w:r>
    </w:p>
    <w:p w14:paraId="72661590" w14:textId="4A7F0667" w:rsidR="000F7D14" w:rsidRPr="009A50A2" w:rsidRDefault="000F7D14" w:rsidP="0056548F">
      <w:pPr>
        <w:ind w:left="714" w:hanging="357"/>
        <w:jc w:val="both"/>
        <w:rPr>
          <w:rFonts w:ascii="Times New Roman" w:eastAsiaTheme="minorHAnsi" w:hAnsi="Times New Roman" w:cs="Times New Roman"/>
          <w:bCs/>
          <w:color w:val="000000" w:themeColor="text1"/>
          <w:sz w:val="22"/>
          <w:szCs w:val="22"/>
          <w:lang w:eastAsia="en-US"/>
        </w:rPr>
      </w:pPr>
      <w:r w:rsidRPr="009A50A2">
        <w:rPr>
          <w:rFonts w:ascii="Times New Roman" w:eastAsiaTheme="minorHAnsi" w:hAnsi="Times New Roman" w:cs="Times New Roman"/>
          <w:bCs/>
          <w:color w:val="000000" w:themeColor="text1"/>
          <w:sz w:val="22"/>
          <w:szCs w:val="22"/>
          <w:lang w:eastAsia="en-US"/>
        </w:rPr>
        <w:t>1</w:t>
      </w:r>
      <w:r w:rsidR="0056548F" w:rsidRPr="009A50A2">
        <w:rPr>
          <w:rFonts w:ascii="Times New Roman" w:eastAsiaTheme="minorHAnsi" w:hAnsi="Times New Roman" w:cs="Times New Roman"/>
          <w:bCs/>
          <w:color w:val="000000" w:themeColor="text1"/>
          <w:sz w:val="22"/>
          <w:szCs w:val="22"/>
          <w:lang w:eastAsia="en-US"/>
        </w:rPr>
        <w:t>3</w:t>
      </w:r>
      <w:r w:rsidRPr="009A50A2">
        <w:rPr>
          <w:rFonts w:ascii="Times New Roman" w:eastAsiaTheme="minorHAnsi" w:hAnsi="Times New Roman" w:cs="Times New Roman"/>
          <w:bCs/>
          <w:color w:val="000000" w:themeColor="text1"/>
          <w:sz w:val="22"/>
          <w:szCs w:val="22"/>
          <w:lang w:eastAsia="en-US"/>
        </w:rPr>
        <w:t>.</w:t>
      </w:r>
      <w:r w:rsidRPr="009A50A2">
        <w:rPr>
          <w:rFonts w:ascii="Times New Roman" w:eastAsiaTheme="minorHAnsi" w:hAnsi="Times New Roman" w:cs="Times New Roman"/>
          <w:bCs/>
          <w:color w:val="000000" w:themeColor="text1"/>
          <w:sz w:val="22"/>
          <w:szCs w:val="22"/>
          <w:lang w:eastAsia="en-US"/>
        </w:rPr>
        <w:tab/>
        <w:t>Oferty niespełniające wymagań określonych w warunkach przetargu będą odrzucone.</w:t>
      </w:r>
    </w:p>
    <w:p w14:paraId="51563810" w14:textId="65D2F6DB" w:rsidR="000F7D14" w:rsidRPr="009A50A2" w:rsidRDefault="000F7D14" w:rsidP="0056548F">
      <w:pPr>
        <w:ind w:left="714" w:hanging="357"/>
        <w:jc w:val="both"/>
        <w:rPr>
          <w:rFonts w:ascii="Times New Roman" w:eastAsiaTheme="minorHAnsi" w:hAnsi="Times New Roman" w:cs="Times New Roman"/>
          <w:bCs/>
          <w:color w:val="000000" w:themeColor="text1"/>
          <w:sz w:val="22"/>
          <w:szCs w:val="22"/>
          <w:lang w:eastAsia="en-US"/>
        </w:rPr>
      </w:pPr>
      <w:r w:rsidRPr="009A50A2">
        <w:rPr>
          <w:rFonts w:ascii="Times New Roman" w:eastAsiaTheme="minorHAnsi" w:hAnsi="Times New Roman" w:cs="Times New Roman"/>
          <w:bCs/>
          <w:color w:val="000000" w:themeColor="text1"/>
          <w:sz w:val="22"/>
          <w:szCs w:val="22"/>
          <w:lang w:eastAsia="en-US"/>
        </w:rPr>
        <w:t>1</w:t>
      </w:r>
      <w:r w:rsidR="0056548F" w:rsidRPr="009A50A2">
        <w:rPr>
          <w:rFonts w:ascii="Times New Roman" w:eastAsiaTheme="minorHAnsi" w:hAnsi="Times New Roman" w:cs="Times New Roman"/>
          <w:bCs/>
          <w:color w:val="000000" w:themeColor="text1"/>
          <w:sz w:val="22"/>
          <w:szCs w:val="22"/>
          <w:lang w:eastAsia="en-US"/>
        </w:rPr>
        <w:t>4</w:t>
      </w:r>
      <w:r w:rsidRPr="009A50A2">
        <w:rPr>
          <w:rFonts w:ascii="Times New Roman" w:eastAsiaTheme="minorHAnsi" w:hAnsi="Times New Roman" w:cs="Times New Roman"/>
          <w:bCs/>
          <w:color w:val="000000" w:themeColor="text1"/>
          <w:sz w:val="22"/>
          <w:szCs w:val="22"/>
          <w:lang w:eastAsia="en-US"/>
        </w:rPr>
        <w:t>.</w:t>
      </w:r>
      <w:r w:rsidRPr="009A50A2">
        <w:rPr>
          <w:rFonts w:ascii="Times New Roman" w:eastAsiaTheme="minorHAnsi" w:hAnsi="Times New Roman" w:cs="Times New Roman"/>
          <w:bCs/>
          <w:color w:val="000000" w:themeColor="text1"/>
          <w:sz w:val="22"/>
          <w:szCs w:val="22"/>
          <w:lang w:eastAsia="en-US"/>
        </w:rPr>
        <w:tab/>
        <w:t>Oferta dostarczona po wyznaczonym przez organizatora przetargu terminie zostanie zwrócona oferentowi bez otwierania.</w:t>
      </w:r>
    </w:p>
    <w:p w14:paraId="73B1964D" w14:textId="7F2B1627" w:rsidR="000F7D14" w:rsidRPr="009A50A2" w:rsidRDefault="000F7D14" w:rsidP="0056548F">
      <w:pPr>
        <w:ind w:left="714" w:hanging="357"/>
        <w:jc w:val="both"/>
        <w:rPr>
          <w:rFonts w:ascii="Times New Roman" w:eastAsiaTheme="minorHAnsi" w:hAnsi="Times New Roman" w:cs="Times New Roman"/>
          <w:bCs/>
          <w:color w:val="000000" w:themeColor="text1"/>
          <w:sz w:val="22"/>
          <w:szCs w:val="22"/>
          <w:lang w:eastAsia="en-US"/>
        </w:rPr>
      </w:pPr>
      <w:r w:rsidRPr="009A50A2">
        <w:rPr>
          <w:rFonts w:ascii="Times New Roman" w:eastAsiaTheme="minorHAnsi" w:hAnsi="Times New Roman" w:cs="Times New Roman"/>
          <w:bCs/>
          <w:color w:val="000000" w:themeColor="text1"/>
          <w:sz w:val="22"/>
          <w:szCs w:val="22"/>
          <w:lang w:eastAsia="en-US"/>
        </w:rPr>
        <w:t>1</w:t>
      </w:r>
      <w:r w:rsidR="0056548F" w:rsidRPr="009A50A2">
        <w:rPr>
          <w:rFonts w:ascii="Times New Roman" w:eastAsiaTheme="minorHAnsi" w:hAnsi="Times New Roman" w:cs="Times New Roman"/>
          <w:bCs/>
          <w:color w:val="000000" w:themeColor="text1"/>
          <w:sz w:val="22"/>
          <w:szCs w:val="22"/>
          <w:lang w:eastAsia="en-US"/>
        </w:rPr>
        <w:t>5</w:t>
      </w:r>
      <w:r w:rsidRPr="009A50A2">
        <w:rPr>
          <w:rFonts w:ascii="Times New Roman" w:eastAsiaTheme="minorHAnsi" w:hAnsi="Times New Roman" w:cs="Times New Roman"/>
          <w:bCs/>
          <w:color w:val="000000" w:themeColor="text1"/>
          <w:sz w:val="22"/>
          <w:szCs w:val="22"/>
          <w:lang w:eastAsia="en-US"/>
        </w:rPr>
        <w:t>.</w:t>
      </w:r>
      <w:r w:rsidRPr="009A50A2">
        <w:rPr>
          <w:rFonts w:ascii="Times New Roman" w:eastAsiaTheme="minorHAnsi" w:hAnsi="Times New Roman" w:cs="Times New Roman"/>
          <w:bCs/>
          <w:color w:val="000000" w:themeColor="text1"/>
          <w:sz w:val="22"/>
          <w:szCs w:val="22"/>
          <w:lang w:eastAsia="en-US"/>
        </w:rPr>
        <w:tab/>
        <w:t>Oferent może wycofać ofertę, składając pisemne oświadczenie woli organizatorowi przetargu, nie później niż ostatniego dnia wyznaczonego do składania ofert.</w:t>
      </w:r>
    </w:p>
    <w:p w14:paraId="12F05EBB" w14:textId="79265166" w:rsidR="000F7D14" w:rsidRPr="009A50A2" w:rsidRDefault="000F7D14" w:rsidP="0056548F">
      <w:pPr>
        <w:ind w:left="714" w:hanging="357"/>
        <w:jc w:val="both"/>
        <w:rPr>
          <w:rFonts w:ascii="Times New Roman" w:eastAsiaTheme="minorHAnsi" w:hAnsi="Times New Roman" w:cs="Times New Roman"/>
          <w:b/>
          <w:color w:val="000000" w:themeColor="text1"/>
          <w:sz w:val="22"/>
          <w:szCs w:val="22"/>
          <w:lang w:eastAsia="en-US"/>
        </w:rPr>
      </w:pPr>
      <w:r w:rsidRPr="009A50A2">
        <w:rPr>
          <w:rFonts w:ascii="Times New Roman" w:eastAsiaTheme="minorHAnsi" w:hAnsi="Times New Roman" w:cs="Times New Roman"/>
          <w:bCs/>
          <w:color w:val="000000" w:themeColor="text1"/>
          <w:sz w:val="22"/>
          <w:szCs w:val="22"/>
          <w:lang w:eastAsia="en-US"/>
        </w:rPr>
        <w:t>1</w:t>
      </w:r>
      <w:r w:rsidR="0056548F" w:rsidRPr="009A50A2">
        <w:rPr>
          <w:rFonts w:ascii="Times New Roman" w:eastAsiaTheme="minorHAnsi" w:hAnsi="Times New Roman" w:cs="Times New Roman"/>
          <w:bCs/>
          <w:color w:val="000000" w:themeColor="text1"/>
          <w:sz w:val="22"/>
          <w:szCs w:val="22"/>
          <w:lang w:eastAsia="en-US"/>
        </w:rPr>
        <w:t>6</w:t>
      </w:r>
      <w:r w:rsidRPr="009A50A2">
        <w:rPr>
          <w:rFonts w:ascii="Times New Roman" w:eastAsiaTheme="minorHAnsi" w:hAnsi="Times New Roman" w:cs="Times New Roman"/>
          <w:bCs/>
          <w:color w:val="000000" w:themeColor="text1"/>
          <w:sz w:val="22"/>
          <w:szCs w:val="22"/>
          <w:lang w:eastAsia="en-US"/>
        </w:rPr>
        <w:t>.</w:t>
      </w:r>
      <w:r w:rsidRPr="009A50A2">
        <w:rPr>
          <w:rFonts w:ascii="Times New Roman" w:eastAsiaTheme="minorHAnsi" w:hAnsi="Times New Roman" w:cs="Times New Roman"/>
          <w:bCs/>
          <w:color w:val="000000" w:themeColor="text1"/>
          <w:sz w:val="22"/>
          <w:szCs w:val="22"/>
          <w:lang w:eastAsia="en-US"/>
        </w:rPr>
        <w:tab/>
        <w:t>Wycofanie oferty po terminie, o którym mowa w ust. 1</w:t>
      </w:r>
      <w:r w:rsidR="0056548F" w:rsidRPr="009A50A2">
        <w:rPr>
          <w:rFonts w:ascii="Times New Roman" w:eastAsiaTheme="minorHAnsi" w:hAnsi="Times New Roman" w:cs="Times New Roman"/>
          <w:bCs/>
          <w:color w:val="000000" w:themeColor="text1"/>
          <w:sz w:val="22"/>
          <w:szCs w:val="22"/>
          <w:lang w:eastAsia="en-US"/>
        </w:rPr>
        <w:t>5</w:t>
      </w:r>
      <w:r w:rsidRPr="009A50A2">
        <w:rPr>
          <w:rFonts w:ascii="Times New Roman" w:eastAsiaTheme="minorHAnsi" w:hAnsi="Times New Roman" w:cs="Times New Roman"/>
          <w:bCs/>
          <w:color w:val="000000" w:themeColor="text1"/>
          <w:sz w:val="22"/>
          <w:szCs w:val="22"/>
          <w:lang w:eastAsia="en-US"/>
        </w:rPr>
        <w:t xml:space="preserve"> nie jest możliwe</w:t>
      </w:r>
      <w:r w:rsidRPr="009A50A2">
        <w:rPr>
          <w:rFonts w:ascii="Times New Roman" w:eastAsiaTheme="minorHAnsi" w:hAnsi="Times New Roman" w:cs="Times New Roman"/>
          <w:b/>
          <w:color w:val="000000" w:themeColor="text1"/>
          <w:sz w:val="22"/>
          <w:szCs w:val="22"/>
          <w:lang w:eastAsia="en-US"/>
        </w:rPr>
        <w:t>.</w:t>
      </w:r>
    </w:p>
    <w:p w14:paraId="12B64E79" w14:textId="7E9E4882" w:rsidR="00273E6F" w:rsidRPr="009A50A2" w:rsidRDefault="00273E6F" w:rsidP="00273E6F">
      <w:pPr>
        <w:ind w:left="714" w:hanging="357"/>
        <w:jc w:val="both"/>
        <w:rPr>
          <w:rFonts w:ascii="Times New Roman" w:eastAsiaTheme="minorHAnsi" w:hAnsi="Times New Roman" w:cs="Times New Roman"/>
          <w:bCs/>
          <w:color w:val="000000" w:themeColor="text1"/>
          <w:sz w:val="22"/>
          <w:szCs w:val="22"/>
          <w:lang w:eastAsia="en-US"/>
        </w:rPr>
      </w:pPr>
      <w:r w:rsidRPr="009A50A2">
        <w:rPr>
          <w:rFonts w:ascii="Times New Roman" w:eastAsiaTheme="minorHAnsi" w:hAnsi="Times New Roman" w:cs="Times New Roman"/>
          <w:bCs/>
          <w:color w:val="000000" w:themeColor="text1"/>
          <w:sz w:val="22"/>
          <w:szCs w:val="22"/>
          <w:lang w:eastAsia="en-US"/>
        </w:rPr>
        <w:t>17</w:t>
      </w:r>
      <w:r w:rsidRPr="009A50A2">
        <w:rPr>
          <w:rFonts w:ascii="Times New Roman" w:eastAsiaTheme="minorHAnsi" w:hAnsi="Times New Roman" w:cs="Times New Roman"/>
          <w:b/>
          <w:color w:val="000000" w:themeColor="text1"/>
          <w:sz w:val="22"/>
          <w:szCs w:val="22"/>
          <w:lang w:eastAsia="en-US"/>
        </w:rPr>
        <w:t>.</w:t>
      </w:r>
      <w:r w:rsidRPr="009A50A2">
        <w:rPr>
          <w:rFonts w:ascii="Times New Roman" w:eastAsiaTheme="minorHAnsi" w:hAnsi="Times New Roman" w:cs="Times New Roman"/>
          <w:b/>
          <w:color w:val="000000" w:themeColor="text1"/>
          <w:sz w:val="22"/>
          <w:szCs w:val="22"/>
          <w:lang w:eastAsia="en-US"/>
        </w:rPr>
        <w:tab/>
      </w:r>
      <w:r w:rsidRPr="009A50A2">
        <w:rPr>
          <w:rFonts w:ascii="Times New Roman" w:eastAsiaTheme="minorHAnsi" w:hAnsi="Times New Roman" w:cs="Times New Roman"/>
          <w:bCs/>
          <w:color w:val="000000" w:themeColor="text1"/>
          <w:sz w:val="22"/>
          <w:szCs w:val="22"/>
          <w:lang w:eastAsia="en-US"/>
        </w:rPr>
        <w:t xml:space="preserve">Zapytania oferentów mające istotny wpływ na prawidłowe sporządzenie oferty mogą być przedstawione RCNT jedynie w formie pisemnej, najpóźniej </w:t>
      </w:r>
      <w:r w:rsidRPr="00720EB3">
        <w:rPr>
          <w:rFonts w:ascii="Times New Roman" w:eastAsiaTheme="minorHAnsi" w:hAnsi="Times New Roman" w:cs="Times New Roman"/>
          <w:bCs/>
          <w:sz w:val="22"/>
          <w:szCs w:val="22"/>
          <w:lang w:eastAsia="en-US"/>
        </w:rPr>
        <w:t xml:space="preserve">na </w:t>
      </w:r>
      <w:r w:rsidR="00720EB3" w:rsidRPr="00720EB3">
        <w:rPr>
          <w:rFonts w:ascii="Times New Roman" w:eastAsiaTheme="minorHAnsi" w:hAnsi="Times New Roman" w:cs="Times New Roman"/>
          <w:bCs/>
          <w:sz w:val="22"/>
          <w:szCs w:val="22"/>
          <w:lang w:eastAsia="en-US"/>
        </w:rPr>
        <w:t>3</w:t>
      </w:r>
      <w:r w:rsidRPr="009A50A2">
        <w:rPr>
          <w:rFonts w:ascii="Times New Roman" w:eastAsiaTheme="minorHAnsi" w:hAnsi="Times New Roman" w:cs="Times New Roman"/>
          <w:bCs/>
          <w:color w:val="000000" w:themeColor="text1"/>
          <w:sz w:val="22"/>
          <w:szCs w:val="22"/>
          <w:lang w:eastAsia="en-US"/>
        </w:rPr>
        <w:t xml:space="preserve"> dni przed upływem pierwotnego terminu wyznaczonego do składania ofert.</w:t>
      </w:r>
    </w:p>
    <w:p w14:paraId="6A3D3A6D" w14:textId="6CC6424A" w:rsidR="00273E6F" w:rsidRPr="009A50A2" w:rsidRDefault="00273E6F" w:rsidP="00273E6F">
      <w:pPr>
        <w:ind w:left="714" w:hanging="357"/>
        <w:jc w:val="both"/>
        <w:rPr>
          <w:rFonts w:ascii="Times New Roman" w:eastAsiaTheme="minorHAnsi" w:hAnsi="Times New Roman" w:cs="Times New Roman"/>
          <w:bCs/>
          <w:color w:val="000000" w:themeColor="text1"/>
          <w:sz w:val="22"/>
          <w:szCs w:val="22"/>
          <w:lang w:eastAsia="en-US"/>
        </w:rPr>
      </w:pPr>
      <w:r w:rsidRPr="009A50A2">
        <w:rPr>
          <w:rFonts w:ascii="Times New Roman" w:eastAsiaTheme="minorHAnsi" w:hAnsi="Times New Roman" w:cs="Times New Roman"/>
          <w:bCs/>
          <w:color w:val="000000" w:themeColor="text1"/>
          <w:sz w:val="22"/>
          <w:szCs w:val="22"/>
          <w:lang w:eastAsia="en-US"/>
        </w:rPr>
        <w:t>18.</w:t>
      </w:r>
      <w:r w:rsidRPr="009A50A2">
        <w:rPr>
          <w:rFonts w:ascii="Times New Roman" w:eastAsiaTheme="minorHAnsi" w:hAnsi="Times New Roman" w:cs="Times New Roman"/>
          <w:bCs/>
          <w:color w:val="000000" w:themeColor="text1"/>
          <w:sz w:val="22"/>
          <w:szCs w:val="22"/>
          <w:lang w:eastAsia="en-US"/>
        </w:rPr>
        <w:tab/>
        <w:t xml:space="preserve">RCNT zobowiązany jest do udzielenia niezwłocznie pisemnej </w:t>
      </w:r>
      <w:r w:rsidR="00D711DB">
        <w:rPr>
          <w:rFonts w:ascii="Times New Roman" w:eastAsiaTheme="minorHAnsi" w:hAnsi="Times New Roman" w:cs="Times New Roman"/>
          <w:bCs/>
          <w:color w:val="000000" w:themeColor="text1"/>
          <w:sz w:val="22"/>
          <w:szCs w:val="22"/>
          <w:lang w:eastAsia="en-US"/>
        </w:rPr>
        <w:t xml:space="preserve"> oraz  mailowej </w:t>
      </w:r>
      <w:r w:rsidRPr="009A50A2">
        <w:rPr>
          <w:rFonts w:ascii="Times New Roman" w:eastAsiaTheme="minorHAnsi" w:hAnsi="Times New Roman" w:cs="Times New Roman"/>
          <w:bCs/>
          <w:color w:val="000000" w:themeColor="text1"/>
          <w:sz w:val="22"/>
          <w:szCs w:val="22"/>
          <w:lang w:eastAsia="en-US"/>
        </w:rPr>
        <w:t>odpowiedzi na pytania oferentów.</w:t>
      </w:r>
    </w:p>
    <w:p w14:paraId="59F9EE33" w14:textId="4414C1FA" w:rsidR="006E1986" w:rsidRPr="008C16D8" w:rsidRDefault="006E1986" w:rsidP="00273E6F">
      <w:pPr>
        <w:numPr>
          <w:ilvl w:val="0"/>
          <w:numId w:val="22"/>
        </w:numPr>
        <w:spacing w:after="160" w:line="259" w:lineRule="auto"/>
        <w:contextualSpacing/>
        <w:jc w:val="both"/>
        <w:rPr>
          <w:rFonts w:ascii="Times New Roman" w:eastAsiaTheme="minorHAnsi" w:hAnsi="Times New Roman" w:cs="Times New Roman"/>
          <w:sz w:val="22"/>
          <w:szCs w:val="22"/>
          <w:lang w:eastAsia="en-US"/>
        </w:rPr>
      </w:pPr>
      <w:r w:rsidRPr="008C16D8">
        <w:rPr>
          <w:rFonts w:ascii="Times New Roman" w:eastAsiaTheme="minorHAnsi" w:hAnsi="Times New Roman" w:cs="Times New Roman"/>
          <w:sz w:val="22"/>
          <w:szCs w:val="22"/>
          <w:lang w:eastAsia="en-US"/>
        </w:rPr>
        <w:t xml:space="preserve">W uzasadnionych przypadkach, przed upływem terminu składania Ofert, Organizator może wprowadzić zmiany do Regulaminu </w:t>
      </w:r>
      <w:r w:rsidR="007E5DDB">
        <w:rPr>
          <w:rFonts w:ascii="Times New Roman" w:eastAsiaTheme="minorHAnsi" w:hAnsi="Times New Roman" w:cs="Times New Roman"/>
          <w:sz w:val="22"/>
          <w:szCs w:val="22"/>
          <w:lang w:eastAsia="en-US"/>
        </w:rPr>
        <w:t>Przetargu</w:t>
      </w:r>
      <w:r w:rsidRPr="008C16D8">
        <w:rPr>
          <w:rFonts w:ascii="Times New Roman" w:eastAsiaTheme="minorHAnsi" w:hAnsi="Times New Roman" w:cs="Times New Roman"/>
          <w:sz w:val="22"/>
          <w:szCs w:val="22"/>
          <w:lang w:eastAsia="en-US"/>
        </w:rPr>
        <w:t>, jeśli okaże się to konieczne. Termin składania Ofert może wówczas ulec przesunięciu o czas niezbędny do wprowadzenia zmian.</w:t>
      </w:r>
    </w:p>
    <w:p w14:paraId="6433F3EA" w14:textId="5EE59D21" w:rsidR="006E1986" w:rsidRPr="008C16D8" w:rsidRDefault="006E1986" w:rsidP="00273E6F">
      <w:pPr>
        <w:numPr>
          <w:ilvl w:val="0"/>
          <w:numId w:val="22"/>
        </w:numPr>
        <w:spacing w:after="160" w:line="259" w:lineRule="auto"/>
        <w:contextualSpacing/>
        <w:jc w:val="both"/>
        <w:rPr>
          <w:rFonts w:ascii="Times New Roman" w:eastAsiaTheme="minorHAnsi" w:hAnsi="Times New Roman" w:cs="Times New Roman"/>
          <w:sz w:val="22"/>
          <w:szCs w:val="22"/>
          <w:lang w:eastAsia="en-US"/>
        </w:rPr>
      </w:pPr>
      <w:r w:rsidRPr="008C16D8">
        <w:rPr>
          <w:rFonts w:ascii="Times New Roman" w:eastAsiaTheme="minorHAnsi" w:hAnsi="Times New Roman" w:cs="Times New Roman"/>
          <w:sz w:val="22"/>
          <w:szCs w:val="22"/>
          <w:lang w:eastAsia="en-US"/>
        </w:rPr>
        <w:t xml:space="preserve">Zmiany w Regulaminie </w:t>
      </w:r>
      <w:r w:rsidR="007E5DDB">
        <w:rPr>
          <w:rFonts w:ascii="Times New Roman" w:eastAsiaTheme="minorHAnsi" w:hAnsi="Times New Roman" w:cs="Times New Roman"/>
          <w:sz w:val="22"/>
          <w:szCs w:val="22"/>
          <w:lang w:eastAsia="en-US"/>
        </w:rPr>
        <w:t>Przetargu</w:t>
      </w:r>
      <w:r w:rsidRPr="008C16D8">
        <w:rPr>
          <w:rFonts w:ascii="Times New Roman" w:eastAsiaTheme="minorHAnsi" w:hAnsi="Times New Roman" w:cs="Times New Roman"/>
          <w:sz w:val="22"/>
          <w:szCs w:val="22"/>
          <w:lang w:eastAsia="en-US"/>
        </w:rPr>
        <w:t xml:space="preserve"> zostaną opublikowane na stronie internetowej Organizatora</w:t>
      </w:r>
      <w:r w:rsidR="00D711DB">
        <w:rPr>
          <w:rFonts w:ascii="Times New Roman" w:eastAsiaTheme="minorHAnsi" w:hAnsi="Times New Roman" w:cs="Times New Roman"/>
          <w:sz w:val="22"/>
          <w:szCs w:val="22"/>
          <w:lang w:eastAsia="en-US"/>
        </w:rPr>
        <w:t xml:space="preserve"> oraz na tablicy ogłoszeń w siedzibie Organizatora.</w:t>
      </w:r>
    </w:p>
    <w:p w14:paraId="38214C99" w14:textId="5B8CD11B" w:rsidR="006E1986" w:rsidRPr="008C16D8" w:rsidRDefault="007E5DDB" w:rsidP="00273E6F">
      <w:pPr>
        <w:numPr>
          <w:ilvl w:val="0"/>
          <w:numId w:val="22"/>
        </w:numPr>
        <w:spacing w:after="160" w:line="259" w:lineRule="auto"/>
        <w:contextualSpacing/>
        <w:jc w:val="both"/>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Przetarg</w:t>
      </w:r>
      <w:r w:rsidR="006E1986" w:rsidRPr="008C16D8">
        <w:rPr>
          <w:rFonts w:ascii="Times New Roman" w:eastAsiaTheme="minorHAnsi" w:hAnsi="Times New Roman" w:cs="Times New Roman"/>
          <w:sz w:val="22"/>
          <w:szCs w:val="22"/>
          <w:lang w:eastAsia="en-US"/>
        </w:rPr>
        <w:t xml:space="preserve"> odbywa się, chociażby wpłynęła tylko jedna Oferta spełniająca wymogi i warunki określone w Regulaminie.</w:t>
      </w:r>
    </w:p>
    <w:p w14:paraId="390B9560" w14:textId="77777777" w:rsidR="006E1986" w:rsidRPr="008C16D8" w:rsidRDefault="006E1986" w:rsidP="006E1986">
      <w:pPr>
        <w:spacing w:after="160" w:line="259" w:lineRule="auto"/>
        <w:jc w:val="center"/>
        <w:rPr>
          <w:rFonts w:ascii="Times New Roman" w:eastAsiaTheme="minorHAnsi" w:hAnsi="Times New Roman" w:cs="Times New Roman"/>
          <w:b/>
          <w:sz w:val="22"/>
          <w:szCs w:val="22"/>
          <w:lang w:eastAsia="en-US"/>
        </w:rPr>
      </w:pPr>
      <w:r w:rsidRPr="008C16D8">
        <w:rPr>
          <w:rFonts w:ascii="Times New Roman" w:eastAsiaTheme="minorHAnsi" w:hAnsi="Times New Roman" w:cs="Times New Roman"/>
          <w:b/>
          <w:sz w:val="22"/>
          <w:szCs w:val="22"/>
          <w:lang w:eastAsia="en-US"/>
        </w:rPr>
        <w:t>§ 7</w:t>
      </w:r>
    </w:p>
    <w:p w14:paraId="0C6E6656" w14:textId="77777777" w:rsidR="006E1986" w:rsidRPr="008C16D8" w:rsidRDefault="006E1986" w:rsidP="006E1986">
      <w:pPr>
        <w:spacing w:after="160" w:line="259" w:lineRule="auto"/>
        <w:jc w:val="center"/>
        <w:rPr>
          <w:rFonts w:ascii="Times New Roman" w:eastAsiaTheme="minorHAnsi" w:hAnsi="Times New Roman" w:cs="Times New Roman"/>
          <w:b/>
          <w:sz w:val="22"/>
          <w:szCs w:val="22"/>
          <w:lang w:eastAsia="en-US"/>
        </w:rPr>
      </w:pPr>
      <w:r w:rsidRPr="008C16D8">
        <w:rPr>
          <w:rFonts w:ascii="Times New Roman" w:eastAsiaTheme="minorHAnsi" w:hAnsi="Times New Roman" w:cs="Times New Roman"/>
          <w:b/>
          <w:sz w:val="22"/>
          <w:szCs w:val="22"/>
          <w:lang w:eastAsia="en-US"/>
        </w:rPr>
        <w:t>Termin związania Ofertą</w:t>
      </w:r>
    </w:p>
    <w:p w14:paraId="02589849" w14:textId="77777777" w:rsidR="006E1986" w:rsidRPr="008C16D8" w:rsidRDefault="006E1986" w:rsidP="006E1986">
      <w:pPr>
        <w:numPr>
          <w:ilvl w:val="0"/>
          <w:numId w:val="7"/>
        </w:numPr>
        <w:spacing w:after="160" w:line="259" w:lineRule="auto"/>
        <w:contextualSpacing/>
        <w:jc w:val="both"/>
        <w:rPr>
          <w:rFonts w:ascii="Times New Roman" w:eastAsiaTheme="minorHAnsi" w:hAnsi="Times New Roman" w:cs="Times New Roman"/>
          <w:sz w:val="22"/>
          <w:szCs w:val="22"/>
          <w:lang w:eastAsia="en-US"/>
        </w:rPr>
      </w:pPr>
      <w:r w:rsidRPr="008C16D8">
        <w:rPr>
          <w:rFonts w:ascii="Times New Roman" w:eastAsiaTheme="minorHAnsi" w:hAnsi="Times New Roman" w:cs="Times New Roman"/>
          <w:sz w:val="22"/>
          <w:szCs w:val="22"/>
          <w:lang w:eastAsia="en-US"/>
        </w:rPr>
        <w:t xml:space="preserve">Oferent związany jest </w:t>
      </w:r>
      <w:r w:rsidRPr="00D711DB">
        <w:rPr>
          <w:rFonts w:ascii="Times New Roman" w:eastAsiaTheme="minorHAnsi" w:hAnsi="Times New Roman" w:cs="Times New Roman"/>
          <w:sz w:val="22"/>
          <w:szCs w:val="22"/>
          <w:lang w:eastAsia="en-US"/>
        </w:rPr>
        <w:t xml:space="preserve">Ofertą przez </w:t>
      </w:r>
      <w:r w:rsidRPr="00D711DB">
        <w:rPr>
          <w:rFonts w:ascii="Times New Roman" w:eastAsiaTheme="minorHAnsi" w:hAnsi="Times New Roman" w:cs="Times New Roman"/>
          <w:b/>
          <w:sz w:val="22"/>
          <w:szCs w:val="22"/>
          <w:lang w:eastAsia="en-US"/>
        </w:rPr>
        <w:t>60 dni</w:t>
      </w:r>
      <w:r w:rsidRPr="00D711DB">
        <w:rPr>
          <w:rFonts w:ascii="Times New Roman" w:eastAsiaTheme="minorHAnsi" w:hAnsi="Times New Roman" w:cs="Times New Roman"/>
          <w:sz w:val="22"/>
          <w:szCs w:val="22"/>
          <w:lang w:eastAsia="en-US"/>
        </w:rPr>
        <w:t xml:space="preserve"> od terminu </w:t>
      </w:r>
      <w:r w:rsidRPr="008C16D8">
        <w:rPr>
          <w:rFonts w:ascii="Times New Roman" w:eastAsiaTheme="minorHAnsi" w:hAnsi="Times New Roman" w:cs="Times New Roman"/>
          <w:sz w:val="22"/>
          <w:szCs w:val="22"/>
          <w:lang w:eastAsia="en-US"/>
        </w:rPr>
        <w:t>składania Ofert.</w:t>
      </w:r>
    </w:p>
    <w:p w14:paraId="1BD6CDFC" w14:textId="77777777" w:rsidR="006E1986" w:rsidRPr="008C16D8" w:rsidRDefault="006E1986" w:rsidP="006E1986">
      <w:pPr>
        <w:numPr>
          <w:ilvl w:val="0"/>
          <w:numId w:val="7"/>
        </w:numPr>
        <w:spacing w:after="160" w:line="259" w:lineRule="auto"/>
        <w:contextualSpacing/>
        <w:jc w:val="both"/>
        <w:rPr>
          <w:rFonts w:ascii="Times New Roman" w:eastAsiaTheme="minorHAnsi" w:hAnsi="Times New Roman" w:cs="Times New Roman"/>
          <w:sz w:val="22"/>
          <w:szCs w:val="22"/>
          <w:lang w:eastAsia="en-US"/>
        </w:rPr>
      </w:pPr>
      <w:r w:rsidRPr="008C16D8">
        <w:rPr>
          <w:rFonts w:ascii="Times New Roman" w:eastAsiaTheme="minorHAnsi" w:hAnsi="Times New Roman" w:cs="Times New Roman"/>
          <w:sz w:val="22"/>
          <w:szCs w:val="22"/>
          <w:lang w:eastAsia="en-US"/>
        </w:rPr>
        <w:t>Na wniosek Organizatora możliwe jest przedłużenie terminu związania ofertą, za uprzednią zgodą Oferenta.</w:t>
      </w:r>
    </w:p>
    <w:p w14:paraId="1AA90F7F" w14:textId="314F87A1" w:rsidR="006E1986" w:rsidRPr="008C16D8" w:rsidRDefault="006E1986" w:rsidP="006E1986">
      <w:pPr>
        <w:spacing w:after="160" w:line="259" w:lineRule="auto"/>
        <w:jc w:val="center"/>
        <w:rPr>
          <w:rFonts w:ascii="Times New Roman" w:eastAsiaTheme="minorHAnsi" w:hAnsi="Times New Roman" w:cs="Times New Roman"/>
          <w:b/>
          <w:sz w:val="22"/>
          <w:szCs w:val="22"/>
          <w:lang w:eastAsia="en-US"/>
        </w:rPr>
      </w:pPr>
      <w:r w:rsidRPr="008C16D8">
        <w:rPr>
          <w:rFonts w:ascii="Times New Roman" w:eastAsiaTheme="minorHAnsi" w:hAnsi="Times New Roman" w:cs="Times New Roman"/>
          <w:b/>
          <w:sz w:val="22"/>
          <w:szCs w:val="22"/>
          <w:lang w:eastAsia="en-US"/>
        </w:rPr>
        <w:t>§ 8</w:t>
      </w:r>
    </w:p>
    <w:p w14:paraId="62C44889" w14:textId="5915DAF6" w:rsidR="006E1986" w:rsidRPr="008C16D8" w:rsidRDefault="006E1986" w:rsidP="006E1986">
      <w:pPr>
        <w:spacing w:after="160" w:line="259" w:lineRule="auto"/>
        <w:jc w:val="center"/>
        <w:rPr>
          <w:rFonts w:ascii="Times New Roman" w:eastAsiaTheme="minorHAnsi" w:hAnsi="Times New Roman" w:cs="Times New Roman"/>
          <w:b/>
          <w:sz w:val="22"/>
          <w:szCs w:val="22"/>
          <w:lang w:eastAsia="en-US"/>
        </w:rPr>
      </w:pPr>
      <w:r w:rsidRPr="008C16D8">
        <w:rPr>
          <w:rFonts w:ascii="Times New Roman" w:eastAsiaTheme="minorHAnsi" w:hAnsi="Times New Roman" w:cs="Times New Roman"/>
          <w:b/>
          <w:sz w:val="22"/>
          <w:szCs w:val="22"/>
          <w:lang w:eastAsia="en-US"/>
        </w:rPr>
        <w:t xml:space="preserve">Komisja </w:t>
      </w:r>
      <w:r w:rsidR="007E5DDB">
        <w:rPr>
          <w:rFonts w:ascii="Times New Roman" w:eastAsiaTheme="minorHAnsi" w:hAnsi="Times New Roman" w:cs="Times New Roman"/>
          <w:b/>
          <w:sz w:val="22"/>
          <w:szCs w:val="22"/>
          <w:lang w:eastAsia="en-US"/>
        </w:rPr>
        <w:t>Przetargu</w:t>
      </w:r>
    </w:p>
    <w:p w14:paraId="32C40DBA" w14:textId="7D612BA9" w:rsidR="009D2881" w:rsidRPr="009A50A2" w:rsidRDefault="009D2881" w:rsidP="00B920BD">
      <w:pPr>
        <w:numPr>
          <w:ilvl w:val="0"/>
          <w:numId w:val="21"/>
        </w:numPr>
        <w:ind w:left="714" w:hanging="357"/>
        <w:jc w:val="both"/>
        <w:rPr>
          <w:rFonts w:ascii="Times New Roman" w:eastAsia="Times New Roman" w:hAnsi="Times New Roman" w:cs="Times New Roman"/>
          <w:bCs/>
          <w:color w:val="000000" w:themeColor="text1"/>
          <w:sz w:val="22"/>
          <w:szCs w:val="22"/>
        </w:rPr>
      </w:pPr>
      <w:r w:rsidRPr="009A50A2">
        <w:rPr>
          <w:rFonts w:ascii="Times New Roman" w:eastAsia="Times New Roman" w:hAnsi="Times New Roman" w:cs="Times New Roman"/>
          <w:bCs/>
          <w:color w:val="000000" w:themeColor="text1"/>
          <w:sz w:val="22"/>
          <w:szCs w:val="22"/>
        </w:rPr>
        <w:t xml:space="preserve">Zawarcie umowy najmu nieruchomości nastąpi w wyniku rozstrzygnięcia pisemnego przetargu organizowanego przez Dyrektora Regionalnego Centrum Naukowo-Technologicznego (zwanego dalej: Dyrektorem) na zasadach i w trybie określonym </w:t>
      </w:r>
      <w:r w:rsidRPr="009A50A2">
        <w:rPr>
          <w:rFonts w:ascii="Times New Roman" w:eastAsia="Times New Roman" w:hAnsi="Times New Roman" w:cs="Times New Roman"/>
          <w:bCs/>
          <w:color w:val="000000" w:themeColor="text1"/>
          <w:sz w:val="22"/>
          <w:szCs w:val="22"/>
        </w:rPr>
        <w:br/>
        <w:t>w niniejszym Regulaminie.</w:t>
      </w:r>
    </w:p>
    <w:p w14:paraId="264F557D" w14:textId="77777777" w:rsidR="009D2881" w:rsidRPr="009A50A2" w:rsidRDefault="009D2881" w:rsidP="00B920BD">
      <w:pPr>
        <w:numPr>
          <w:ilvl w:val="0"/>
          <w:numId w:val="21"/>
        </w:numPr>
        <w:ind w:left="714" w:hanging="357"/>
        <w:jc w:val="both"/>
        <w:rPr>
          <w:rFonts w:ascii="Times New Roman" w:eastAsia="Times New Roman" w:hAnsi="Times New Roman" w:cs="Times New Roman"/>
          <w:bCs/>
          <w:color w:val="000000" w:themeColor="text1"/>
          <w:sz w:val="22"/>
          <w:szCs w:val="22"/>
        </w:rPr>
      </w:pPr>
      <w:r w:rsidRPr="009A50A2">
        <w:rPr>
          <w:rFonts w:ascii="Times New Roman" w:eastAsia="Times New Roman" w:hAnsi="Times New Roman" w:cs="Times New Roman"/>
          <w:bCs/>
          <w:color w:val="000000" w:themeColor="text1"/>
          <w:sz w:val="22"/>
          <w:szCs w:val="22"/>
        </w:rPr>
        <w:t>Czynności związane z przygotowaniem i przeprowadzeniem przetargu wykonuje Komisja przetargowa, powołana zarządzeniem Dyrektora.</w:t>
      </w:r>
    </w:p>
    <w:p w14:paraId="4C8F753D" w14:textId="30A906BC" w:rsidR="009D2881" w:rsidRPr="009A50A2" w:rsidRDefault="009D2881" w:rsidP="00B920BD">
      <w:pPr>
        <w:numPr>
          <w:ilvl w:val="0"/>
          <w:numId w:val="21"/>
        </w:numPr>
        <w:ind w:left="714" w:hanging="357"/>
        <w:jc w:val="both"/>
        <w:rPr>
          <w:rFonts w:ascii="Times New Roman" w:eastAsia="Times New Roman" w:hAnsi="Times New Roman" w:cs="Times New Roman"/>
          <w:bCs/>
          <w:color w:val="000000" w:themeColor="text1"/>
          <w:sz w:val="22"/>
          <w:szCs w:val="22"/>
        </w:rPr>
      </w:pPr>
      <w:r w:rsidRPr="009A50A2">
        <w:rPr>
          <w:rFonts w:ascii="Times New Roman" w:eastAsia="Times New Roman" w:hAnsi="Times New Roman" w:cs="Times New Roman"/>
          <w:bCs/>
          <w:color w:val="000000" w:themeColor="text1"/>
          <w:sz w:val="22"/>
          <w:szCs w:val="22"/>
        </w:rPr>
        <w:t xml:space="preserve">Do przetargu powołana zostaje Komisja składająca się z przewodniczącego oraz dwóch członków będących pracownikami RCNT.  </w:t>
      </w:r>
    </w:p>
    <w:p w14:paraId="369178AB" w14:textId="77777777" w:rsidR="009D2881" w:rsidRPr="009A50A2" w:rsidRDefault="009D2881" w:rsidP="00B920BD">
      <w:pPr>
        <w:numPr>
          <w:ilvl w:val="0"/>
          <w:numId w:val="21"/>
        </w:numPr>
        <w:ind w:left="714" w:hanging="357"/>
        <w:jc w:val="both"/>
        <w:rPr>
          <w:rFonts w:ascii="Times New Roman" w:eastAsia="Times New Roman" w:hAnsi="Times New Roman" w:cs="Times New Roman"/>
          <w:bCs/>
          <w:color w:val="000000" w:themeColor="text1"/>
          <w:sz w:val="22"/>
          <w:szCs w:val="22"/>
        </w:rPr>
      </w:pPr>
      <w:r w:rsidRPr="009A50A2">
        <w:rPr>
          <w:rFonts w:ascii="Times New Roman" w:eastAsia="Times New Roman" w:hAnsi="Times New Roman" w:cs="Times New Roman"/>
          <w:bCs/>
          <w:color w:val="000000" w:themeColor="text1"/>
          <w:sz w:val="22"/>
          <w:szCs w:val="22"/>
        </w:rPr>
        <w:lastRenderedPageBreak/>
        <w:t>Celem przetargu jest wybór najkorzystniejszej oferty, odpowiadającej warunkom określonym w przetargu, zatwierdzonym przez Dyrektora.</w:t>
      </w:r>
    </w:p>
    <w:p w14:paraId="05CF0FA4" w14:textId="77777777" w:rsidR="009D2881" w:rsidRPr="009A50A2" w:rsidRDefault="009D2881" w:rsidP="00B920BD">
      <w:pPr>
        <w:numPr>
          <w:ilvl w:val="0"/>
          <w:numId w:val="21"/>
        </w:numPr>
        <w:ind w:left="714" w:hanging="357"/>
        <w:jc w:val="both"/>
        <w:rPr>
          <w:rFonts w:ascii="Times New Roman" w:eastAsia="Times New Roman" w:hAnsi="Times New Roman" w:cs="Times New Roman"/>
          <w:bCs/>
          <w:color w:val="000000" w:themeColor="text1"/>
          <w:sz w:val="22"/>
          <w:szCs w:val="22"/>
        </w:rPr>
      </w:pPr>
      <w:r w:rsidRPr="009A50A2">
        <w:rPr>
          <w:rFonts w:ascii="Times New Roman" w:eastAsia="Times New Roman" w:hAnsi="Times New Roman" w:cs="Times New Roman"/>
          <w:bCs/>
          <w:color w:val="000000" w:themeColor="text1"/>
          <w:sz w:val="22"/>
          <w:szCs w:val="22"/>
        </w:rPr>
        <w:t>Dyrektorowi przysługuje prawo zakończenia przetargu bez wyłonienia oferty.</w:t>
      </w:r>
    </w:p>
    <w:p w14:paraId="7397C00C" w14:textId="77777777" w:rsidR="009D2881" w:rsidRPr="009A50A2" w:rsidRDefault="009D2881" w:rsidP="00B920BD">
      <w:pPr>
        <w:numPr>
          <w:ilvl w:val="0"/>
          <w:numId w:val="21"/>
        </w:numPr>
        <w:ind w:left="714" w:hanging="357"/>
        <w:jc w:val="both"/>
        <w:rPr>
          <w:rFonts w:ascii="Times New Roman" w:eastAsia="Times New Roman" w:hAnsi="Times New Roman" w:cs="Times New Roman"/>
          <w:bCs/>
          <w:color w:val="000000" w:themeColor="text1"/>
          <w:sz w:val="22"/>
          <w:szCs w:val="22"/>
        </w:rPr>
      </w:pPr>
      <w:r w:rsidRPr="009A50A2">
        <w:rPr>
          <w:rFonts w:ascii="Times New Roman" w:eastAsia="Times New Roman" w:hAnsi="Times New Roman" w:cs="Times New Roman"/>
          <w:bCs/>
          <w:color w:val="000000" w:themeColor="text1"/>
          <w:sz w:val="22"/>
          <w:szCs w:val="22"/>
        </w:rPr>
        <w:t xml:space="preserve">Dyrektor może zmienić termin składania ofert oraz termin rozstrzygnięcia  przetargu. </w:t>
      </w:r>
    </w:p>
    <w:p w14:paraId="1FAF726A" w14:textId="77777777" w:rsidR="009D2881" w:rsidRPr="009A50A2" w:rsidRDefault="009D2881" w:rsidP="00B920BD">
      <w:pPr>
        <w:numPr>
          <w:ilvl w:val="0"/>
          <w:numId w:val="21"/>
        </w:numPr>
        <w:ind w:left="714" w:hanging="357"/>
        <w:jc w:val="both"/>
        <w:rPr>
          <w:rFonts w:ascii="Times New Roman" w:eastAsia="Times New Roman" w:hAnsi="Times New Roman" w:cs="Times New Roman"/>
          <w:bCs/>
          <w:color w:val="000000" w:themeColor="text1"/>
          <w:sz w:val="22"/>
          <w:szCs w:val="22"/>
        </w:rPr>
      </w:pPr>
      <w:r w:rsidRPr="009A50A2">
        <w:rPr>
          <w:rFonts w:ascii="Times New Roman" w:eastAsia="Times New Roman" w:hAnsi="Times New Roman" w:cs="Times New Roman"/>
          <w:bCs/>
          <w:color w:val="000000" w:themeColor="text1"/>
          <w:sz w:val="22"/>
          <w:szCs w:val="22"/>
        </w:rPr>
        <w:t xml:space="preserve">Dyrektor unieważnia postępowanie w sprawie zawarcia umowy najmu nieruchomości, </w:t>
      </w:r>
      <w:r w:rsidRPr="009A50A2">
        <w:rPr>
          <w:rFonts w:ascii="Times New Roman" w:eastAsia="Times New Roman" w:hAnsi="Times New Roman" w:cs="Times New Roman"/>
          <w:bCs/>
          <w:color w:val="000000" w:themeColor="text1"/>
          <w:sz w:val="22"/>
          <w:szCs w:val="22"/>
        </w:rPr>
        <w:br/>
        <w:t>w następujących przypadkach:</w:t>
      </w:r>
    </w:p>
    <w:p w14:paraId="28C50F45" w14:textId="77777777" w:rsidR="009D2881" w:rsidRPr="009A50A2" w:rsidRDefault="009D2881" w:rsidP="00B920BD">
      <w:pPr>
        <w:ind w:left="1434" w:hanging="357"/>
        <w:jc w:val="both"/>
        <w:rPr>
          <w:rFonts w:ascii="Times New Roman" w:eastAsia="Times New Roman" w:hAnsi="Times New Roman" w:cs="Times New Roman"/>
          <w:bCs/>
          <w:color w:val="000000" w:themeColor="text1"/>
          <w:sz w:val="22"/>
          <w:szCs w:val="22"/>
        </w:rPr>
      </w:pPr>
      <w:r w:rsidRPr="009A50A2">
        <w:rPr>
          <w:rFonts w:ascii="Times New Roman" w:eastAsia="Times New Roman" w:hAnsi="Times New Roman" w:cs="Times New Roman"/>
          <w:bCs/>
          <w:color w:val="000000" w:themeColor="text1"/>
          <w:sz w:val="22"/>
          <w:szCs w:val="22"/>
        </w:rPr>
        <w:t>1) nie wpłynęła żadna oferta;</w:t>
      </w:r>
    </w:p>
    <w:p w14:paraId="2AE79DD6" w14:textId="77777777" w:rsidR="009D2881" w:rsidRPr="009A50A2" w:rsidRDefault="009D2881" w:rsidP="00B920BD">
      <w:pPr>
        <w:ind w:left="1434" w:hanging="357"/>
        <w:jc w:val="both"/>
        <w:rPr>
          <w:rFonts w:ascii="Times New Roman" w:eastAsia="Times New Roman" w:hAnsi="Times New Roman" w:cs="Times New Roman"/>
          <w:bCs/>
          <w:color w:val="000000" w:themeColor="text1"/>
          <w:sz w:val="22"/>
          <w:szCs w:val="22"/>
        </w:rPr>
      </w:pPr>
      <w:r w:rsidRPr="009A50A2">
        <w:rPr>
          <w:rFonts w:ascii="Times New Roman" w:eastAsia="Times New Roman" w:hAnsi="Times New Roman" w:cs="Times New Roman"/>
          <w:bCs/>
          <w:color w:val="000000" w:themeColor="text1"/>
          <w:sz w:val="22"/>
          <w:szCs w:val="22"/>
        </w:rPr>
        <w:t>2) odrzucono wszystkie oferty;</w:t>
      </w:r>
    </w:p>
    <w:p w14:paraId="129EF76E" w14:textId="0313EF0E" w:rsidR="009D2881" w:rsidRPr="009A50A2" w:rsidRDefault="009D2881" w:rsidP="00B920BD">
      <w:pPr>
        <w:ind w:left="1434" w:hanging="357"/>
        <w:jc w:val="both"/>
        <w:rPr>
          <w:rFonts w:ascii="Times New Roman" w:eastAsia="Times New Roman" w:hAnsi="Times New Roman" w:cs="Times New Roman"/>
          <w:bCs/>
          <w:color w:val="000000" w:themeColor="text1"/>
          <w:sz w:val="22"/>
          <w:szCs w:val="22"/>
        </w:rPr>
      </w:pPr>
      <w:r w:rsidRPr="009A50A2">
        <w:rPr>
          <w:rFonts w:ascii="Times New Roman" w:eastAsia="Times New Roman" w:hAnsi="Times New Roman" w:cs="Times New Roman"/>
          <w:bCs/>
          <w:color w:val="000000" w:themeColor="text1"/>
          <w:sz w:val="22"/>
          <w:szCs w:val="22"/>
        </w:rPr>
        <w:t>3) nastąpiła istotna zmiana okoliczności powodująca, że prowadzenie postępowania lub zawarcie umowy nie leży w interesie RCNT, czego nie można było wcześniej przewidzieć.</w:t>
      </w:r>
    </w:p>
    <w:p w14:paraId="778704E2" w14:textId="77777777" w:rsidR="009D2881" w:rsidRPr="009A50A2" w:rsidRDefault="009D2881" w:rsidP="00B920BD">
      <w:pPr>
        <w:ind w:left="1434" w:hanging="357"/>
        <w:jc w:val="both"/>
        <w:rPr>
          <w:rFonts w:ascii="Times New Roman" w:eastAsia="Times New Roman" w:hAnsi="Times New Roman" w:cs="Times New Roman"/>
          <w:bCs/>
          <w:color w:val="000000" w:themeColor="text1"/>
          <w:sz w:val="22"/>
          <w:szCs w:val="22"/>
        </w:rPr>
      </w:pPr>
      <w:r w:rsidRPr="009A50A2">
        <w:rPr>
          <w:rFonts w:ascii="Times New Roman" w:eastAsia="Times New Roman" w:hAnsi="Times New Roman" w:cs="Times New Roman"/>
          <w:bCs/>
          <w:color w:val="000000" w:themeColor="text1"/>
          <w:sz w:val="22"/>
          <w:szCs w:val="22"/>
        </w:rPr>
        <w:t>4) bez podania przyczyn na każdym etapie przetargu.</w:t>
      </w:r>
    </w:p>
    <w:p w14:paraId="44F832D3" w14:textId="1C72712C" w:rsidR="006E1986" w:rsidRPr="008C16D8" w:rsidRDefault="006E1986" w:rsidP="006E1986">
      <w:pPr>
        <w:spacing w:after="160" w:line="259" w:lineRule="auto"/>
        <w:jc w:val="center"/>
        <w:rPr>
          <w:rFonts w:ascii="Times New Roman" w:eastAsiaTheme="minorHAnsi" w:hAnsi="Times New Roman" w:cs="Times New Roman"/>
          <w:b/>
          <w:sz w:val="22"/>
          <w:szCs w:val="22"/>
          <w:lang w:eastAsia="en-US"/>
        </w:rPr>
      </w:pPr>
      <w:r w:rsidRPr="008C16D8">
        <w:rPr>
          <w:rFonts w:ascii="Times New Roman" w:eastAsiaTheme="minorHAnsi" w:hAnsi="Times New Roman" w:cs="Times New Roman"/>
          <w:b/>
          <w:sz w:val="22"/>
          <w:szCs w:val="22"/>
          <w:lang w:eastAsia="en-US"/>
        </w:rPr>
        <w:t>§ 9</w:t>
      </w:r>
    </w:p>
    <w:p w14:paraId="00C29D8D" w14:textId="77777777" w:rsidR="006E1986" w:rsidRPr="008C16D8" w:rsidRDefault="006E1986" w:rsidP="006E1986">
      <w:pPr>
        <w:spacing w:after="160" w:line="259" w:lineRule="auto"/>
        <w:jc w:val="center"/>
        <w:rPr>
          <w:rFonts w:ascii="Times New Roman" w:eastAsiaTheme="minorHAnsi" w:hAnsi="Times New Roman" w:cs="Times New Roman"/>
          <w:b/>
          <w:sz w:val="22"/>
          <w:szCs w:val="22"/>
          <w:lang w:eastAsia="en-US"/>
        </w:rPr>
      </w:pPr>
      <w:r w:rsidRPr="008C16D8">
        <w:rPr>
          <w:rFonts w:ascii="Times New Roman" w:eastAsiaTheme="minorHAnsi" w:hAnsi="Times New Roman" w:cs="Times New Roman"/>
          <w:b/>
          <w:sz w:val="22"/>
          <w:szCs w:val="22"/>
          <w:lang w:eastAsia="en-US"/>
        </w:rPr>
        <w:t>Otwarcie Ofert</w:t>
      </w:r>
    </w:p>
    <w:p w14:paraId="4522D5FB" w14:textId="77777777" w:rsidR="006E1986" w:rsidRPr="008C16D8" w:rsidRDefault="006E1986" w:rsidP="006E1986">
      <w:pPr>
        <w:numPr>
          <w:ilvl w:val="0"/>
          <w:numId w:val="9"/>
        </w:numPr>
        <w:spacing w:after="160" w:line="259" w:lineRule="auto"/>
        <w:contextualSpacing/>
        <w:jc w:val="both"/>
        <w:rPr>
          <w:rFonts w:ascii="Times New Roman" w:eastAsiaTheme="minorHAnsi" w:hAnsi="Times New Roman" w:cs="Times New Roman"/>
          <w:sz w:val="22"/>
          <w:szCs w:val="22"/>
          <w:lang w:eastAsia="en-US"/>
        </w:rPr>
      </w:pPr>
      <w:r w:rsidRPr="008C16D8">
        <w:rPr>
          <w:rFonts w:ascii="Times New Roman" w:eastAsiaTheme="minorHAnsi" w:hAnsi="Times New Roman" w:cs="Times New Roman"/>
          <w:sz w:val="22"/>
          <w:szCs w:val="22"/>
          <w:lang w:eastAsia="en-US"/>
        </w:rPr>
        <w:t>Otwarcie Ofert składa się z części jawnej i niejawnej.</w:t>
      </w:r>
    </w:p>
    <w:p w14:paraId="6477DB05" w14:textId="3A0950E4" w:rsidR="006E1986" w:rsidRPr="008C16D8" w:rsidRDefault="006E1986" w:rsidP="006E1986">
      <w:pPr>
        <w:numPr>
          <w:ilvl w:val="0"/>
          <w:numId w:val="9"/>
        </w:numPr>
        <w:spacing w:after="160" w:line="259" w:lineRule="auto"/>
        <w:contextualSpacing/>
        <w:jc w:val="both"/>
        <w:rPr>
          <w:rFonts w:ascii="Times New Roman" w:eastAsiaTheme="minorHAnsi" w:hAnsi="Times New Roman" w:cs="Times New Roman"/>
          <w:sz w:val="22"/>
          <w:szCs w:val="22"/>
          <w:lang w:eastAsia="en-US"/>
        </w:rPr>
      </w:pPr>
      <w:r w:rsidRPr="008C16D8">
        <w:rPr>
          <w:rFonts w:ascii="Times New Roman" w:eastAsiaTheme="minorHAnsi" w:hAnsi="Times New Roman" w:cs="Times New Roman"/>
          <w:sz w:val="22"/>
          <w:szCs w:val="22"/>
          <w:lang w:eastAsia="en-US"/>
        </w:rPr>
        <w:t xml:space="preserve">Podczas części jawnej Komisja w obecności Oferentów podaje informacje o ilości otrzymanych Ofert, odczytuje nazwy, adresy Oferentów, którzy złożyli Oferty oraz ceny zaproponowane </w:t>
      </w:r>
      <w:r w:rsidR="004104E7">
        <w:rPr>
          <w:rFonts w:ascii="Times New Roman" w:eastAsiaTheme="minorHAnsi" w:hAnsi="Times New Roman" w:cs="Times New Roman"/>
          <w:sz w:val="22"/>
          <w:szCs w:val="22"/>
          <w:lang w:eastAsia="en-US"/>
        </w:rPr>
        <w:t xml:space="preserve">                  </w:t>
      </w:r>
      <w:r w:rsidRPr="008C16D8">
        <w:rPr>
          <w:rFonts w:ascii="Times New Roman" w:eastAsiaTheme="minorHAnsi" w:hAnsi="Times New Roman" w:cs="Times New Roman"/>
          <w:sz w:val="22"/>
          <w:szCs w:val="22"/>
          <w:lang w:eastAsia="en-US"/>
        </w:rPr>
        <w:t>w Ofercie.</w:t>
      </w:r>
    </w:p>
    <w:p w14:paraId="651A3624" w14:textId="77777777" w:rsidR="006E1986" w:rsidRPr="008C16D8" w:rsidRDefault="006E1986" w:rsidP="006E1986">
      <w:pPr>
        <w:numPr>
          <w:ilvl w:val="0"/>
          <w:numId w:val="9"/>
        </w:numPr>
        <w:spacing w:after="160" w:line="259" w:lineRule="auto"/>
        <w:contextualSpacing/>
        <w:jc w:val="both"/>
        <w:rPr>
          <w:rFonts w:ascii="Times New Roman" w:eastAsiaTheme="minorHAnsi" w:hAnsi="Times New Roman" w:cs="Times New Roman"/>
          <w:sz w:val="22"/>
          <w:szCs w:val="22"/>
          <w:lang w:eastAsia="en-US"/>
        </w:rPr>
      </w:pPr>
      <w:r w:rsidRPr="008C16D8">
        <w:rPr>
          <w:rFonts w:ascii="Times New Roman" w:eastAsiaTheme="minorHAnsi" w:hAnsi="Times New Roman" w:cs="Times New Roman"/>
          <w:sz w:val="22"/>
          <w:szCs w:val="22"/>
          <w:lang w:eastAsia="en-US"/>
        </w:rPr>
        <w:t>Część niejawna polega na analizie przez Komisję treści złożonych Ofert.</w:t>
      </w:r>
    </w:p>
    <w:p w14:paraId="6894245B" w14:textId="77777777" w:rsidR="003721B2" w:rsidRDefault="006E1986" w:rsidP="00137987">
      <w:pPr>
        <w:numPr>
          <w:ilvl w:val="0"/>
          <w:numId w:val="9"/>
        </w:numPr>
        <w:spacing w:after="160" w:line="259" w:lineRule="auto"/>
        <w:contextualSpacing/>
        <w:jc w:val="both"/>
        <w:rPr>
          <w:rFonts w:ascii="Times New Roman" w:eastAsiaTheme="minorHAnsi" w:hAnsi="Times New Roman" w:cs="Times New Roman"/>
          <w:sz w:val="22"/>
          <w:szCs w:val="22"/>
          <w:lang w:eastAsia="en-US"/>
        </w:rPr>
      </w:pPr>
      <w:r w:rsidRPr="003721B2">
        <w:rPr>
          <w:rFonts w:ascii="Times New Roman" w:eastAsiaTheme="minorHAnsi" w:hAnsi="Times New Roman" w:cs="Times New Roman"/>
          <w:sz w:val="22"/>
          <w:szCs w:val="22"/>
          <w:lang w:eastAsia="en-US"/>
        </w:rPr>
        <w:t>Komisja dokonuje sprawdzenia i oceny poprawności złożonych Ofert, tj. czy Formularz Oferty został prawidłowo wypełniony oraz czy załączono wszystkie wymagane dokumenty</w:t>
      </w:r>
      <w:r w:rsidR="003721B2" w:rsidRPr="003721B2">
        <w:rPr>
          <w:rFonts w:ascii="Times New Roman" w:eastAsiaTheme="minorHAnsi" w:hAnsi="Times New Roman" w:cs="Times New Roman"/>
          <w:sz w:val="22"/>
          <w:szCs w:val="22"/>
          <w:lang w:eastAsia="en-US"/>
        </w:rPr>
        <w:t xml:space="preserve">, dokonuje wyboru najkorzystniejszej oferty w oparciu o kryteria określone w warunkach przetargu, </w:t>
      </w:r>
      <w:r w:rsidR="003721B2" w:rsidRPr="009A50A2">
        <w:rPr>
          <w:rFonts w:ascii="Times New Roman" w:eastAsiaTheme="minorHAnsi" w:hAnsi="Times New Roman" w:cs="Times New Roman"/>
          <w:color w:val="000000" w:themeColor="text1"/>
          <w:sz w:val="22"/>
          <w:szCs w:val="22"/>
          <w:lang w:eastAsia="en-US"/>
        </w:rPr>
        <w:t>wnioskuje do Dyrektora o zamknięcie przetargu i wybór najkorzystniejszej oferty, lub unieważnienie.</w:t>
      </w:r>
    </w:p>
    <w:p w14:paraId="170209EF" w14:textId="77777777" w:rsidR="003721B2" w:rsidRDefault="006E1986" w:rsidP="003721B2">
      <w:pPr>
        <w:numPr>
          <w:ilvl w:val="0"/>
          <w:numId w:val="9"/>
        </w:numPr>
        <w:spacing w:after="160" w:line="259" w:lineRule="auto"/>
        <w:contextualSpacing/>
        <w:jc w:val="both"/>
        <w:rPr>
          <w:rFonts w:ascii="Times New Roman" w:eastAsiaTheme="minorHAnsi" w:hAnsi="Times New Roman" w:cs="Times New Roman"/>
          <w:sz w:val="22"/>
          <w:szCs w:val="22"/>
          <w:lang w:eastAsia="en-US"/>
        </w:rPr>
      </w:pPr>
      <w:r w:rsidRPr="003721B2">
        <w:rPr>
          <w:rFonts w:ascii="Times New Roman" w:eastAsiaTheme="minorHAnsi" w:hAnsi="Times New Roman" w:cs="Times New Roman"/>
          <w:sz w:val="22"/>
          <w:szCs w:val="22"/>
          <w:lang w:eastAsia="en-US"/>
        </w:rPr>
        <w:t>W przypadku stwierdzenia braków lub niejasności w przedłożonych dokumentach Komisja zwraca się do Oferentów o wyjaśnienie lub ewentualne uzupełnienie brakujących dokumentów, w terminie wskazanym przez Komisję. Komisja ma prawo zwrócić się do Oferenta więcej niż jeden raz o wyjaśnienia lub uzupełnienia dokumentów, jeżeli złożone wyjaśnienia lub uzupełnienia będą nadal budziły wątpliwości Komisji/Organizatora.</w:t>
      </w:r>
      <w:r w:rsidR="00137987" w:rsidRPr="00137987">
        <w:t xml:space="preserve"> </w:t>
      </w:r>
      <w:r w:rsidR="00137987" w:rsidRPr="003721B2">
        <w:rPr>
          <w:rFonts w:ascii="Times New Roman" w:eastAsiaTheme="minorHAnsi" w:hAnsi="Times New Roman" w:cs="Times New Roman"/>
          <w:sz w:val="22"/>
          <w:szCs w:val="22"/>
          <w:lang w:eastAsia="en-US"/>
        </w:rPr>
        <w:t>Żądanie wyjaśnienia składa się w formie pisemnej.</w:t>
      </w:r>
    </w:p>
    <w:p w14:paraId="27A88370" w14:textId="77777777" w:rsidR="003721B2" w:rsidRPr="009A50A2" w:rsidRDefault="003721B2" w:rsidP="003721B2">
      <w:pPr>
        <w:numPr>
          <w:ilvl w:val="0"/>
          <w:numId w:val="9"/>
        </w:numPr>
        <w:spacing w:after="160" w:line="259" w:lineRule="auto"/>
        <w:contextualSpacing/>
        <w:jc w:val="both"/>
        <w:rPr>
          <w:rFonts w:ascii="Times New Roman" w:eastAsiaTheme="minorHAnsi" w:hAnsi="Times New Roman" w:cs="Times New Roman"/>
          <w:color w:val="000000" w:themeColor="text1"/>
          <w:sz w:val="22"/>
          <w:szCs w:val="22"/>
          <w:lang w:eastAsia="en-US"/>
        </w:rPr>
      </w:pPr>
      <w:r w:rsidRPr="009A50A2">
        <w:rPr>
          <w:rFonts w:ascii="Times New Roman" w:eastAsiaTheme="minorHAnsi" w:hAnsi="Times New Roman" w:cs="Times New Roman"/>
          <w:color w:val="000000" w:themeColor="text1"/>
          <w:sz w:val="22"/>
          <w:szCs w:val="22"/>
          <w:lang w:eastAsia="en-US"/>
        </w:rPr>
        <w:t>W przypadku ofert zawierających jednakową proponowaną stawkę czynszu, Komisja przeprowadzi dodatkowy przetarg ustny.</w:t>
      </w:r>
      <w:r w:rsidRPr="009A50A2">
        <w:rPr>
          <w:color w:val="000000" w:themeColor="text1"/>
        </w:rPr>
        <w:t xml:space="preserve"> </w:t>
      </w:r>
    </w:p>
    <w:p w14:paraId="0236345E" w14:textId="77777777" w:rsidR="003721B2" w:rsidRPr="009A50A2" w:rsidRDefault="003721B2" w:rsidP="003721B2">
      <w:pPr>
        <w:numPr>
          <w:ilvl w:val="0"/>
          <w:numId w:val="9"/>
        </w:numPr>
        <w:spacing w:after="160" w:line="259" w:lineRule="auto"/>
        <w:contextualSpacing/>
        <w:jc w:val="both"/>
        <w:rPr>
          <w:rFonts w:ascii="Times New Roman" w:eastAsiaTheme="minorHAnsi" w:hAnsi="Times New Roman" w:cs="Times New Roman"/>
          <w:color w:val="000000" w:themeColor="text1"/>
          <w:sz w:val="22"/>
          <w:szCs w:val="22"/>
          <w:lang w:eastAsia="en-US"/>
        </w:rPr>
      </w:pPr>
      <w:r w:rsidRPr="009A50A2">
        <w:rPr>
          <w:rFonts w:ascii="Times New Roman" w:eastAsiaTheme="minorHAnsi" w:hAnsi="Times New Roman" w:cs="Times New Roman"/>
          <w:color w:val="000000" w:themeColor="text1"/>
          <w:sz w:val="22"/>
          <w:szCs w:val="22"/>
          <w:lang w:eastAsia="en-US"/>
        </w:rPr>
        <w:t>Komisja może odrzucić ofertę gdy:</w:t>
      </w:r>
    </w:p>
    <w:p w14:paraId="7483B99C" w14:textId="77777777" w:rsidR="003721B2" w:rsidRPr="009A50A2" w:rsidRDefault="003721B2" w:rsidP="003721B2">
      <w:pPr>
        <w:numPr>
          <w:ilvl w:val="1"/>
          <w:numId w:val="9"/>
        </w:numPr>
        <w:spacing w:after="160" w:line="259" w:lineRule="auto"/>
        <w:contextualSpacing/>
        <w:jc w:val="both"/>
        <w:rPr>
          <w:rFonts w:ascii="Times New Roman" w:eastAsiaTheme="minorHAnsi" w:hAnsi="Times New Roman" w:cs="Times New Roman"/>
          <w:color w:val="000000" w:themeColor="text1"/>
          <w:sz w:val="22"/>
          <w:szCs w:val="22"/>
          <w:lang w:eastAsia="en-US"/>
        </w:rPr>
      </w:pPr>
      <w:r w:rsidRPr="009A50A2">
        <w:rPr>
          <w:rFonts w:ascii="Times New Roman" w:eastAsiaTheme="minorHAnsi" w:hAnsi="Times New Roman" w:cs="Times New Roman"/>
          <w:color w:val="000000" w:themeColor="text1"/>
          <w:sz w:val="22"/>
          <w:szCs w:val="22"/>
          <w:lang w:eastAsia="en-US"/>
        </w:rPr>
        <w:t>nie odpowiada ona warunkom przetargu;</w:t>
      </w:r>
    </w:p>
    <w:p w14:paraId="7C74901B" w14:textId="77777777" w:rsidR="003721B2" w:rsidRPr="009A50A2" w:rsidRDefault="003721B2" w:rsidP="003721B2">
      <w:pPr>
        <w:numPr>
          <w:ilvl w:val="1"/>
          <w:numId w:val="9"/>
        </w:numPr>
        <w:spacing w:after="160" w:line="259" w:lineRule="auto"/>
        <w:contextualSpacing/>
        <w:jc w:val="both"/>
        <w:rPr>
          <w:rFonts w:ascii="Times New Roman" w:eastAsiaTheme="minorHAnsi" w:hAnsi="Times New Roman" w:cs="Times New Roman"/>
          <w:color w:val="000000" w:themeColor="text1"/>
          <w:sz w:val="22"/>
          <w:szCs w:val="22"/>
          <w:lang w:eastAsia="en-US"/>
        </w:rPr>
      </w:pPr>
      <w:r w:rsidRPr="009A50A2">
        <w:rPr>
          <w:rFonts w:ascii="Times New Roman" w:eastAsiaTheme="minorHAnsi" w:hAnsi="Times New Roman" w:cs="Times New Roman"/>
          <w:color w:val="000000" w:themeColor="text1"/>
          <w:sz w:val="22"/>
          <w:szCs w:val="22"/>
          <w:lang w:eastAsia="en-US"/>
        </w:rPr>
        <w:t>została złożona po wyznaczonym terminie;</w:t>
      </w:r>
    </w:p>
    <w:p w14:paraId="1EC94516" w14:textId="77777777" w:rsidR="003721B2" w:rsidRPr="009A50A2" w:rsidRDefault="003721B2" w:rsidP="003721B2">
      <w:pPr>
        <w:numPr>
          <w:ilvl w:val="1"/>
          <w:numId w:val="9"/>
        </w:numPr>
        <w:spacing w:after="160" w:line="259" w:lineRule="auto"/>
        <w:contextualSpacing/>
        <w:jc w:val="both"/>
        <w:rPr>
          <w:rFonts w:ascii="Times New Roman" w:eastAsiaTheme="minorHAnsi" w:hAnsi="Times New Roman" w:cs="Times New Roman"/>
          <w:color w:val="000000" w:themeColor="text1"/>
          <w:sz w:val="22"/>
          <w:szCs w:val="22"/>
          <w:lang w:eastAsia="en-US"/>
        </w:rPr>
      </w:pPr>
      <w:r w:rsidRPr="009A50A2">
        <w:rPr>
          <w:rFonts w:ascii="Times New Roman" w:eastAsiaTheme="minorHAnsi" w:hAnsi="Times New Roman" w:cs="Times New Roman"/>
          <w:color w:val="000000" w:themeColor="text1"/>
          <w:sz w:val="22"/>
          <w:szCs w:val="22"/>
          <w:lang w:eastAsia="en-US"/>
        </w:rPr>
        <w:t>jest nieczytelna lub budzi wątpliwości co do jej treści.</w:t>
      </w:r>
    </w:p>
    <w:p w14:paraId="2AD0371A" w14:textId="77777777" w:rsidR="009B5BFC" w:rsidRDefault="009B5BFC" w:rsidP="006E1986">
      <w:pPr>
        <w:spacing w:after="160" w:line="259" w:lineRule="auto"/>
        <w:jc w:val="center"/>
        <w:rPr>
          <w:rFonts w:ascii="Times New Roman" w:eastAsiaTheme="minorHAnsi" w:hAnsi="Times New Roman" w:cs="Times New Roman"/>
          <w:b/>
          <w:sz w:val="22"/>
          <w:szCs w:val="22"/>
          <w:lang w:eastAsia="en-US"/>
        </w:rPr>
      </w:pPr>
    </w:p>
    <w:p w14:paraId="564B7C53" w14:textId="252580F0" w:rsidR="006E1986" w:rsidRPr="008C16D8" w:rsidRDefault="006E1986" w:rsidP="006E1986">
      <w:pPr>
        <w:spacing w:after="160" w:line="259" w:lineRule="auto"/>
        <w:jc w:val="center"/>
        <w:rPr>
          <w:rFonts w:ascii="Times New Roman" w:eastAsiaTheme="minorHAnsi" w:hAnsi="Times New Roman" w:cs="Times New Roman"/>
          <w:b/>
          <w:sz w:val="22"/>
          <w:szCs w:val="22"/>
          <w:lang w:eastAsia="en-US"/>
        </w:rPr>
      </w:pPr>
      <w:r w:rsidRPr="008C16D8">
        <w:rPr>
          <w:rFonts w:ascii="Times New Roman" w:eastAsiaTheme="minorHAnsi" w:hAnsi="Times New Roman" w:cs="Times New Roman"/>
          <w:b/>
          <w:sz w:val="22"/>
          <w:szCs w:val="22"/>
          <w:lang w:eastAsia="en-US"/>
        </w:rPr>
        <w:t>§ 10</w:t>
      </w:r>
    </w:p>
    <w:p w14:paraId="28ED723E" w14:textId="77777777" w:rsidR="006E1986" w:rsidRPr="00D711DB" w:rsidRDefault="006E1986" w:rsidP="006E1986">
      <w:pPr>
        <w:spacing w:after="160" w:line="259" w:lineRule="auto"/>
        <w:jc w:val="center"/>
        <w:rPr>
          <w:rFonts w:ascii="Times New Roman" w:eastAsiaTheme="minorHAnsi" w:hAnsi="Times New Roman" w:cs="Times New Roman"/>
          <w:b/>
          <w:sz w:val="22"/>
          <w:szCs w:val="22"/>
          <w:lang w:eastAsia="en-US"/>
        </w:rPr>
      </w:pPr>
      <w:r w:rsidRPr="00D711DB">
        <w:rPr>
          <w:rFonts w:ascii="Times New Roman" w:eastAsiaTheme="minorHAnsi" w:hAnsi="Times New Roman" w:cs="Times New Roman"/>
          <w:b/>
          <w:sz w:val="22"/>
          <w:szCs w:val="22"/>
          <w:lang w:eastAsia="en-US"/>
        </w:rPr>
        <w:t>Sposób wyboru najkorzystniejszej oferty</w:t>
      </w:r>
    </w:p>
    <w:p w14:paraId="38447231" w14:textId="1998DB16" w:rsidR="006E1986" w:rsidRPr="00D711DB" w:rsidRDefault="006E1986" w:rsidP="009D2881">
      <w:pPr>
        <w:numPr>
          <w:ilvl w:val="0"/>
          <w:numId w:val="15"/>
        </w:numPr>
        <w:spacing w:after="160"/>
        <w:contextualSpacing/>
        <w:jc w:val="both"/>
        <w:rPr>
          <w:rFonts w:ascii="Times New Roman" w:eastAsiaTheme="minorHAnsi" w:hAnsi="Times New Roman" w:cs="Times New Roman"/>
          <w:sz w:val="22"/>
          <w:szCs w:val="22"/>
          <w:lang w:eastAsia="en-US"/>
        </w:rPr>
      </w:pPr>
      <w:r w:rsidRPr="00D711DB">
        <w:rPr>
          <w:rFonts w:ascii="Times New Roman" w:eastAsiaTheme="minorHAnsi" w:hAnsi="Times New Roman" w:cs="Times New Roman"/>
          <w:sz w:val="22"/>
          <w:szCs w:val="22"/>
          <w:lang w:eastAsia="en-US"/>
        </w:rPr>
        <w:t>Oferta z najwyższą oferowaną kwotą</w:t>
      </w:r>
      <w:r w:rsidRPr="00D711DB">
        <w:rPr>
          <w:rFonts w:ascii="Times New Roman" w:eastAsiaTheme="minorHAnsi" w:hAnsi="Times New Roman" w:cs="Times New Roman"/>
          <w:b/>
          <w:sz w:val="22"/>
          <w:szCs w:val="22"/>
          <w:lang w:eastAsia="en-US"/>
        </w:rPr>
        <w:t xml:space="preserve"> </w:t>
      </w:r>
      <w:r w:rsidR="008975DD" w:rsidRPr="00D711DB">
        <w:rPr>
          <w:rFonts w:ascii="Times New Roman" w:eastAsiaTheme="minorHAnsi" w:hAnsi="Times New Roman" w:cs="Times New Roman"/>
          <w:sz w:val="22"/>
          <w:szCs w:val="22"/>
          <w:lang w:eastAsia="en-US"/>
        </w:rPr>
        <w:t>netto</w:t>
      </w:r>
      <w:r w:rsidRPr="00D711DB">
        <w:rPr>
          <w:rFonts w:ascii="Times New Roman" w:eastAsiaTheme="minorHAnsi" w:hAnsi="Times New Roman" w:cs="Times New Roman"/>
          <w:sz w:val="22"/>
          <w:szCs w:val="22"/>
          <w:lang w:eastAsia="en-US"/>
        </w:rPr>
        <w:t xml:space="preserve"> dostanie maksymalną ilość punktów – 100 (1 pkt = 1%).</w:t>
      </w:r>
    </w:p>
    <w:p w14:paraId="31BA7601" w14:textId="7ECFE3F8" w:rsidR="006E1986" w:rsidRPr="00D711DB" w:rsidRDefault="006E1986" w:rsidP="009D2881">
      <w:pPr>
        <w:numPr>
          <w:ilvl w:val="0"/>
          <w:numId w:val="15"/>
        </w:numPr>
        <w:spacing w:after="160"/>
        <w:contextualSpacing/>
        <w:jc w:val="both"/>
        <w:rPr>
          <w:rFonts w:ascii="Times New Roman" w:eastAsiaTheme="minorHAnsi" w:hAnsi="Times New Roman" w:cs="Times New Roman"/>
          <w:sz w:val="22"/>
          <w:szCs w:val="22"/>
          <w:lang w:eastAsia="en-US"/>
        </w:rPr>
      </w:pPr>
      <w:r w:rsidRPr="00D711DB">
        <w:rPr>
          <w:rFonts w:ascii="Times New Roman" w:eastAsiaTheme="minorHAnsi" w:hAnsi="Times New Roman" w:cs="Times New Roman"/>
          <w:sz w:val="22"/>
          <w:szCs w:val="22"/>
          <w:lang w:eastAsia="en-US"/>
        </w:rPr>
        <w:t>Pozostałe oferty zostaną przeliczone według poniższego wzoru:</w:t>
      </w:r>
    </w:p>
    <w:p w14:paraId="594DDF2D" w14:textId="1A75A05A" w:rsidR="006E1986" w:rsidRPr="008C16D8" w:rsidRDefault="006E1986" w:rsidP="009D2881">
      <w:pPr>
        <w:spacing w:after="160"/>
        <w:ind w:firstLine="708"/>
        <w:jc w:val="both"/>
        <w:rPr>
          <w:rFonts w:ascii="Times New Roman" w:eastAsiaTheme="minorHAnsi" w:hAnsi="Times New Roman" w:cs="Times New Roman"/>
          <w:sz w:val="22"/>
          <w:szCs w:val="22"/>
          <w:lang w:eastAsia="en-US"/>
        </w:rPr>
      </w:pPr>
      <w:r w:rsidRPr="00D711DB">
        <w:rPr>
          <w:rFonts w:ascii="Times New Roman" w:eastAsiaTheme="minorHAnsi" w:hAnsi="Times New Roman" w:cs="Times New Roman"/>
          <w:sz w:val="22"/>
          <w:szCs w:val="22"/>
          <w:lang w:eastAsia="en-US"/>
        </w:rPr>
        <w:t xml:space="preserve">Cena = cena </w:t>
      </w:r>
      <w:r w:rsidR="008975DD" w:rsidRPr="00D711DB">
        <w:rPr>
          <w:rFonts w:ascii="Times New Roman" w:eastAsiaTheme="minorHAnsi" w:hAnsi="Times New Roman" w:cs="Times New Roman"/>
          <w:sz w:val="22"/>
          <w:szCs w:val="22"/>
          <w:lang w:eastAsia="en-US"/>
        </w:rPr>
        <w:t>netto</w:t>
      </w:r>
      <w:r w:rsidRPr="00D711DB">
        <w:rPr>
          <w:rFonts w:ascii="Times New Roman" w:eastAsiaTheme="minorHAnsi" w:hAnsi="Times New Roman" w:cs="Times New Roman"/>
          <w:sz w:val="22"/>
          <w:szCs w:val="22"/>
          <w:lang w:eastAsia="en-US"/>
        </w:rPr>
        <w:t xml:space="preserve"> oferty badanej/cena </w:t>
      </w:r>
      <w:r w:rsidR="008975DD" w:rsidRPr="00D711DB">
        <w:rPr>
          <w:rFonts w:ascii="Times New Roman" w:eastAsiaTheme="minorHAnsi" w:hAnsi="Times New Roman" w:cs="Times New Roman"/>
          <w:sz w:val="22"/>
          <w:szCs w:val="22"/>
          <w:lang w:eastAsia="en-US"/>
        </w:rPr>
        <w:t>netto</w:t>
      </w:r>
      <w:r w:rsidRPr="00D711DB">
        <w:rPr>
          <w:rFonts w:ascii="Times New Roman" w:eastAsiaTheme="minorHAnsi" w:hAnsi="Times New Roman" w:cs="Times New Roman"/>
          <w:sz w:val="22"/>
          <w:szCs w:val="22"/>
          <w:lang w:eastAsia="en-US"/>
        </w:rPr>
        <w:t xml:space="preserve"> oferty najwyższej </w:t>
      </w:r>
      <w:r w:rsidRPr="008C16D8">
        <w:rPr>
          <w:rFonts w:ascii="Times New Roman" w:eastAsiaTheme="minorHAnsi" w:hAnsi="Times New Roman" w:cs="Times New Roman"/>
          <w:sz w:val="22"/>
          <w:szCs w:val="22"/>
          <w:lang w:eastAsia="en-US"/>
        </w:rPr>
        <w:t>x 100%.</w:t>
      </w:r>
    </w:p>
    <w:p w14:paraId="73F892F2" w14:textId="77777777" w:rsidR="006E1986" w:rsidRPr="008C16D8" w:rsidRDefault="006E1986" w:rsidP="006E1986">
      <w:pPr>
        <w:spacing w:after="160" w:line="259" w:lineRule="auto"/>
        <w:ind w:left="3552" w:firstLine="696"/>
        <w:contextualSpacing/>
        <w:rPr>
          <w:rFonts w:ascii="Times New Roman" w:eastAsiaTheme="minorHAnsi" w:hAnsi="Times New Roman" w:cs="Times New Roman"/>
          <w:b/>
          <w:sz w:val="22"/>
          <w:szCs w:val="22"/>
          <w:lang w:eastAsia="en-US"/>
        </w:rPr>
      </w:pPr>
      <w:r w:rsidRPr="008C16D8">
        <w:rPr>
          <w:rFonts w:ascii="Times New Roman" w:eastAsiaTheme="minorHAnsi" w:hAnsi="Times New Roman" w:cs="Times New Roman"/>
          <w:b/>
          <w:sz w:val="22"/>
          <w:szCs w:val="22"/>
          <w:lang w:eastAsia="en-US"/>
        </w:rPr>
        <w:t>§ 11</w:t>
      </w:r>
    </w:p>
    <w:p w14:paraId="222A40EE" w14:textId="77777777" w:rsidR="006E1986" w:rsidRPr="008C16D8" w:rsidRDefault="006E1986" w:rsidP="006E1986">
      <w:pPr>
        <w:spacing w:after="160" w:line="259" w:lineRule="auto"/>
        <w:jc w:val="center"/>
        <w:rPr>
          <w:rFonts w:ascii="Times New Roman" w:eastAsiaTheme="minorHAnsi" w:hAnsi="Times New Roman" w:cs="Times New Roman"/>
          <w:b/>
          <w:sz w:val="22"/>
          <w:szCs w:val="22"/>
          <w:lang w:eastAsia="en-US"/>
        </w:rPr>
      </w:pPr>
      <w:r w:rsidRPr="008C16D8">
        <w:rPr>
          <w:rFonts w:ascii="Times New Roman" w:eastAsiaTheme="minorHAnsi" w:hAnsi="Times New Roman" w:cs="Times New Roman"/>
          <w:b/>
          <w:sz w:val="22"/>
          <w:szCs w:val="22"/>
          <w:lang w:eastAsia="en-US"/>
        </w:rPr>
        <w:t>Wybór Oferty</w:t>
      </w:r>
    </w:p>
    <w:p w14:paraId="4A09BD68" w14:textId="2332AF14" w:rsidR="006E1986" w:rsidRPr="009A50A2" w:rsidRDefault="007E5DDB" w:rsidP="006E1986">
      <w:pPr>
        <w:numPr>
          <w:ilvl w:val="0"/>
          <w:numId w:val="10"/>
        </w:numPr>
        <w:spacing w:after="160" w:line="259" w:lineRule="auto"/>
        <w:contextualSpacing/>
        <w:jc w:val="both"/>
        <w:rPr>
          <w:rFonts w:ascii="Times New Roman" w:eastAsiaTheme="minorHAnsi" w:hAnsi="Times New Roman" w:cs="Times New Roman"/>
          <w:color w:val="000000" w:themeColor="text1"/>
          <w:sz w:val="22"/>
          <w:szCs w:val="22"/>
          <w:lang w:eastAsia="en-US"/>
        </w:rPr>
      </w:pPr>
      <w:r w:rsidRPr="009A50A2">
        <w:rPr>
          <w:rFonts w:ascii="Times New Roman" w:eastAsiaTheme="minorHAnsi" w:hAnsi="Times New Roman" w:cs="Times New Roman"/>
          <w:color w:val="000000" w:themeColor="text1"/>
          <w:sz w:val="22"/>
          <w:szCs w:val="22"/>
          <w:lang w:eastAsia="en-US"/>
        </w:rPr>
        <w:t>Przetarg</w:t>
      </w:r>
      <w:r w:rsidR="006E1986" w:rsidRPr="009A50A2">
        <w:rPr>
          <w:rFonts w:ascii="Times New Roman" w:eastAsiaTheme="minorHAnsi" w:hAnsi="Times New Roman" w:cs="Times New Roman"/>
          <w:color w:val="000000" w:themeColor="text1"/>
          <w:sz w:val="22"/>
          <w:szCs w:val="22"/>
          <w:lang w:eastAsia="en-US"/>
        </w:rPr>
        <w:t xml:space="preserve"> kończy się dokonaniem wyboru najkorzystniejszej Oferty lub unieważnieniem </w:t>
      </w:r>
      <w:r w:rsidRPr="009A50A2">
        <w:rPr>
          <w:rFonts w:ascii="Times New Roman" w:eastAsiaTheme="minorHAnsi" w:hAnsi="Times New Roman" w:cs="Times New Roman"/>
          <w:color w:val="000000" w:themeColor="text1"/>
          <w:sz w:val="22"/>
          <w:szCs w:val="22"/>
          <w:lang w:eastAsia="en-US"/>
        </w:rPr>
        <w:t>Przetargu</w:t>
      </w:r>
      <w:r w:rsidR="006E1986" w:rsidRPr="009A50A2">
        <w:rPr>
          <w:rFonts w:ascii="Times New Roman" w:eastAsiaTheme="minorHAnsi" w:hAnsi="Times New Roman" w:cs="Times New Roman"/>
          <w:color w:val="000000" w:themeColor="text1"/>
          <w:sz w:val="22"/>
          <w:szCs w:val="22"/>
          <w:lang w:eastAsia="en-US"/>
        </w:rPr>
        <w:t>.</w:t>
      </w:r>
    </w:p>
    <w:p w14:paraId="72B41B8A" w14:textId="70FA5D71" w:rsidR="006E1986" w:rsidRPr="009A50A2" w:rsidRDefault="006E1986" w:rsidP="006E1986">
      <w:pPr>
        <w:numPr>
          <w:ilvl w:val="0"/>
          <w:numId w:val="10"/>
        </w:numPr>
        <w:spacing w:after="160" w:line="259" w:lineRule="auto"/>
        <w:contextualSpacing/>
        <w:jc w:val="both"/>
        <w:rPr>
          <w:rFonts w:ascii="Times New Roman" w:eastAsiaTheme="minorHAnsi" w:hAnsi="Times New Roman" w:cs="Times New Roman"/>
          <w:color w:val="000000" w:themeColor="text1"/>
          <w:sz w:val="22"/>
          <w:szCs w:val="22"/>
          <w:lang w:eastAsia="en-US"/>
        </w:rPr>
      </w:pPr>
      <w:r w:rsidRPr="009A50A2">
        <w:rPr>
          <w:rFonts w:ascii="Times New Roman" w:eastAsiaTheme="minorHAnsi" w:hAnsi="Times New Roman" w:cs="Times New Roman"/>
          <w:color w:val="000000" w:themeColor="text1"/>
          <w:sz w:val="22"/>
          <w:szCs w:val="22"/>
          <w:lang w:eastAsia="en-US"/>
        </w:rPr>
        <w:lastRenderedPageBreak/>
        <w:t xml:space="preserve">Komisja sporządza protokół, w którym wskazuje zwycięzcę </w:t>
      </w:r>
      <w:r w:rsidR="007E5DDB" w:rsidRPr="009A50A2">
        <w:rPr>
          <w:rFonts w:ascii="Times New Roman" w:eastAsiaTheme="minorHAnsi" w:hAnsi="Times New Roman" w:cs="Times New Roman"/>
          <w:color w:val="000000" w:themeColor="text1"/>
          <w:sz w:val="22"/>
          <w:szCs w:val="22"/>
          <w:lang w:eastAsia="en-US"/>
        </w:rPr>
        <w:t>Przetargu</w:t>
      </w:r>
      <w:r w:rsidRPr="009A50A2">
        <w:rPr>
          <w:rFonts w:ascii="Times New Roman" w:eastAsiaTheme="minorHAnsi" w:hAnsi="Times New Roman" w:cs="Times New Roman"/>
          <w:color w:val="000000" w:themeColor="text1"/>
          <w:sz w:val="22"/>
          <w:szCs w:val="22"/>
          <w:lang w:eastAsia="en-US"/>
        </w:rPr>
        <w:t xml:space="preserve">, jeśli został wybrany. Protokół z przeprowadzonego </w:t>
      </w:r>
      <w:r w:rsidR="007E5DDB" w:rsidRPr="009A50A2">
        <w:rPr>
          <w:rFonts w:ascii="Times New Roman" w:eastAsiaTheme="minorHAnsi" w:hAnsi="Times New Roman" w:cs="Times New Roman"/>
          <w:color w:val="000000" w:themeColor="text1"/>
          <w:sz w:val="22"/>
          <w:szCs w:val="22"/>
          <w:lang w:eastAsia="en-US"/>
        </w:rPr>
        <w:t>Przetargu</w:t>
      </w:r>
      <w:r w:rsidRPr="009A50A2">
        <w:rPr>
          <w:rFonts w:ascii="Times New Roman" w:eastAsiaTheme="minorHAnsi" w:hAnsi="Times New Roman" w:cs="Times New Roman"/>
          <w:color w:val="000000" w:themeColor="text1"/>
          <w:sz w:val="22"/>
          <w:szCs w:val="22"/>
          <w:lang w:eastAsia="en-US"/>
        </w:rPr>
        <w:t xml:space="preserve"> stanowi podstawę do zawarcia umowy na najem lokal</w:t>
      </w:r>
      <w:r w:rsidR="009B5BFC" w:rsidRPr="009A50A2">
        <w:rPr>
          <w:rFonts w:ascii="Times New Roman" w:eastAsiaTheme="minorHAnsi" w:hAnsi="Times New Roman" w:cs="Times New Roman"/>
          <w:color w:val="000000" w:themeColor="text1"/>
          <w:sz w:val="22"/>
          <w:szCs w:val="22"/>
          <w:lang w:eastAsia="en-US"/>
        </w:rPr>
        <w:t>u</w:t>
      </w:r>
      <w:r w:rsidRPr="009A50A2">
        <w:rPr>
          <w:rFonts w:ascii="Times New Roman" w:eastAsiaTheme="minorHAnsi" w:hAnsi="Times New Roman" w:cs="Times New Roman"/>
          <w:color w:val="000000" w:themeColor="text1"/>
          <w:sz w:val="22"/>
          <w:szCs w:val="22"/>
          <w:lang w:eastAsia="en-US"/>
        </w:rPr>
        <w:t>, o których mowa w § 1 ust. 1.</w:t>
      </w:r>
    </w:p>
    <w:p w14:paraId="02917865" w14:textId="7620D297" w:rsidR="006E1986" w:rsidRPr="009A50A2" w:rsidRDefault="006E1986" w:rsidP="006E1986">
      <w:pPr>
        <w:numPr>
          <w:ilvl w:val="0"/>
          <w:numId w:val="10"/>
        </w:numPr>
        <w:spacing w:after="160" w:line="259" w:lineRule="auto"/>
        <w:contextualSpacing/>
        <w:jc w:val="both"/>
        <w:rPr>
          <w:rFonts w:ascii="Times New Roman" w:eastAsiaTheme="minorHAnsi" w:hAnsi="Times New Roman" w:cs="Times New Roman"/>
          <w:color w:val="000000" w:themeColor="text1"/>
          <w:sz w:val="22"/>
          <w:szCs w:val="22"/>
          <w:lang w:eastAsia="en-US"/>
        </w:rPr>
      </w:pPr>
      <w:r w:rsidRPr="009A50A2">
        <w:rPr>
          <w:rFonts w:ascii="Times New Roman" w:eastAsiaTheme="minorHAnsi" w:hAnsi="Times New Roman" w:cs="Times New Roman"/>
          <w:color w:val="000000" w:themeColor="text1"/>
          <w:sz w:val="22"/>
          <w:szCs w:val="22"/>
          <w:lang w:eastAsia="en-US"/>
        </w:rPr>
        <w:t xml:space="preserve">Komisja poda informację o wynikach </w:t>
      </w:r>
      <w:r w:rsidR="007E5DDB" w:rsidRPr="009A50A2">
        <w:rPr>
          <w:rFonts w:ascii="Times New Roman" w:eastAsiaTheme="minorHAnsi" w:hAnsi="Times New Roman" w:cs="Times New Roman"/>
          <w:color w:val="000000" w:themeColor="text1"/>
          <w:sz w:val="22"/>
          <w:szCs w:val="22"/>
          <w:lang w:eastAsia="en-US"/>
        </w:rPr>
        <w:t>przetargu</w:t>
      </w:r>
      <w:r w:rsidRPr="009A50A2">
        <w:rPr>
          <w:rFonts w:ascii="Times New Roman" w:eastAsiaTheme="minorHAnsi" w:hAnsi="Times New Roman" w:cs="Times New Roman"/>
          <w:color w:val="000000" w:themeColor="text1"/>
          <w:sz w:val="22"/>
          <w:szCs w:val="22"/>
          <w:lang w:eastAsia="en-US"/>
        </w:rPr>
        <w:t xml:space="preserve"> przez umieszczenie jej na stronie internetowej Organizatora</w:t>
      </w:r>
      <w:r w:rsidR="00AB2DC8" w:rsidRPr="009A50A2">
        <w:rPr>
          <w:rFonts w:ascii="Times New Roman" w:eastAsiaTheme="minorHAnsi" w:hAnsi="Times New Roman" w:cs="Times New Roman"/>
          <w:color w:val="000000" w:themeColor="text1"/>
          <w:sz w:val="22"/>
          <w:szCs w:val="22"/>
          <w:lang w:eastAsia="en-US"/>
        </w:rPr>
        <w:t xml:space="preserve"> oraz na tablicy ogłoszeń w siedzibie RCNT.</w:t>
      </w:r>
    </w:p>
    <w:p w14:paraId="21C46687" w14:textId="77777777" w:rsidR="006E1986" w:rsidRPr="008C16D8" w:rsidRDefault="006E1986" w:rsidP="006E1986">
      <w:pPr>
        <w:numPr>
          <w:ilvl w:val="0"/>
          <w:numId w:val="10"/>
        </w:numPr>
        <w:spacing w:after="160" w:line="259" w:lineRule="auto"/>
        <w:contextualSpacing/>
        <w:jc w:val="both"/>
        <w:rPr>
          <w:rFonts w:ascii="Times New Roman" w:eastAsiaTheme="minorHAnsi" w:hAnsi="Times New Roman" w:cs="Times New Roman"/>
          <w:sz w:val="22"/>
          <w:szCs w:val="22"/>
          <w:lang w:eastAsia="en-US"/>
        </w:rPr>
      </w:pPr>
      <w:r w:rsidRPr="008C16D8">
        <w:rPr>
          <w:rFonts w:ascii="Times New Roman" w:eastAsiaTheme="minorHAnsi" w:hAnsi="Times New Roman" w:cs="Times New Roman"/>
          <w:sz w:val="22"/>
          <w:szCs w:val="22"/>
          <w:lang w:eastAsia="en-US"/>
        </w:rPr>
        <w:t>Oferent, którego Oferta została wybrana jako najkorzystniejsza, zobowiązany jest do podpisania umowy w terminie wskazanym przez Organizatora.</w:t>
      </w:r>
    </w:p>
    <w:p w14:paraId="069E067E" w14:textId="77777777" w:rsidR="006E1986" w:rsidRPr="008C16D8" w:rsidRDefault="006E1986" w:rsidP="006E1986">
      <w:pPr>
        <w:numPr>
          <w:ilvl w:val="0"/>
          <w:numId w:val="10"/>
        </w:numPr>
        <w:spacing w:after="160" w:line="259" w:lineRule="auto"/>
        <w:contextualSpacing/>
        <w:jc w:val="both"/>
        <w:rPr>
          <w:rFonts w:ascii="Times New Roman" w:eastAsiaTheme="minorHAnsi" w:hAnsi="Times New Roman" w:cs="Times New Roman"/>
          <w:sz w:val="22"/>
          <w:szCs w:val="22"/>
          <w:lang w:eastAsia="en-US"/>
        </w:rPr>
      </w:pPr>
      <w:r w:rsidRPr="008C16D8">
        <w:rPr>
          <w:rFonts w:ascii="Times New Roman" w:eastAsiaTheme="minorHAnsi" w:hAnsi="Times New Roman" w:cs="Times New Roman"/>
          <w:sz w:val="22"/>
          <w:szCs w:val="22"/>
          <w:lang w:eastAsia="en-US"/>
        </w:rPr>
        <w:t>W przypadku odstąpienia Oferenta od podpisania umowy, Organizator ma prawo podpisać umowę z następnym w kolejności Oferentem.</w:t>
      </w:r>
    </w:p>
    <w:p w14:paraId="776BB1CA" w14:textId="77777777" w:rsidR="006E1986" w:rsidRPr="008C16D8" w:rsidRDefault="006E1986" w:rsidP="006E1986">
      <w:pPr>
        <w:numPr>
          <w:ilvl w:val="0"/>
          <w:numId w:val="10"/>
        </w:numPr>
        <w:spacing w:after="160" w:line="259" w:lineRule="auto"/>
        <w:contextualSpacing/>
        <w:jc w:val="both"/>
        <w:rPr>
          <w:rFonts w:ascii="Times New Roman" w:eastAsiaTheme="minorHAnsi" w:hAnsi="Times New Roman" w:cs="Times New Roman"/>
          <w:sz w:val="22"/>
          <w:szCs w:val="22"/>
          <w:lang w:eastAsia="en-US"/>
        </w:rPr>
      </w:pPr>
      <w:r w:rsidRPr="008C16D8">
        <w:rPr>
          <w:rFonts w:ascii="Times New Roman" w:eastAsiaTheme="minorHAnsi" w:hAnsi="Times New Roman" w:cs="Times New Roman"/>
          <w:sz w:val="22"/>
          <w:szCs w:val="22"/>
          <w:lang w:eastAsia="en-US"/>
        </w:rPr>
        <w:t>Wszelkie koszty związane z przygotowaniem Oferty ponosi Oferent, Organizator nie przewiduje zwrotu kosztów, bez względu na wynik postępowania.</w:t>
      </w:r>
    </w:p>
    <w:p w14:paraId="79907E0D" w14:textId="3E62700C" w:rsidR="006E1986" w:rsidRPr="008C16D8" w:rsidRDefault="006E1986" w:rsidP="006E1986">
      <w:pPr>
        <w:numPr>
          <w:ilvl w:val="0"/>
          <w:numId w:val="10"/>
        </w:numPr>
        <w:spacing w:after="160" w:line="259" w:lineRule="auto"/>
        <w:contextualSpacing/>
        <w:jc w:val="both"/>
        <w:rPr>
          <w:rFonts w:ascii="Times New Roman" w:eastAsiaTheme="minorHAnsi" w:hAnsi="Times New Roman" w:cs="Times New Roman"/>
          <w:sz w:val="22"/>
          <w:szCs w:val="22"/>
          <w:lang w:eastAsia="en-US"/>
        </w:rPr>
      </w:pPr>
      <w:r w:rsidRPr="008C16D8">
        <w:rPr>
          <w:rFonts w:ascii="Times New Roman" w:eastAsiaTheme="minorHAnsi" w:hAnsi="Times New Roman" w:cs="Times New Roman"/>
          <w:sz w:val="22"/>
          <w:szCs w:val="22"/>
          <w:lang w:eastAsia="en-US"/>
        </w:rPr>
        <w:t xml:space="preserve">Organizator zastrzega sobie prawo zakończenia </w:t>
      </w:r>
      <w:r w:rsidR="007E5DDB">
        <w:rPr>
          <w:rFonts w:ascii="Times New Roman" w:eastAsiaTheme="minorHAnsi" w:hAnsi="Times New Roman" w:cs="Times New Roman"/>
          <w:sz w:val="22"/>
          <w:szCs w:val="22"/>
          <w:lang w:eastAsia="en-US"/>
        </w:rPr>
        <w:t>przetargu</w:t>
      </w:r>
      <w:r w:rsidRPr="008C16D8">
        <w:rPr>
          <w:rFonts w:ascii="Times New Roman" w:eastAsiaTheme="minorHAnsi" w:hAnsi="Times New Roman" w:cs="Times New Roman"/>
          <w:sz w:val="22"/>
          <w:szCs w:val="22"/>
          <w:lang w:eastAsia="en-US"/>
        </w:rPr>
        <w:t xml:space="preserve"> (unieważnienia </w:t>
      </w:r>
      <w:r w:rsidR="007E5DDB">
        <w:rPr>
          <w:rFonts w:ascii="Times New Roman" w:eastAsiaTheme="minorHAnsi" w:hAnsi="Times New Roman" w:cs="Times New Roman"/>
          <w:sz w:val="22"/>
          <w:szCs w:val="22"/>
          <w:lang w:eastAsia="en-US"/>
        </w:rPr>
        <w:t>przetargu</w:t>
      </w:r>
      <w:r w:rsidRPr="008C16D8">
        <w:rPr>
          <w:rFonts w:ascii="Times New Roman" w:eastAsiaTheme="minorHAnsi" w:hAnsi="Times New Roman" w:cs="Times New Roman"/>
          <w:sz w:val="22"/>
          <w:szCs w:val="22"/>
          <w:lang w:eastAsia="en-US"/>
        </w:rPr>
        <w:t xml:space="preserve">) na każdym etapie </w:t>
      </w:r>
      <w:r w:rsidR="007E5DDB">
        <w:rPr>
          <w:rFonts w:ascii="Times New Roman" w:eastAsiaTheme="minorHAnsi" w:hAnsi="Times New Roman" w:cs="Times New Roman"/>
          <w:sz w:val="22"/>
          <w:szCs w:val="22"/>
          <w:lang w:eastAsia="en-US"/>
        </w:rPr>
        <w:t>przetargu</w:t>
      </w:r>
      <w:r w:rsidRPr="008C16D8">
        <w:rPr>
          <w:rFonts w:ascii="Times New Roman" w:eastAsiaTheme="minorHAnsi" w:hAnsi="Times New Roman" w:cs="Times New Roman"/>
          <w:sz w:val="22"/>
          <w:szCs w:val="22"/>
          <w:lang w:eastAsia="en-US"/>
        </w:rPr>
        <w:t xml:space="preserve">, bez wyboru żadnej oferty, bez podawania przyczyny. </w:t>
      </w:r>
    </w:p>
    <w:p w14:paraId="3740B9AD" w14:textId="6625B4DD" w:rsidR="006E1986" w:rsidRPr="008C16D8" w:rsidRDefault="006E1986" w:rsidP="006E1986">
      <w:pPr>
        <w:numPr>
          <w:ilvl w:val="0"/>
          <w:numId w:val="10"/>
        </w:numPr>
        <w:spacing w:after="160" w:line="259" w:lineRule="auto"/>
        <w:contextualSpacing/>
        <w:jc w:val="both"/>
        <w:rPr>
          <w:rFonts w:ascii="Times New Roman" w:eastAsiaTheme="minorHAnsi" w:hAnsi="Times New Roman" w:cs="Times New Roman"/>
          <w:sz w:val="22"/>
          <w:szCs w:val="22"/>
          <w:lang w:eastAsia="en-US"/>
        </w:rPr>
      </w:pPr>
      <w:r w:rsidRPr="008C16D8">
        <w:rPr>
          <w:rFonts w:ascii="Times New Roman" w:eastAsiaTheme="minorHAnsi" w:hAnsi="Times New Roman" w:cs="Times New Roman"/>
          <w:sz w:val="22"/>
          <w:szCs w:val="22"/>
          <w:lang w:eastAsia="en-US"/>
        </w:rPr>
        <w:t xml:space="preserve">Organizator zastrzega sobie prawo zmiany warunków </w:t>
      </w:r>
      <w:r w:rsidR="007E5DDB">
        <w:rPr>
          <w:rFonts w:ascii="Times New Roman" w:eastAsiaTheme="minorHAnsi" w:hAnsi="Times New Roman" w:cs="Times New Roman"/>
          <w:sz w:val="22"/>
          <w:szCs w:val="22"/>
          <w:lang w:eastAsia="en-US"/>
        </w:rPr>
        <w:t>przetargu</w:t>
      </w:r>
      <w:r w:rsidRPr="008C16D8">
        <w:rPr>
          <w:rFonts w:ascii="Times New Roman" w:eastAsiaTheme="minorHAnsi" w:hAnsi="Times New Roman" w:cs="Times New Roman"/>
          <w:sz w:val="22"/>
          <w:szCs w:val="22"/>
          <w:lang w:eastAsia="en-US"/>
        </w:rPr>
        <w:t xml:space="preserve"> na każdym etapie trwania </w:t>
      </w:r>
      <w:r w:rsidR="007E5DDB">
        <w:rPr>
          <w:rFonts w:ascii="Times New Roman" w:eastAsiaTheme="minorHAnsi" w:hAnsi="Times New Roman" w:cs="Times New Roman"/>
          <w:sz w:val="22"/>
          <w:szCs w:val="22"/>
          <w:lang w:eastAsia="en-US"/>
        </w:rPr>
        <w:t>przetargu</w:t>
      </w:r>
      <w:r w:rsidRPr="008C16D8">
        <w:rPr>
          <w:rFonts w:ascii="Times New Roman" w:eastAsiaTheme="minorHAnsi" w:hAnsi="Times New Roman" w:cs="Times New Roman"/>
          <w:sz w:val="22"/>
          <w:szCs w:val="22"/>
          <w:lang w:eastAsia="en-US"/>
        </w:rPr>
        <w:t xml:space="preserve">. </w:t>
      </w:r>
    </w:p>
    <w:p w14:paraId="491FEC8D" w14:textId="77777777" w:rsidR="006E1986" w:rsidRPr="008C16D8" w:rsidRDefault="006E1986" w:rsidP="006E1986">
      <w:pPr>
        <w:numPr>
          <w:ilvl w:val="0"/>
          <w:numId w:val="10"/>
        </w:numPr>
        <w:spacing w:after="160" w:line="259" w:lineRule="auto"/>
        <w:contextualSpacing/>
        <w:jc w:val="both"/>
        <w:rPr>
          <w:rFonts w:ascii="Times New Roman" w:eastAsiaTheme="minorHAnsi" w:hAnsi="Times New Roman" w:cs="Times New Roman"/>
          <w:sz w:val="22"/>
          <w:szCs w:val="22"/>
          <w:lang w:eastAsia="en-US"/>
        </w:rPr>
      </w:pPr>
      <w:r w:rsidRPr="008C16D8">
        <w:rPr>
          <w:rFonts w:ascii="Times New Roman" w:eastAsiaTheme="minorHAnsi" w:hAnsi="Times New Roman" w:cs="Times New Roman"/>
          <w:sz w:val="22"/>
          <w:szCs w:val="22"/>
          <w:lang w:eastAsia="en-US"/>
        </w:rPr>
        <w:t>Oferentom nie przysługuje odwołanie, w przypadku wystąpienia którejkolwiek z opisanych w niniejszym § sytuacji.</w:t>
      </w:r>
    </w:p>
    <w:p w14:paraId="11828C27" w14:textId="77777777" w:rsidR="006E1986" w:rsidRPr="008C16D8" w:rsidRDefault="006E1986" w:rsidP="006E1986">
      <w:pPr>
        <w:spacing w:line="259" w:lineRule="auto"/>
        <w:jc w:val="center"/>
        <w:rPr>
          <w:rFonts w:ascii="Times New Roman" w:eastAsiaTheme="minorHAnsi" w:hAnsi="Times New Roman" w:cs="Times New Roman"/>
          <w:b/>
          <w:sz w:val="22"/>
          <w:szCs w:val="22"/>
          <w:lang w:eastAsia="en-US"/>
        </w:rPr>
      </w:pPr>
      <w:r w:rsidRPr="008C16D8">
        <w:rPr>
          <w:rFonts w:ascii="Times New Roman" w:eastAsiaTheme="minorHAnsi" w:hAnsi="Times New Roman" w:cs="Times New Roman"/>
          <w:b/>
          <w:sz w:val="22"/>
          <w:szCs w:val="22"/>
          <w:lang w:eastAsia="en-US"/>
        </w:rPr>
        <w:t>§ 12</w:t>
      </w:r>
    </w:p>
    <w:p w14:paraId="58475D14" w14:textId="77777777" w:rsidR="006E1986" w:rsidRPr="008C16D8" w:rsidRDefault="006E1986" w:rsidP="006E1986">
      <w:pPr>
        <w:spacing w:line="259" w:lineRule="auto"/>
        <w:jc w:val="center"/>
        <w:rPr>
          <w:rFonts w:ascii="Times New Roman" w:eastAsiaTheme="minorHAnsi" w:hAnsi="Times New Roman" w:cs="Times New Roman"/>
          <w:b/>
          <w:sz w:val="22"/>
          <w:szCs w:val="22"/>
          <w:lang w:eastAsia="en-US"/>
        </w:rPr>
      </w:pPr>
      <w:r w:rsidRPr="008C16D8">
        <w:rPr>
          <w:rFonts w:ascii="Times New Roman" w:eastAsiaTheme="minorHAnsi" w:hAnsi="Times New Roman" w:cs="Times New Roman"/>
          <w:b/>
          <w:sz w:val="22"/>
          <w:szCs w:val="22"/>
          <w:lang w:eastAsia="en-US"/>
        </w:rPr>
        <w:t>Umowa</w:t>
      </w:r>
    </w:p>
    <w:p w14:paraId="2DBC6BD8" w14:textId="62625785" w:rsidR="006E1986" w:rsidRPr="009A50A2" w:rsidRDefault="006E1986" w:rsidP="006E1986">
      <w:pPr>
        <w:numPr>
          <w:ilvl w:val="0"/>
          <w:numId w:val="12"/>
        </w:numPr>
        <w:spacing w:after="160" w:line="259" w:lineRule="auto"/>
        <w:contextualSpacing/>
        <w:jc w:val="both"/>
        <w:rPr>
          <w:rFonts w:ascii="Times New Roman" w:eastAsiaTheme="minorHAnsi" w:hAnsi="Times New Roman" w:cs="Times New Roman"/>
          <w:color w:val="000000" w:themeColor="text1"/>
          <w:sz w:val="22"/>
          <w:szCs w:val="22"/>
          <w:lang w:eastAsia="en-US"/>
        </w:rPr>
      </w:pPr>
      <w:r w:rsidRPr="009A50A2">
        <w:rPr>
          <w:rFonts w:ascii="Times New Roman" w:eastAsiaTheme="minorHAnsi" w:hAnsi="Times New Roman" w:cs="Times New Roman"/>
          <w:color w:val="000000" w:themeColor="text1"/>
          <w:sz w:val="22"/>
          <w:szCs w:val="22"/>
          <w:lang w:eastAsia="en-US"/>
        </w:rPr>
        <w:t xml:space="preserve">Umowa najmu z Oferentem, który wygrał </w:t>
      </w:r>
      <w:r w:rsidR="007E5DDB" w:rsidRPr="009A50A2">
        <w:rPr>
          <w:rFonts w:ascii="Times New Roman" w:eastAsiaTheme="minorHAnsi" w:hAnsi="Times New Roman" w:cs="Times New Roman"/>
          <w:color w:val="000000" w:themeColor="text1"/>
          <w:sz w:val="22"/>
          <w:szCs w:val="22"/>
          <w:lang w:eastAsia="en-US"/>
        </w:rPr>
        <w:t>Przetarg</w:t>
      </w:r>
      <w:r w:rsidRPr="009A50A2">
        <w:rPr>
          <w:rFonts w:ascii="Times New Roman" w:eastAsiaTheme="minorHAnsi" w:hAnsi="Times New Roman" w:cs="Times New Roman"/>
          <w:color w:val="000000" w:themeColor="text1"/>
          <w:sz w:val="22"/>
          <w:szCs w:val="22"/>
          <w:lang w:eastAsia="en-US"/>
        </w:rPr>
        <w:t xml:space="preserve">, zostanie zawarta w ustalonym przez Strony terminie, na podstawie wzoru Umowy, który stanowi załącznik do niniejszego Regulaminu. </w:t>
      </w:r>
    </w:p>
    <w:p w14:paraId="7E673AF2" w14:textId="5063483B" w:rsidR="006E1986" w:rsidRPr="009A50A2" w:rsidRDefault="006E1986" w:rsidP="006E1986">
      <w:pPr>
        <w:numPr>
          <w:ilvl w:val="0"/>
          <w:numId w:val="12"/>
        </w:numPr>
        <w:spacing w:after="160" w:line="259" w:lineRule="auto"/>
        <w:contextualSpacing/>
        <w:jc w:val="both"/>
        <w:rPr>
          <w:rFonts w:ascii="Times New Roman" w:eastAsiaTheme="minorHAnsi" w:hAnsi="Times New Roman" w:cs="Times New Roman"/>
          <w:color w:val="000000" w:themeColor="text1"/>
          <w:sz w:val="22"/>
          <w:szCs w:val="22"/>
          <w:lang w:eastAsia="en-US"/>
        </w:rPr>
      </w:pPr>
      <w:r w:rsidRPr="009A50A2">
        <w:rPr>
          <w:rFonts w:ascii="Times New Roman" w:eastAsiaTheme="minorHAnsi" w:hAnsi="Times New Roman" w:cs="Times New Roman"/>
          <w:color w:val="000000" w:themeColor="text1"/>
          <w:sz w:val="22"/>
          <w:szCs w:val="22"/>
          <w:lang w:eastAsia="en-US"/>
        </w:rPr>
        <w:t xml:space="preserve">Umowa z Oferentem wybranym w niniejszym </w:t>
      </w:r>
      <w:r w:rsidR="007E5DDB" w:rsidRPr="009A50A2">
        <w:rPr>
          <w:rFonts w:ascii="Times New Roman" w:eastAsiaTheme="minorHAnsi" w:hAnsi="Times New Roman" w:cs="Times New Roman"/>
          <w:color w:val="000000" w:themeColor="text1"/>
          <w:sz w:val="22"/>
          <w:szCs w:val="22"/>
          <w:lang w:eastAsia="en-US"/>
        </w:rPr>
        <w:t>Przetargu</w:t>
      </w:r>
      <w:r w:rsidRPr="009A50A2">
        <w:rPr>
          <w:rFonts w:ascii="Times New Roman" w:eastAsiaTheme="minorHAnsi" w:hAnsi="Times New Roman" w:cs="Times New Roman"/>
          <w:color w:val="000000" w:themeColor="text1"/>
          <w:sz w:val="22"/>
          <w:szCs w:val="22"/>
          <w:lang w:eastAsia="en-US"/>
        </w:rPr>
        <w:t>, może zostać zawarta po upływie terminu związania z Ofertą, jeżeli Organizator przekaże Oferentom informację o wyborze Oferty przed upływem terminu związania Ofertą, a Oferent wyrazi zgodę na zawarcie Umowy na warunkach określonych w Ofercie.</w:t>
      </w:r>
    </w:p>
    <w:p w14:paraId="594D6194" w14:textId="203FB6EB" w:rsidR="006E1986" w:rsidRPr="00720EB3" w:rsidRDefault="006E1986" w:rsidP="006E1986">
      <w:pPr>
        <w:numPr>
          <w:ilvl w:val="0"/>
          <w:numId w:val="12"/>
        </w:numPr>
        <w:spacing w:after="160" w:line="259" w:lineRule="auto"/>
        <w:contextualSpacing/>
        <w:jc w:val="both"/>
        <w:rPr>
          <w:rFonts w:ascii="Times New Roman" w:eastAsiaTheme="minorHAnsi" w:hAnsi="Times New Roman" w:cs="Times New Roman"/>
          <w:color w:val="000000" w:themeColor="text1"/>
          <w:sz w:val="22"/>
          <w:szCs w:val="22"/>
          <w:lang w:eastAsia="en-US"/>
        </w:rPr>
      </w:pPr>
      <w:r w:rsidRPr="00720EB3">
        <w:rPr>
          <w:rFonts w:ascii="Times New Roman" w:eastAsiaTheme="minorHAnsi" w:hAnsi="Times New Roman" w:cs="Times New Roman"/>
          <w:color w:val="000000" w:themeColor="text1"/>
          <w:sz w:val="22"/>
          <w:szCs w:val="22"/>
          <w:lang w:eastAsia="en-US"/>
        </w:rPr>
        <w:t xml:space="preserve">Czynsz naliczany i pobierany będzie </w:t>
      </w:r>
      <w:r w:rsidR="00AB2DC8" w:rsidRPr="00720EB3">
        <w:rPr>
          <w:rFonts w:ascii="Times New Roman" w:eastAsiaTheme="minorHAnsi" w:hAnsi="Times New Roman" w:cs="Times New Roman"/>
          <w:color w:val="000000" w:themeColor="text1"/>
          <w:sz w:val="22"/>
          <w:szCs w:val="22"/>
          <w:lang w:eastAsia="en-US"/>
        </w:rPr>
        <w:t>zgodnie z zapisami wzoru umowy</w:t>
      </w:r>
      <w:r w:rsidRPr="00720EB3">
        <w:rPr>
          <w:rFonts w:ascii="Times New Roman" w:eastAsiaTheme="minorHAnsi" w:hAnsi="Times New Roman" w:cs="Times New Roman"/>
          <w:color w:val="000000" w:themeColor="text1"/>
          <w:sz w:val="22"/>
          <w:szCs w:val="22"/>
          <w:lang w:eastAsia="en-US"/>
        </w:rPr>
        <w:t>.</w:t>
      </w:r>
    </w:p>
    <w:p w14:paraId="08A55ACA" w14:textId="61F1A69D" w:rsidR="006E1986" w:rsidRPr="009A50A2" w:rsidRDefault="006E1986" w:rsidP="00BF4843">
      <w:pPr>
        <w:numPr>
          <w:ilvl w:val="0"/>
          <w:numId w:val="12"/>
        </w:numPr>
        <w:spacing w:after="160"/>
        <w:contextualSpacing/>
        <w:jc w:val="both"/>
        <w:rPr>
          <w:rFonts w:ascii="Times New Roman" w:eastAsiaTheme="minorHAnsi" w:hAnsi="Times New Roman" w:cs="Times New Roman"/>
          <w:color w:val="000000" w:themeColor="text1"/>
          <w:sz w:val="22"/>
          <w:szCs w:val="22"/>
          <w:lang w:eastAsia="en-US"/>
        </w:rPr>
      </w:pPr>
      <w:r w:rsidRPr="009A50A2">
        <w:rPr>
          <w:rFonts w:ascii="Times New Roman" w:eastAsiaTheme="minorHAnsi" w:hAnsi="Times New Roman" w:cs="Times New Roman"/>
          <w:color w:val="000000" w:themeColor="text1"/>
          <w:sz w:val="22"/>
          <w:szCs w:val="22"/>
          <w:lang w:eastAsia="en-US"/>
        </w:rPr>
        <w:t>Pozostałe opłaty</w:t>
      </w:r>
      <w:r w:rsidR="00421C57" w:rsidRPr="009A50A2">
        <w:rPr>
          <w:rFonts w:ascii="Times New Roman" w:eastAsiaTheme="minorHAnsi" w:hAnsi="Times New Roman" w:cs="Times New Roman"/>
          <w:color w:val="000000" w:themeColor="text1"/>
          <w:sz w:val="22"/>
          <w:szCs w:val="22"/>
          <w:lang w:eastAsia="en-US"/>
        </w:rPr>
        <w:t xml:space="preserve">, które Najemca będzie opłacał zawarte są </w:t>
      </w:r>
      <w:r w:rsidR="00117933" w:rsidRPr="009A50A2">
        <w:rPr>
          <w:rFonts w:ascii="Times New Roman" w:eastAsiaTheme="minorHAnsi" w:hAnsi="Times New Roman" w:cs="Times New Roman"/>
          <w:color w:val="000000" w:themeColor="text1"/>
          <w:sz w:val="22"/>
          <w:szCs w:val="22"/>
          <w:lang w:eastAsia="en-US"/>
        </w:rPr>
        <w:t xml:space="preserve">we wzorze </w:t>
      </w:r>
      <w:r w:rsidR="00421C57" w:rsidRPr="009A50A2">
        <w:rPr>
          <w:rFonts w:ascii="Times New Roman" w:eastAsiaTheme="minorHAnsi" w:hAnsi="Times New Roman" w:cs="Times New Roman"/>
          <w:color w:val="000000" w:themeColor="text1"/>
          <w:sz w:val="22"/>
          <w:szCs w:val="22"/>
          <w:lang w:eastAsia="en-US"/>
        </w:rPr>
        <w:t>umowy.</w:t>
      </w:r>
    </w:p>
    <w:p w14:paraId="4CDC080A" w14:textId="1E22C787" w:rsidR="00D928AB" w:rsidRPr="009A50A2" w:rsidRDefault="00D928AB" w:rsidP="00D928AB">
      <w:pPr>
        <w:numPr>
          <w:ilvl w:val="0"/>
          <w:numId w:val="12"/>
        </w:numPr>
        <w:spacing w:after="160"/>
        <w:contextualSpacing/>
        <w:jc w:val="both"/>
        <w:rPr>
          <w:rFonts w:ascii="Times New Roman" w:eastAsiaTheme="minorHAnsi" w:hAnsi="Times New Roman" w:cs="Times New Roman"/>
          <w:color w:val="000000" w:themeColor="text1"/>
          <w:sz w:val="22"/>
          <w:szCs w:val="22"/>
          <w:lang w:eastAsia="en-US"/>
        </w:rPr>
      </w:pPr>
      <w:r w:rsidRPr="009A50A2">
        <w:rPr>
          <w:rFonts w:ascii="Times New Roman" w:eastAsiaTheme="minorHAnsi" w:hAnsi="Times New Roman" w:cs="Times New Roman"/>
          <w:color w:val="000000" w:themeColor="text1"/>
          <w:sz w:val="22"/>
          <w:szCs w:val="22"/>
          <w:lang w:eastAsia="en-US"/>
        </w:rPr>
        <w:t xml:space="preserve">Oferent, który zostanie wybrany w drodze przetargu </w:t>
      </w:r>
      <w:r w:rsidR="00772CC3" w:rsidRPr="009A50A2">
        <w:rPr>
          <w:rFonts w:ascii="Times New Roman" w:eastAsiaTheme="minorHAnsi" w:hAnsi="Times New Roman" w:cs="Times New Roman"/>
          <w:color w:val="000000" w:themeColor="text1"/>
          <w:sz w:val="22"/>
          <w:szCs w:val="22"/>
          <w:lang w:eastAsia="en-US"/>
        </w:rPr>
        <w:t xml:space="preserve"> przed podpisaniem umowy wniesie </w:t>
      </w:r>
      <w:r w:rsidRPr="009A50A2">
        <w:rPr>
          <w:rFonts w:ascii="Times New Roman" w:eastAsiaTheme="minorHAnsi" w:hAnsi="Times New Roman" w:cs="Times New Roman"/>
          <w:color w:val="000000" w:themeColor="text1"/>
          <w:sz w:val="22"/>
          <w:szCs w:val="22"/>
          <w:lang w:eastAsia="en-US"/>
        </w:rPr>
        <w:t>kaucj</w:t>
      </w:r>
      <w:r w:rsidR="00772CC3" w:rsidRPr="009A50A2">
        <w:rPr>
          <w:rFonts w:ascii="Times New Roman" w:eastAsiaTheme="minorHAnsi" w:hAnsi="Times New Roman" w:cs="Times New Roman"/>
          <w:color w:val="000000" w:themeColor="text1"/>
          <w:sz w:val="22"/>
          <w:szCs w:val="22"/>
          <w:lang w:eastAsia="en-US"/>
        </w:rPr>
        <w:t>ę</w:t>
      </w:r>
      <w:r w:rsidRPr="009A50A2">
        <w:rPr>
          <w:rFonts w:ascii="Times New Roman" w:eastAsiaTheme="minorHAnsi" w:hAnsi="Times New Roman" w:cs="Times New Roman"/>
          <w:color w:val="000000" w:themeColor="text1"/>
          <w:sz w:val="22"/>
          <w:szCs w:val="22"/>
          <w:lang w:eastAsia="en-US"/>
        </w:rPr>
        <w:t xml:space="preserve"> zabezpieczając</w:t>
      </w:r>
      <w:r w:rsidR="00772CC3" w:rsidRPr="009A50A2">
        <w:rPr>
          <w:rFonts w:ascii="Times New Roman" w:eastAsiaTheme="minorHAnsi" w:hAnsi="Times New Roman" w:cs="Times New Roman"/>
          <w:color w:val="000000" w:themeColor="text1"/>
          <w:sz w:val="22"/>
          <w:szCs w:val="22"/>
          <w:lang w:eastAsia="en-US"/>
        </w:rPr>
        <w:t>ą</w:t>
      </w:r>
      <w:r w:rsidRPr="009A50A2">
        <w:rPr>
          <w:rFonts w:ascii="Times New Roman" w:eastAsiaTheme="minorHAnsi" w:hAnsi="Times New Roman" w:cs="Times New Roman"/>
          <w:color w:val="000000" w:themeColor="text1"/>
          <w:sz w:val="22"/>
          <w:szCs w:val="22"/>
          <w:lang w:eastAsia="en-US"/>
        </w:rPr>
        <w:t xml:space="preserve"> należności RCNT</w:t>
      </w:r>
      <w:r w:rsidR="00772CC3" w:rsidRPr="009A50A2">
        <w:rPr>
          <w:rFonts w:ascii="Times New Roman" w:eastAsiaTheme="minorHAnsi" w:hAnsi="Times New Roman" w:cs="Times New Roman"/>
          <w:color w:val="000000" w:themeColor="text1"/>
          <w:sz w:val="22"/>
          <w:szCs w:val="22"/>
          <w:lang w:eastAsia="en-US"/>
        </w:rPr>
        <w:t xml:space="preserve"> zgodnie z zapisami wzoru umowy.</w:t>
      </w:r>
      <w:r w:rsidRPr="009A50A2">
        <w:rPr>
          <w:rFonts w:ascii="Times New Roman" w:eastAsiaTheme="minorHAnsi" w:hAnsi="Times New Roman" w:cs="Times New Roman"/>
          <w:color w:val="000000" w:themeColor="text1"/>
          <w:sz w:val="22"/>
          <w:szCs w:val="22"/>
          <w:lang w:eastAsia="en-US"/>
        </w:rPr>
        <w:t xml:space="preserve"> </w:t>
      </w:r>
    </w:p>
    <w:p w14:paraId="4A9899B3" w14:textId="77777777" w:rsidR="006E1986" w:rsidRPr="008C16D8" w:rsidRDefault="006E1986" w:rsidP="006E1986">
      <w:pPr>
        <w:spacing w:after="160" w:line="259" w:lineRule="auto"/>
        <w:ind w:left="360"/>
        <w:jc w:val="both"/>
        <w:rPr>
          <w:rFonts w:ascii="Times New Roman" w:eastAsiaTheme="minorHAnsi" w:hAnsi="Times New Roman" w:cs="Times New Roman"/>
          <w:sz w:val="22"/>
          <w:szCs w:val="22"/>
          <w:lang w:eastAsia="en-US"/>
        </w:rPr>
      </w:pPr>
    </w:p>
    <w:p w14:paraId="5B4D4935" w14:textId="77777777" w:rsidR="006E1986" w:rsidRPr="008C16D8" w:rsidRDefault="006E1986" w:rsidP="006E1986">
      <w:pPr>
        <w:spacing w:after="160" w:line="259" w:lineRule="auto"/>
        <w:jc w:val="center"/>
        <w:rPr>
          <w:rFonts w:ascii="Times New Roman" w:eastAsiaTheme="minorHAnsi" w:hAnsi="Times New Roman" w:cs="Times New Roman"/>
          <w:b/>
          <w:sz w:val="22"/>
          <w:szCs w:val="22"/>
          <w:lang w:eastAsia="en-US"/>
        </w:rPr>
      </w:pPr>
      <w:r w:rsidRPr="008C16D8">
        <w:rPr>
          <w:rFonts w:ascii="Times New Roman" w:eastAsiaTheme="minorHAnsi" w:hAnsi="Times New Roman" w:cs="Times New Roman"/>
          <w:b/>
          <w:sz w:val="22"/>
          <w:szCs w:val="22"/>
          <w:lang w:eastAsia="en-US"/>
        </w:rPr>
        <w:t>§13</w:t>
      </w:r>
    </w:p>
    <w:p w14:paraId="3EFE66A6" w14:textId="77777777" w:rsidR="006E1986" w:rsidRPr="008C16D8" w:rsidRDefault="006E1986" w:rsidP="006E1986">
      <w:pPr>
        <w:spacing w:after="160" w:line="259" w:lineRule="auto"/>
        <w:jc w:val="center"/>
        <w:rPr>
          <w:rFonts w:ascii="Times New Roman" w:eastAsiaTheme="minorHAnsi" w:hAnsi="Times New Roman" w:cs="Times New Roman"/>
          <w:b/>
          <w:sz w:val="22"/>
          <w:szCs w:val="22"/>
          <w:lang w:eastAsia="en-US"/>
        </w:rPr>
      </w:pPr>
      <w:r w:rsidRPr="008C16D8">
        <w:rPr>
          <w:rFonts w:ascii="Times New Roman" w:eastAsiaTheme="minorHAnsi" w:hAnsi="Times New Roman" w:cs="Times New Roman"/>
          <w:b/>
          <w:sz w:val="22"/>
          <w:szCs w:val="22"/>
          <w:lang w:eastAsia="en-US"/>
        </w:rPr>
        <w:t>Postanowienia końcowe</w:t>
      </w:r>
    </w:p>
    <w:p w14:paraId="40B4B377" w14:textId="23827AA2" w:rsidR="006E1986" w:rsidRPr="008C16D8" w:rsidRDefault="006E1986" w:rsidP="006E1986">
      <w:pPr>
        <w:numPr>
          <w:ilvl w:val="0"/>
          <w:numId w:val="13"/>
        </w:numPr>
        <w:spacing w:after="160" w:line="259" w:lineRule="auto"/>
        <w:contextualSpacing/>
        <w:jc w:val="both"/>
        <w:rPr>
          <w:rFonts w:ascii="Times New Roman" w:eastAsiaTheme="minorHAnsi" w:hAnsi="Times New Roman" w:cs="Times New Roman"/>
          <w:sz w:val="22"/>
          <w:szCs w:val="22"/>
          <w:lang w:eastAsia="en-US"/>
        </w:rPr>
      </w:pPr>
      <w:r w:rsidRPr="008C16D8">
        <w:rPr>
          <w:rFonts w:ascii="Times New Roman" w:eastAsiaTheme="minorHAnsi" w:hAnsi="Times New Roman" w:cs="Times New Roman"/>
          <w:sz w:val="22"/>
          <w:szCs w:val="22"/>
          <w:lang w:eastAsia="en-US"/>
        </w:rPr>
        <w:t xml:space="preserve">Organizator informuje, iż istnieje możliwość </w:t>
      </w:r>
      <w:r w:rsidR="005D6D5C">
        <w:rPr>
          <w:rFonts w:ascii="Times New Roman" w:eastAsiaTheme="minorHAnsi" w:hAnsi="Times New Roman" w:cs="Times New Roman"/>
          <w:sz w:val="22"/>
          <w:szCs w:val="22"/>
          <w:lang w:eastAsia="en-US"/>
        </w:rPr>
        <w:t>dokonania wizji lokalne</w:t>
      </w:r>
      <w:r w:rsidRPr="008C16D8">
        <w:rPr>
          <w:rFonts w:ascii="Times New Roman" w:eastAsiaTheme="minorHAnsi" w:hAnsi="Times New Roman" w:cs="Times New Roman"/>
          <w:sz w:val="22"/>
          <w:szCs w:val="22"/>
          <w:lang w:eastAsia="en-US"/>
        </w:rPr>
        <w:t xml:space="preserve"> przed złożeniem Oferty, po wcześniejszym uzgodnieniu terminu z Organizatorem.</w:t>
      </w:r>
    </w:p>
    <w:p w14:paraId="6F55A8CE" w14:textId="23C26169" w:rsidR="006E1986" w:rsidRPr="008C16D8" w:rsidRDefault="006E1986" w:rsidP="006E1986">
      <w:pPr>
        <w:numPr>
          <w:ilvl w:val="0"/>
          <w:numId w:val="13"/>
        </w:numPr>
        <w:spacing w:after="160" w:line="259" w:lineRule="auto"/>
        <w:contextualSpacing/>
        <w:jc w:val="both"/>
        <w:rPr>
          <w:rFonts w:ascii="Times New Roman" w:eastAsiaTheme="minorHAnsi" w:hAnsi="Times New Roman" w:cs="Times New Roman"/>
          <w:sz w:val="22"/>
          <w:szCs w:val="22"/>
          <w:lang w:eastAsia="en-US"/>
        </w:rPr>
      </w:pPr>
      <w:r w:rsidRPr="008C16D8">
        <w:rPr>
          <w:rFonts w:ascii="Times New Roman" w:eastAsiaTheme="minorHAnsi" w:hAnsi="Times New Roman" w:cs="Times New Roman"/>
          <w:sz w:val="22"/>
          <w:szCs w:val="22"/>
          <w:lang w:eastAsia="en-US"/>
        </w:rPr>
        <w:t xml:space="preserve">Oferentowi nie przysługuje żadne roszczenie ani środki odwoławcze przeciwko Organizatorowi z tytułu niewybrania jego Oferty lub unieważnienia </w:t>
      </w:r>
      <w:r w:rsidR="007E5DDB">
        <w:rPr>
          <w:rFonts w:ascii="Times New Roman" w:eastAsiaTheme="minorHAnsi" w:hAnsi="Times New Roman" w:cs="Times New Roman"/>
          <w:sz w:val="22"/>
          <w:szCs w:val="22"/>
          <w:lang w:eastAsia="en-US"/>
        </w:rPr>
        <w:t>Przetargu</w:t>
      </w:r>
      <w:r w:rsidRPr="008C16D8">
        <w:rPr>
          <w:rFonts w:ascii="Times New Roman" w:eastAsiaTheme="minorHAnsi" w:hAnsi="Times New Roman" w:cs="Times New Roman"/>
          <w:sz w:val="22"/>
          <w:szCs w:val="22"/>
          <w:lang w:eastAsia="en-US"/>
        </w:rPr>
        <w:t>.</w:t>
      </w:r>
    </w:p>
    <w:p w14:paraId="7A4A946E" w14:textId="77777777" w:rsidR="006E1986" w:rsidRPr="008C16D8" w:rsidRDefault="006E1986" w:rsidP="006E1986">
      <w:pPr>
        <w:numPr>
          <w:ilvl w:val="0"/>
          <w:numId w:val="13"/>
        </w:numPr>
        <w:spacing w:after="160" w:line="259" w:lineRule="auto"/>
        <w:contextualSpacing/>
        <w:rPr>
          <w:rFonts w:ascii="Times New Roman" w:eastAsiaTheme="minorHAnsi" w:hAnsi="Times New Roman" w:cs="Times New Roman"/>
          <w:sz w:val="22"/>
          <w:szCs w:val="22"/>
          <w:lang w:eastAsia="en-US"/>
        </w:rPr>
      </w:pPr>
      <w:r w:rsidRPr="008C16D8">
        <w:rPr>
          <w:rFonts w:ascii="Times New Roman" w:eastAsiaTheme="minorHAnsi" w:hAnsi="Times New Roman" w:cs="Times New Roman"/>
          <w:sz w:val="22"/>
          <w:szCs w:val="22"/>
          <w:lang w:eastAsia="en-US"/>
        </w:rPr>
        <w:t>Integralną część Regulaminu stanowią:</w:t>
      </w:r>
    </w:p>
    <w:p w14:paraId="1A2D45EF" w14:textId="77777777" w:rsidR="006E1986" w:rsidRPr="008C16D8" w:rsidRDefault="006E1986" w:rsidP="00B920BD">
      <w:pPr>
        <w:numPr>
          <w:ilvl w:val="0"/>
          <w:numId w:val="14"/>
        </w:numPr>
        <w:spacing w:after="160" w:line="259" w:lineRule="auto"/>
        <w:ind w:left="1434" w:hanging="357"/>
        <w:contextualSpacing/>
        <w:rPr>
          <w:rFonts w:ascii="Times New Roman" w:eastAsiaTheme="minorHAnsi" w:hAnsi="Times New Roman" w:cs="Times New Roman"/>
          <w:sz w:val="22"/>
          <w:szCs w:val="22"/>
          <w:lang w:eastAsia="en-US"/>
        </w:rPr>
      </w:pPr>
      <w:r w:rsidRPr="008C16D8">
        <w:rPr>
          <w:rFonts w:ascii="Times New Roman" w:eastAsiaTheme="minorHAnsi" w:hAnsi="Times New Roman" w:cs="Times New Roman"/>
          <w:sz w:val="22"/>
          <w:szCs w:val="22"/>
          <w:lang w:eastAsia="en-US"/>
        </w:rPr>
        <w:t>Formularz Oferty – załącznik nr 1,</w:t>
      </w:r>
    </w:p>
    <w:p w14:paraId="55E0B2F8" w14:textId="51EC41D8" w:rsidR="006E1986" w:rsidRPr="003F4FD2" w:rsidRDefault="00E55D9A" w:rsidP="00B920BD">
      <w:pPr>
        <w:numPr>
          <w:ilvl w:val="0"/>
          <w:numId w:val="14"/>
        </w:numPr>
        <w:spacing w:after="160" w:line="259" w:lineRule="auto"/>
        <w:ind w:left="1434" w:hanging="357"/>
        <w:contextualSpacing/>
        <w:rPr>
          <w:rFonts w:ascii="Times New Roman" w:eastAsiaTheme="minorHAnsi" w:hAnsi="Times New Roman" w:cs="Times New Roman"/>
          <w:sz w:val="22"/>
          <w:szCs w:val="22"/>
          <w:lang w:eastAsia="en-US"/>
        </w:rPr>
      </w:pPr>
      <w:r w:rsidRPr="003F4FD2">
        <w:rPr>
          <w:rFonts w:ascii="Times New Roman" w:eastAsiaTheme="minorHAnsi" w:hAnsi="Times New Roman" w:cs="Times New Roman"/>
          <w:sz w:val="22"/>
          <w:szCs w:val="22"/>
          <w:lang w:eastAsia="en-US"/>
        </w:rPr>
        <w:t xml:space="preserve">Oświadczenie Oferenta </w:t>
      </w:r>
      <w:r w:rsidR="006E1986" w:rsidRPr="003F4FD2">
        <w:rPr>
          <w:rFonts w:ascii="Times New Roman" w:eastAsiaTheme="minorHAnsi" w:hAnsi="Times New Roman" w:cs="Times New Roman"/>
          <w:sz w:val="22"/>
          <w:szCs w:val="22"/>
          <w:lang w:eastAsia="en-US"/>
        </w:rPr>
        <w:t>– załącznik nr 2,</w:t>
      </w:r>
    </w:p>
    <w:p w14:paraId="283EC96F" w14:textId="12C81843" w:rsidR="006E1986" w:rsidRPr="00423380" w:rsidRDefault="00A6482A" w:rsidP="00B920BD">
      <w:pPr>
        <w:numPr>
          <w:ilvl w:val="0"/>
          <w:numId w:val="14"/>
        </w:numPr>
        <w:spacing w:after="160" w:line="259" w:lineRule="auto"/>
        <w:ind w:left="1434" w:hanging="357"/>
        <w:contextualSpacing/>
        <w:rPr>
          <w:rFonts w:ascii="Times New Roman" w:eastAsiaTheme="minorHAnsi" w:hAnsi="Times New Roman" w:cs="Times New Roman"/>
          <w:color w:val="000000" w:themeColor="text1"/>
          <w:sz w:val="22"/>
          <w:szCs w:val="22"/>
          <w:lang w:eastAsia="en-US"/>
        </w:rPr>
      </w:pPr>
      <w:r w:rsidRPr="00423380">
        <w:rPr>
          <w:rFonts w:ascii="Times New Roman" w:eastAsiaTheme="minorHAnsi" w:hAnsi="Times New Roman" w:cs="Times New Roman"/>
          <w:color w:val="000000" w:themeColor="text1"/>
          <w:sz w:val="22"/>
          <w:szCs w:val="22"/>
          <w:lang w:eastAsia="en-US"/>
        </w:rPr>
        <w:t xml:space="preserve">Oświadczenie Oferenta </w:t>
      </w:r>
      <w:r>
        <w:rPr>
          <w:rFonts w:ascii="Times New Roman" w:eastAsiaTheme="minorHAnsi" w:hAnsi="Times New Roman" w:cs="Times New Roman"/>
          <w:color w:val="000000" w:themeColor="text1"/>
          <w:sz w:val="22"/>
          <w:szCs w:val="22"/>
          <w:lang w:eastAsia="en-US"/>
        </w:rPr>
        <w:t>o niepodleganiu wykluczeniu</w:t>
      </w:r>
      <w:r w:rsidRPr="00423380">
        <w:rPr>
          <w:rFonts w:ascii="Times New Roman" w:eastAsiaTheme="minorHAnsi" w:hAnsi="Times New Roman" w:cs="Times New Roman"/>
          <w:color w:val="000000" w:themeColor="text1"/>
          <w:sz w:val="22"/>
          <w:szCs w:val="22"/>
          <w:lang w:eastAsia="en-US"/>
        </w:rPr>
        <w:t xml:space="preserve"> </w:t>
      </w:r>
      <w:r w:rsidR="006E1986" w:rsidRPr="00423380">
        <w:rPr>
          <w:rFonts w:ascii="Times New Roman" w:eastAsiaTheme="minorHAnsi" w:hAnsi="Times New Roman" w:cs="Times New Roman"/>
          <w:color w:val="000000" w:themeColor="text1"/>
          <w:sz w:val="22"/>
          <w:szCs w:val="22"/>
          <w:lang w:eastAsia="en-US"/>
        </w:rPr>
        <w:t>– załącznik nr 3,</w:t>
      </w:r>
    </w:p>
    <w:p w14:paraId="0BC26C09" w14:textId="00D59B7B" w:rsidR="006E1986" w:rsidRDefault="00A6482A" w:rsidP="00B920BD">
      <w:pPr>
        <w:numPr>
          <w:ilvl w:val="0"/>
          <w:numId w:val="14"/>
        </w:numPr>
        <w:spacing w:after="160" w:line="259" w:lineRule="auto"/>
        <w:ind w:left="1434" w:hanging="357"/>
        <w:contextualSpacing/>
        <w:rPr>
          <w:rFonts w:ascii="Times New Roman" w:eastAsiaTheme="minorHAnsi" w:hAnsi="Times New Roman" w:cs="Times New Roman"/>
          <w:sz w:val="22"/>
          <w:szCs w:val="22"/>
          <w:lang w:eastAsia="en-US"/>
        </w:rPr>
      </w:pPr>
      <w:r w:rsidRPr="008C16D8">
        <w:rPr>
          <w:rFonts w:ascii="Times New Roman" w:eastAsiaTheme="minorHAnsi" w:hAnsi="Times New Roman" w:cs="Times New Roman"/>
          <w:sz w:val="22"/>
          <w:szCs w:val="22"/>
          <w:lang w:eastAsia="en-US"/>
        </w:rPr>
        <w:t>Wzór Umowy</w:t>
      </w:r>
      <w:r w:rsidR="006E1986" w:rsidRPr="008C16D8">
        <w:rPr>
          <w:rFonts w:ascii="Times New Roman" w:eastAsiaTheme="minorHAnsi" w:hAnsi="Times New Roman" w:cs="Times New Roman"/>
          <w:sz w:val="22"/>
          <w:szCs w:val="22"/>
          <w:lang w:eastAsia="en-US"/>
        </w:rPr>
        <w:t>– załącznik nr 4</w:t>
      </w:r>
      <w:r w:rsidR="00423380">
        <w:rPr>
          <w:rFonts w:ascii="Times New Roman" w:eastAsiaTheme="minorHAnsi" w:hAnsi="Times New Roman" w:cs="Times New Roman"/>
          <w:sz w:val="22"/>
          <w:szCs w:val="22"/>
          <w:lang w:eastAsia="en-US"/>
        </w:rPr>
        <w:t>,</w:t>
      </w:r>
    </w:p>
    <w:p w14:paraId="7939A7D6" w14:textId="5882CEE4" w:rsidR="00423380" w:rsidRPr="008C16D8" w:rsidRDefault="00423380" w:rsidP="00B920BD">
      <w:pPr>
        <w:numPr>
          <w:ilvl w:val="0"/>
          <w:numId w:val="14"/>
        </w:numPr>
        <w:spacing w:after="160" w:line="259" w:lineRule="auto"/>
        <w:ind w:left="1434" w:hanging="357"/>
        <w:contextualSpacing/>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Klauzula RODO – załącznik nr 5.</w:t>
      </w:r>
    </w:p>
    <w:p w14:paraId="61AD53AF" w14:textId="77777777" w:rsidR="006E1986" w:rsidRPr="008C16D8" w:rsidRDefault="006E1986" w:rsidP="006E1986">
      <w:pPr>
        <w:spacing w:after="160" w:line="259" w:lineRule="auto"/>
        <w:ind w:left="426"/>
        <w:jc w:val="both"/>
        <w:rPr>
          <w:rFonts w:ascii="Times New Roman" w:eastAsiaTheme="minorHAnsi" w:hAnsi="Times New Roman" w:cs="Times New Roman"/>
          <w:sz w:val="22"/>
          <w:szCs w:val="22"/>
          <w:lang w:eastAsia="en-US"/>
        </w:rPr>
      </w:pPr>
      <w:r w:rsidRPr="008C16D8">
        <w:rPr>
          <w:rFonts w:ascii="Times New Roman" w:eastAsiaTheme="minorHAnsi" w:hAnsi="Times New Roman" w:cs="Times New Roman"/>
          <w:sz w:val="22"/>
          <w:szCs w:val="22"/>
          <w:lang w:eastAsia="en-US"/>
        </w:rPr>
        <w:t>Wszystkie informacje zawarte w Regulaminie oraz załącznikach do regulaminu są dla Oferenta wiążące i obowiązujące.</w:t>
      </w:r>
    </w:p>
    <w:p w14:paraId="36EECE66" w14:textId="77777777" w:rsidR="00BF4843" w:rsidRPr="00BF4843" w:rsidRDefault="00BF4843" w:rsidP="00BF4843">
      <w:pPr>
        <w:rPr>
          <w:rFonts w:ascii="Times New Roman" w:hAnsi="Times New Roman" w:cs="Times New Roman"/>
          <w:sz w:val="22"/>
          <w:szCs w:val="22"/>
        </w:rPr>
      </w:pPr>
    </w:p>
    <w:p w14:paraId="23E320D0" w14:textId="77777777" w:rsidR="00BF4843" w:rsidRPr="00BF4843" w:rsidRDefault="00BF4843" w:rsidP="00BF4843">
      <w:pPr>
        <w:rPr>
          <w:rFonts w:ascii="Times New Roman" w:hAnsi="Times New Roman" w:cs="Times New Roman"/>
          <w:sz w:val="22"/>
          <w:szCs w:val="22"/>
        </w:rPr>
      </w:pPr>
    </w:p>
    <w:p w14:paraId="5B6E7EAA" w14:textId="77777777" w:rsidR="00BF4843" w:rsidRPr="00BF4843" w:rsidRDefault="00BF4843" w:rsidP="00BF4843">
      <w:pPr>
        <w:rPr>
          <w:rFonts w:ascii="Times New Roman" w:hAnsi="Times New Roman" w:cs="Times New Roman"/>
          <w:sz w:val="22"/>
          <w:szCs w:val="22"/>
        </w:rPr>
      </w:pPr>
    </w:p>
    <w:p w14:paraId="5A9FCCF8" w14:textId="3B333DD9" w:rsidR="00BF4843" w:rsidRDefault="00BF4843" w:rsidP="008E7B81">
      <w:pPr>
        <w:rPr>
          <w:rFonts w:ascii="Times New Roman" w:hAnsi="Times New Roman" w:cs="Times New Roman"/>
          <w:sz w:val="22"/>
          <w:szCs w:val="22"/>
        </w:rPr>
      </w:pPr>
      <w:r w:rsidRPr="00BF4843">
        <w:rPr>
          <w:rFonts w:ascii="Times New Roman" w:hAnsi="Times New Roman" w:cs="Times New Roman"/>
          <w:sz w:val="22"/>
          <w:szCs w:val="22"/>
        </w:rPr>
        <w:tab/>
      </w:r>
      <w:r w:rsidRPr="00BF4843">
        <w:rPr>
          <w:rFonts w:ascii="Times New Roman" w:hAnsi="Times New Roman" w:cs="Times New Roman"/>
          <w:sz w:val="22"/>
          <w:szCs w:val="22"/>
        </w:rPr>
        <w:tab/>
      </w:r>
      <w:r w:rsidRPr="00BF4843">
        <w:rPr>
          <w:rFonts w:ascii="Times New Roman" w:hAnsi="Times New Roman" w:cs="Times New Roman"/>
          <w:sz w:val="22"/>
          <w:szCs w:val="22"/>
        </w:rPr>
        <w:tab/>
      </w:r>
      <w:r w:rsidRPr="00BF4843">
        <w:rPr>
          <w:rFonts w:ascii="Times New Roman" w:hAnsi="Times New Roman" w:cs="Times New Roman"/>
          <w:sz w:val="22"/>
          <w:szCs w:val="22"/>
        </w:rPr>
        <w:tab/>
      </w:r>
      <w:r w:rsidRPr="00BF4843">
        <w:rPr>
          <w:rFonts w:ascii="Times New Roman" w:hAnsi="Times New Roman" w:cs="Times New Roman"/>
          <w:sz w:val="22"/>
          <w:szCs w:val="22"/>
        </w:rPr>
        <w:tab/>
      </w:r>
      <w:r w:rsidRPr="00BF4843">
        <w:rPr>
          <w:rFonts w:ascii="Times New Roman" w:hAnsi="Times New Roman" w:cs="Times New Roman"/>
          <w:sz w:val="22"/>
          <w:szCs w:val="22"/>
        </w:rPr>
        <w:tab/>
      </w:r>
      <w:r w:rsidRPr="00BF4843">
        <w:rPr>
          <w:rFonts w:ascii="Times New Roman" w:hAnsi="Times New Roman" w:cs="Times New Roman"/>
          <w:sz w:val="22"/>
          <w:szCs w:val="22"/>
        </w:rPr>
        <w:tab/>
      </w:r>
      <w:r w:rsidRPr="00BF4843">
        <w:rPr>
          <w:rFonts w:ascii="Times New Roman" w:hAnsi="Times New Roman" w:cs="Times New Roman"/>
          <w:sz w:val="22"/>
          <w:szCs w:val="22"/>
        </w:rPr>
        <w:tab/>
      </w:r>
    </w:p>
    <w:p w14:paraId="584AD6CA" w14:textId="77777777" w:rsidR="00D711DB" w:rsidRPr="008C16D8" w:rsidRDefault="00D711DB" w:rsidP="00BF4843">
      <w:pPr>
        <w:rPr>
          <w:rFonts w:ascii="Times New Roman" w:hAnsi="Times New Roman" w:cs="Times New Roman"/>
          <w:sz w:val="22"/>
          <w:szCs w:val="22"/>
        </w:rPr>
      </w:pPr>
    </w:p>
    <w:sectPr w:rsidR="00D711DB" w:rsidRPr="008C16D8">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175B8" w14:textId="77777777" w:rsidR="009D7095" w:rsidRDefault="009D7095" w:rsidP="00B920BD">
      <w:r>
        <w:separator/>
      </w:r>
    </w:p>
  </w:endnote>
  <w:endnote w:type="continuationSeparator" w:id="0">
    <w:p w14:paraId="07540F72" w14:textId="77777777" w:rsidR="009D7095" w:rsidRDefault="009D7095" w:rsidP="00B92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8665726"/>
      <w:docPartObj>
        <w:docPartGallery w:val="Page Numbers (Bottom of Page)"/>
        <w:docPartUnique/>
      </w:docPartObj>
    </w:sdtPr>
    <w:sdtEndPr/>
    <w:sdtContent>
      <w:p w14:paraId="0E78AD3D" w14:textId="61A9F259" w:rsidR="00C26D88" w:rsidRDefault="00C26D88">
        <w:pPr>
          <w:pStyle w:val="Stopka"/>
          <w:jc w:val="right"/>
        </w:pPr>
        <w:r>
          <w:fldChar w:fldCharType="begin"/>
        </w:r>
        <w:r>
          <w:instrText>PAGE   \* MERGEFORMAT</w:instrText>
        </w:r>
        <w:r>
          <w:fldChar w:fldCharType="separate"/>
        </w:r>
        <w:r>
          <w:t>2</w:t>
        </w:r>
        <w:r>
          <w:fldChar w:fldCharType="end"/>
        </w:r>
      </w:p>
    </w:sdtContent>
  </w:sdt>
  <w:p w14:paraId="58DBC4E4" w14:textId="77777777" w:rsidR="00B920BD" w:rsidRDefault="00B920B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095D4" w14:textId="77777777" w:rsidR="009D7095" w:rsidRDefault="009D7095" w:rsidP="00B920BD">
      <w:r>
        <w:separator/>
      </w:r>
    </w:p>
  </w:footnote>
  <w:footnote w:type="continuationSeparator" w:id="0">
    <w:p w14:paraId="39E5446C" w14:textId="77777777" w:rsidR="009D7095" w:rsidRDefault="009D7095" w:rsidP="00B920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CE011" w14:textId="6FAE1834" w:rsidR="00C26D88" w:rsidRDefault="00C26D88">
    <w:pPr>
      <w:pStyle w:val="Nagwek"/>
      <w:jc w:val="right"/>
    </w:pPr>
  </w:p>
  <w:p w14:paraId="68B2FB99" w14:textId="77777777" w:rsidR="00C26D88" w:rsidRDefault="00C26D8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40F36"/>
    <w:multiLevelType w:val="hybridMultilevel"/>
    <w:tmpl w:val="267E2C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AB0336"/>
    <w:multiLevelType w:val="hybridMultilevel"/>
    <w:tmpl w:val="58AE8340"/>
    <w:lvl w:ilvl="0" w:tplc="BBF09856">
      <w:start w:val="1"/>
      <w:numFmt w:val="lowerLetter"/>
      <w:lvlText w:val="%1)"/>
      <w:lvlJc w:val="left"/>
      <w:pPr>
        <w:ind w:left="720" w:hanging="360"/>
      </w:pPr>
      <w:rPr>
        <w:rFonts w:asciiTheme="minorHAnsi" w:eastAsiaTheme="minorHAnsi" w:hAnsiTheme="minorHAnsi"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C54356"/>
    <w:multiLevelType w:val="hybridMultilevel"/>
    <w:tmpl w:val="FCBC6D46"/>
    <w:lvl w:ilvl="0" w:tplc="012403F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E1C71DE"/>
    <w:multiLevelType w:val="hybridMultilevel"/>
    <w:tmpl w:val="792027A0"/>
    <w:lvl w:ilvl="0" w:tplc="692E77F0">
      <w:start w:val="1"/>
      <w:numFmt w:val="lowerLetter"/>
      <w:lvlText w:val="%1)"/>
      <w:lvlJc w:val="left"/>
      <w:pPr>
        <w:ind w:left="1080" w:hanging="360"/>
      </w:pPr>
      <w:rPr>
        <w:rFonts w:asciiTheme="minorHAnsi" w:eastAsiaTheme="minorHAnsi" w:hAnsiTheme="minorHAnsi" w:cstheme="minorBidi"/>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17AD0F0F"/>
    <w:multiLevelType w:val="hybridMultilevel"/>
    <w:tmpl w:val="509CF3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2E271C1"/>
    <w:multiLevelType w:val="hybridMultilevel"/>
    <w:tmpl w:val="8996B6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40F192F"/>
    <w:multiLevelType w:val="hybridMultilevel"/>
    <w:tmpl w:val="AE1256F4"/>
    <w:lvl w:ilvl="0" w:tplc="2FEE26BC">
      <w:start w:val="1"/>
      <w:numFmt w:val="decimal"/>
      <w:lvlText w:val="%1."/>
      <w:lvlJc w:val="left"/>
      <w:rPr>
        <w:rFonts w:hint="default"/>
        <w:color w:val="00000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2B8009A7"/>
    <w:multiLevelType w:val="hybridMultilevel"/>
    <w:tmpl w:val="31C8416E"/>
    <w:lvl w:ilvl="0" w:tplc="80CA609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C2B2438"/>
    <w:multiLevelType w:val="hybridMultilevel"/>
    <w:tmpl w:val="3A203E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24418F6"/>
    <w:multiLevelType w:val="hybridMultilevel"/>
    <w:tmpl w:val="88803BD2"/>
    <w:lvl w:ilvl="0" w:tplc="86804B5A">
      <w:start w:val="1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6A05419"/>
    <w:multiLevelType w:val="hybridMultilevel"/>
    <w:tmpl w:val="B2307F4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8D50D3A"/>
    <w:multiLevelType w:val="hybridMultilevel"/>
    <w:tmpl w:val="7AEC2FCA"/>
    <w:lvl w:ilvl="0" w:tplc="FFCE492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45BA3963"/>
    <w:multiLevelType w:val="hybridMultilevel"/>
    <w:tmpl w:val="B12C50E6"/>
    <w:lvl w:ilvl="0" w:tplc="D81C2234">
      <w:start w:val="1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1D92A45"/>
    <w:multiLevelType w:val="hybridMultilevel"/>
    <w:tmpl w:val="69F4479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C9053E9"/>
    <w:multiLevelType w:val="multilevel"/>
    <w:tmpl w:val="EB20AFA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3"/>
      <w:numFmt w:val="decimal"/>
      <w:lvlText w:val="%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F173120"/>
    <w:multiLevelType w:val="hybridMultilevel"/>
    <w:tmpl w:val="52AC1300"/>
    <w:lvl w:ilvl="0" w:tplc="012403F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4282F9E"/>
    <w:multiLevelType w:val="hybridMultilevel"/>
    <w:tmpl w:val="510A671E"/>
    <w:lvl w:ilvl="0" w:tplc="B2A8612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 w15:restartNumberingAfterBreak="0">
    <w:nsid w:val="649F0324"/>
    <w:multiLevelType w:val="hybridMultilevel"/>
    <w:tmpl w:val="C0D4FE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9967D39"/>
    <w:multiLevelType w:val="hybridMultilevel"/>
    <w:tmpl w:val="92566C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D646B4E"/>
    <w:multiLevelType w:val="hybridMultilevel"/>
    <w:tmpl w:val="8CB22C26"/>
    <w:lvl w:ilvl="0" w:tplc="383CA352">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16177BD"/>
    <w:multiLevelType w:val="hybridMultilevel"/>
    <w:tmpl w:val="9AAADA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8A94B81"/>
    <w:multiLevelType w:val="hybridMultilevel"/>
    <w:tmpl w:val="0B3E9B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66251817">
    <w:abstractNumId w:val="19"/>
  </w:num>
  <w:num w:numId="2" w16cid:durableId="1261328569">
    <w:abstractNumId w:val="4"/>
  </w:num>
  <w:num w:numId="3" w16cid:durableId="1987778462">
    <w:abstractNumId w:val="7"/>
  </w:num>
  <w:num w:numId="4" w16cid:durableId="787896423">
    <w:abstractNumId w:val="21"/>
  </w:num>
  <w:num w:numId="5" w16cid:durableId="662926349">
    <w:abstractNumId w:val="13"/>
  </w:num>
  <w:num w:numId="6" w16cid:durableId="1440494178">
    <w:abstractNumId w:val="3"/>
  </w:num>
  <w:num w:numId="7" w16cid:durableId="652952051">
    <w:abstractNumId w:val="5"/>
  </w:num>
  <w:num w:numId="8" w16cid:durableId="1458571994">
    <w:abstractNumId w:val="18"/>
  </w:num>
  <w:num w:numId="9" w16cid:durableId="2003659210">
    <w:abstractNumId w:val="10"/>
  </w:num>
  <w:num w:numId="10" w16cid:durableId="1039861022">
    <w:abstractNumId w:val="0"/>
  </w:num>
  <w:num w:numId="11" w16cid:durableId="284048704">
    <w:abstractNumId w:val="1"/>
  </w:num>
  <w:num w:numId="12" w16cid:durableId="170996890">
    <w:abstractNumId w:val="8"/>
  </w:num>
  <w:num w:numId="13" w16cid:durableId="1178811222">
    <w:abstractNumId w:val="17"/>
  </w:num>
  <w:num w:numId="14" w16cid:durableId="74254310">
    <w:abstractNumId w:val="11"/>
  </w:num>
  <w:num w:numId="15" w16cid:durableId="614217638">
    <w:abstractNumId w:val="20"/>
  </w:num>
  <w:num w:numId="16" w16cid:durableId="711420201">
    <w:abstractNumId w:val="16"/>
  </w:num>
  <w:num w:numId="17" w16cid:durableId="220167511">
    <w:abstractNumId w:val="6"/>
  </w:num>
  <w:num w:numId="18" w16cid:durableId="1186408998">
    <w:abstractNumId w:val="2"/>
  </w:num>
  <w:num w:numId="19" w16cid:durableId="1892034422">
    <w:abstractNumId w:val="14"/>
  </w:num>
  <w:num w:numId="20" w16cid:durableId="171072265">
    <w:abstractNumId w:val="9"/>
  </w:num>
  <w:num w:numId="21" w16cid:durableId="1602181574">
    <w:abstractNumId w:val="15"/>
  </w:num>
  <w:num w:numId="22" w16cid:durableId="9845040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986"/>
    <w:rsid w:val="00001B43"/>
    <w:rsid w:val="000363D1"/>
    <w:rsid w:val="000466F9"/>
    <w:rsid w:val="00072D62"/>
    <w:rsid w:val="000754BC"/>
    <w:rsid w:val="000A20F6"/>
    <w:rsid w:val="000F523C"/>
    <w:rsid w:val="000F7D14"/>
    <w:rsid w:val="0010770B"/>
    <w:rsid w:val="00117933"/>
    <w:rsid w:val="00137987"/>
    <w:rsid w:val="0015407C"/>
    <w:rsid w:val="001710A6"/>
    <w:rsid w:val="001761A3"/>
    <w:rsid w:val="001A41D1"/>
    <w:rsid w:val="002224A2"/>
    <w:rsid w:val="00252644"/>
    <w:rsid w:val="00273E6F"/>
    <w:rsid w:val="00303C17"/>
    <w:rsid w:val="00344630"/>
    <w:rsid w:val="003721B2"/>
    <w:rsid w:val="003767C5"/>
    <w:rsid w:val="003B29CB"/>
    <w:rsid w:val="003C7E20"/>
    <w:rsid w:val="003F4FD2"/>
    <w:rsid w:val="004104E7"/>
    <w:rsid w:val="00421C57"/>
    <w:rsid w:val="00423380"/>
    <w:rsid w:val="00433B28"/>
    <w:rsid w:val="00464DEE"/>
    <w:rsid w:val="004925CF"/>
    <w:rsid w:val="004A33D5"/>
    <w:rsid w:val="00542462"/>
    <w:rsid w:val="0056548F"/>
    <w:rsid w:val="005977B3"/>
    <w:rsid w:val="005C0AC7"/>
    <w:rsid w:val="005D6D5C"/>
    <w:rsid w:val="00605024"/>
    <w:rsid w:val="00616BB1"/>
    <w:rsid w:val="00647F69"/>
    <w:rsid w:val="00675D68"/>
    <w:rsid w:val="006E1986"/>
    <w:rsid w:val="00710EAF"/>
    <w:rsid w:val="00720EB3"/>
    <w:rsid w:val="0075190E"/>
    <w:rsid w:val="007536BD"/>
    <w:rsid w:val="00772CC3"/>
    <w:rsid w:val="007E5DDB"/>
    <w:rsid w:val="007E76B9"/>
    <w:rsid w:val="007F6222"/>
    <w:rsid w:val="00876AAB"/>
    <w:rsid w:val="0088629A"/>
    <w:rsid w:val="008975DD"/>
    <w:rsid w:val="008C16D8"/>
    <w:rsid w:val="008E7B81"/>
    <w:rsid w:val="008F13B8"/>
    <w:rsid w:val="008F4257"/>
    <w:rsid w:val="009327E4"/>
    <w:rsid w:val="00965961"/>
    <w:rsid w:val="009A50A2"/>
    <w:rsid w:val="009B5BFC"/>
    <w:rsid w:val="009D2881"/>
    <w:rsid w:val="009D7095"/>
    <w:rsid w:val="009F55BC"/>
    <w:rsid w:val="00A17C82"/>
    <w:rsid w:val="00A6482A"/>
    <w:rsid w:val="00A955A4"/>
    <w:rsid w:val="00AA393C"/>
    <w:rsid w:val="00AB2DC8"/>
    <w:rsid w:val="00AF08FC"/>
    <w:rsid w:val="00B06212"/>
    <w:rsid w:val="00B920BD"/>
    <w:rsid w:val="00BF4843"/>
    <w:rsid w:val="00C06246"/>
    <w:rsid w:val="00C26D88"/>
    <w:rsid w:val="00CB1FD6"/>
    <w:rsid w:val="00D06699"/>
    <w:rsid w:val="00D16ACC"/>
    <w:rsid w:val="00D711DB"/>
    <w:rsid w:val="00D928AB"/>
    <w:rsid w:val="00E0654D"/>
    <w:rsid w:val="00E55D9A"/>
    <w:rsid w:val="00E85A93"/>
    <w:rsid w:val="00EE31D4"/>
    <w:rsid w:val="00F159D9"/>
    <w:rsid w:val="00FA0D47"/>
    <w:rsid w:val="00FB32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A24D4"/>
  <w15:chartTrackingRefBased/>
  <w15:docId w15:val="{2D10C878-8939-401B-9885-875431B7E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E1986"/>
    <w:pPr>
      <w:spacing w:after="0" w:line="240" w:lineRule="auto"/>
    </w:pPr>
    <w:rPr>
      <w:rFonts w:ascii="Calibri" w:eastAsia="Calibri" w:hAnsi="Calibri" w:cs="Arial"/>
      <w:kern w:val="0"/>
      <w:sz w:val="20"/>
      <w:szCs w:val="20"/>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E1986"/>
    <w:pPr>
      <w:ind w:left="720"/>
      <w:contextualSpacing/>
    </w:pPr>
  </w:style>
  <w:style w:type="table" w:styleId="Tabela-Siatka">
    <w:name w:val="Table Grid"/>
    <w:basedOn w:val="Standardowy"/>
    <w:uiPriority w:val="59"/>
    <w:rsid w:val="006E198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001B43"/>
    <w:rPr>
      <w:color w:val="0563C1" w:themeColor="hyperlink"/>
      <w:u w:val="single"/>
    </w:rPr>
  </w:style>
  <w:style w:type="character" w:styleId="Nierozpoznanawzmianka">
    <w:name w:val="Unresolved Mention"/>
    <w:basedOn w:val="Domylnaczcionkaakapitu"/>
    <w:uiPriority w:val="99"/>
    <w:semiHidden/>
    <w:unhideWhenUsed/>
    <w:rsid w:val="00001B43"/>
    <w:rPr>
      <w:color w:val="605E5C"/>
      <w:shd w:val="clear" w:color="auto" w:fill="E1DFDD"/>
    </w:rPr>
  </w:style>
  <w:style w:type="paragraph" w:customStyle="1" w:styleId="ZnakZnak1Znak">
    <w:name w:val="Znak Znak1 Znak"/>
    <w:basedOn w:val="Normalny"/>
    <w:rsid w:val="001761A3"/>
    <w:rPr>
      <w:rFonts w:ascii="Arial" w:eastAsia="Times New Roman" w:hAnsi="Arial"/>
      <w:sz w:val="24"/>
      <w:szCs w:val="24"/>
    </w:rPr>
  </w:style>
  <w:style w:type="paragraph" w:styleId="Nagwek">
    <w:name w:val="header"/>
    <w:basedOn w:val="Normalny"/>
    <w:link w:val="NagwekZnak"/>
    <w:uiPriority w:val="99"/>
    <w:unhideWhenUsed/>
    <w:rsid w:val="00B920BD"/>
    <w:pPr>
      <w:tabs>
        <w:tab w:val="center" w:pos="4536"/>
        <w:tab w:val="right" w:pos="9072"/>
      </w:tabs>
    </w:pPr>
  </w:style>
  <w:style w:type="character" w:customStyle="1" w:styleId="NagwekZnak">
    <w:name w:val="Nagłówek Znak"/>
    <w:basedOn w:val="Domylnaczcionkaakapitu"/>
    <w:link w:val="Nagwek"/>
    <w:uiPriority w:val="99"/>
    <w:rsid w:val="00B920BD"/>
    <w:rPr>
      <w:rFonts w:ascii="Calibri" w:eastAsia="Calibri" w:hAnsi="Calibri" w:cs="Arial"/>
      <w:kern w:val="0"/>
      <w:sz w:val="20"/>
      <w:szCs w:val="20"/>
      <w:lang w:eastAsia="pl-PL"/>
      <w14:ligatures w14:val="none"/>
    </w:rPr>
  </w:style>
  <w:style w:type="paragraph" w:styleId="Stopka">
    <w:name w:val="footer"/>
    <w:basedOn w:val="Normalny"/>
    <w:link w:val="StopkaZnak"/>
    <w:uiPriority w:val="99"/>
    <w:unhideWhenUsed/>
    <w:rsid w:val="00B920BD"/>
    <w:pPr>
      <w:tabs>
        <w:tab w:val="center" w:pos="4536"/>
        <w:tab w:val="right" w:pos="9072"/>
      </w:tabs>
    </w:pPr>
  </w:style>
  <w:style w:type="character" w:customStyle="1" w:styleId="StopkaZnak">
    <w:name w:val="Stopka Znak"/>
    <w:basedOn w:val="Domylnaczcionkaakapitu"/>
    <w:link w:val="Stopka"/>
    <w:uiPriority w:val="99"/>
    <w:rsid w:val="00B920BD"/>
    <w:rPr>
      <w:rFonts w:ascii="Calibri" w:eastAsia="Calibri" w:hAnsi="Calibri" w:cs="Arial"/>
      <w:kern w:val="0"/>
      <w:sz w:val="20"/>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sejmik.kielce.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ip.sejmik.kielc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A0984-5966-421B-AF9B-4C431D737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1950</Words>
  <Characters>11700</Characters>
  <Application>Microsoft Office Word</Application>
  <DocSecurity>0</DocSecurity>
  <Lines>97</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Agnieszka Kalita</cp:lastModifiedBy>
  <cp:revision>2</cp:revision>
  <cp:lastPrinted>2024-03-27T06:46:00Z</cp:lastPrinted>
  <dcterms:created xsi:type="dcterms:W3CDTF">2024-04-03T09:50:00Z</dcterms:created>
  <dcterms:modified xsi:type="dcterms:W3CDTF">2024-04-03T09:50:00Z</dcterms:modified>
</cp:coreProperties>
</file>